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9A33B" w14:textId="4D913BE9" w:rsidR="00676C3E" w:rsidRPr="0054481D" w:rsidRDefault="00094303" w:rsidP="00094303">
      <w:pPr>
        <w:jc w:val="center"/>
        <w:rPr>
          <w:b/>
          <w:bCs/>
          <w:sz w:val="28"/>
          <w:szCs w:val="28"/>
          <w:u w:val="single"/>
        </w:rPr>
      </w:pPr>
      <w:r w:rsidRPr="0054481D">
        <w:rPr>
          <w:b/>
          <w:bCs/>
          <w:sz w:val="28"/>
          <w:szCs w:val="28"/>
          <w:u w:val="single"/>
        </w:rPr>
        <w:t>FAIRY</w:t>
      </w:r>
      <w:r w:rsidR="00263F48">
        <w:rPr>
          <w:b/>
          <w:bCs/>
          <w:sz w:val="28"/>
          <w:szCs w:val="28"/>
          <w:u w:val="single"/>
        </w:rPr>
        <w:t xml:space="preserve"> </w:t>
      </w:r>
      <w:r w:rsidRPr="0054481D">
        <w:rPr>
          <w:b/>
          <w:bCs/>
          <w:sz w:val="28"/>
          <w:szCs w:val="28"/>
          <w:u w:val="single"/>
        </w:rPr>
        <w:t xml:space="preserve">GROVE 5 YEAR </w:t>
      </w:r>
      <w:r w:rsidR="0054481D" w:rsidRPr="0054481D">
        <w:rPr>
          <w:b/>
          <w:bCs/>
          <w:sz w:val="28"/>
          <w:szCs w:val="28"/>
          <w:u w:val="single"/>
        </w:rPr>
        <w:t xml:space="preserve">MAINTENANCE </w:t>
      </w:r>
      <w:r w:rsidRPr="0054481D">
        <w:rPr>
          <w:b/>
          <w:bCs/>
          <w:sz w:val="28"/>
          <w:szCs w:val="28"/>
          <w:u w:val="single"/>
        </w:rPr>
        <w:t>PLAN</w:t>
      </w:r>
    </w:p>
    <w:p w14:paraId="7BA1443E" w14:textId="77777777" w:rsidR="0054481D" w:rsidRDefault="0054481D" w:rsidP="00094303">
      <w:pPr>
        <w:jc w:val="center"/>
        <w:rPr>
          <w:b/>
          <w:bCs/>
          <w:u w:val="single"/>
        </w:rPr>
      </w:pPr>
    </w:p>
    <w:p w14:paraId="1E2F95F9" w14:textId="1ACBFA40" w:rsidR="0054481D" w:rsidRDefault="0054481D" w:rsidP="00094303">
      <w:pPr>
        <w:jc w:val="center"/>
        <w:rPr>
          <w:b/>
          <w:bCs/>
          <w:u w:val="single"/>
        </w:rPr>
      </w:pPr>
      <w:r w:rsidRPr="0054481D">
        <w:rPr>
          <w:b/>
          <w:bCs/>
          <w:noProof/>
          <w:u w:val="single"/>
        </w:rPr>
        <w:drawing>
          <wp:inline distT="0" distB="0" distL="0" distR="0" wp14:anchorId="60470FB9" wp14:editId="5E6D69FE">
            <wp:extent cx="4486275" cy="3363464"/>
            <wp:effectExtent l="0" t="0" r="0" b="8890"/>
            <wp:docPr id="177930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2666" cy="3375753"/>
                    </a:xfrm>
                    <a:prstGeom prst="rect">
                      <a:avLst/>
                    </a:prstGeom>
                    <a:noFill/>
                    <a:ln>
                      <a:noFill/>
                    </a:ln>
                  </pic:spPr>
                </pic:pic>
              </a:graphicData>
            </a:graphic>
          </wp:inline>
        </w:drawing>
      </w:r>
    </w:p>
    <w:p w14:paraId="392FA3F3" w14:textId="77777777" w:rsidR="00094303" w:rsidRDefault="00094303" w:rsidP="00094303">
      <w:pPr>
        <w:rPr>
          <w:b/>
          <w:bCs/>
          <w:u w:val="single"/>
        </w:rPr>
      </w:pPr>
    </w:p>
    <w:p w14:paraId="33B1A071" w14:textId="77777777" w:rsidR="0054481D" w:rsidRDefault="0054481D" w:rsidP="0054481D">
      <w:pPr>
        <w:rPr>
          <w:rFonts w:ascii="Arial" w:hAnsi="Arial" w:cs="Arial"/>
          <w:sz w:val="24"/>
          <w:szCs w:val="24"/>
        </w:rPr>
      </w:pPr>
      <w:r>
        <w:rPr>
          <w:rFonts w:ascii="Arial" w:hAnsi="Arial" w:cs="Arial"/>
          <w:sz w:val="24"/>
          <w:szCs w:val="24"/>
        </w:rPr>
        <w:t>Fairy Grove is a single storey detached property built in 1998. It is 521 square metres, (c. 5,600 sq. ft), and has 8 bedrooms, 3 bathrooms plus an additional 2 toilets. It currently houses 6 residents.</w:t>
      </w:r>
    </w:p>
    <w:p w14:paraId="520097C7" w14:textId="77777777" w:rsidR="0054481D" w:rsidRDefault="0054481D" w:rsidP="00094303">
      <w:pPr>
        <w:rPr>
          <w:b/>
          <w:bCs/>
          <w:u w:val="single"/>
        </w:rPr>
      </w:pPr>
    </w:p>
    <w:p w14:paraId="5D104A4F" w14:textId="6C9672AA" w:rsidR="0054481D" w:rsidRPr="0054481D" w:rsidRDefault="0054481D" w:rsidP="00094303">
      <w:pPr>
        <w:rPr>
          <w:b/>
          <w:bCs/>
          <w:sz w:val="28"/>
          <w:szCs w:val="28"/>
          <w:u w:val="single"/>
        </w:rPr>
      </w:pPr>
      <w:r w:rsidRPr="0054481D">
        <w:rPr>
          <w:b/>
          <w:bCs/>
          <w:sz w:val="28"/>
          <w:szCs w:val="28"/>
          <w:u w:val="single"/>
        </w:rPr>
        <w:t>EPC</w:t>
      </w:r>
    </w:p>
    <w:p w14:paraId="6C354356" w14:textId="4B82C997" w:rsidR="0054481D" w:rsidRDefault="0054481D" w:rsidP="0054481D">
      <w:pPr>
        <w:jc w:val="center"/>
        <w:rPr>
          <w:b/>
          <w:bCs/>
          <w:u w:val="single"/>
        </w:rPr>
      </w:pPr>
      <w:r>
        <w:rPr>
          <w:rFonts w:eastAsia="Times New Roman"/>
          <w:noProof/>
        </w:rPr>
        <w:drawing>
          <wp:inline distT="0" distB="0" distL="0" distR="0" wp14:anchorId="737C8636" wp14:editId="41C4C902">
            <wp:extent cx="3826817" cy="3086100"/>
            <wp:effectExtent l="0" t="0" r="2540" b="0"/>
            <wp:docPr id="912264362" name="Picture 4" descr="A chart of energy effici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64362" name="Picture 4" descr="A chart of energy efficiency&#10;&#10;AI-generated content may be incorrec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3709" cy="3099723"/>
                    </a:xfrm>
                    <a:prstGeom prst="rect">
                      <a:avLst/>
                    </a:prstGeom>
                    <a:noFill/>
                    <a:ln>
                      <a:noFill/>
                    </a:ln>
                  </pic:spPr>
                </pic:pic>
              </a:graphicData>
            </a:graphic>
          </wp:inline>
        </w:drawing>
      </w:r>
    </w:p>
    <w:p w14:paraId="547DBEAF" w14:textId="77777777" w:rsidR="0054481D" w:rsidRPr="0054481D" w:rsidRDefault="0054481D" w:rsidP="0054481D">
      <w:pPr>
        <w:rPr>
          <w:sz w:val="24"/>
          <w:szCs w:val="24"/>
        </w:rPr>
      </w:pPr>
      <w:r w:rsidRPr="0054481D">
        <w:rPr>
          <w:sz w:val="24"/>
          <w:szCs w:val="24"/>
        </w:rPr>
        <w:lastRenderedPageBreak/>
        <w:t>The EPC rating of the house is currently at grade C, which is above the average rating for Northern Ireland. This is likely down to the recently renewed gas boiler, as well as a reasonable level of loft insulation already present in the building.</w:t>
      </w:r>
    </w:p>
    <w:p w14:paraId="3C6F7DA4" w14:textId="77777777" w:rsidR="00263F48" w:rsidRPr="00263F48" w:rsidRDefault="00263F48" w:rsidP="00263F48">
      <w:pPr>
        <w:rPr>
          <w:sz w:val="24"/>
          <w:szCs w:val="24"/>
        </w:rPr>
      </w:pPr>
      <w:r w:rsidRPr="00263F48">
        <w:rPr>
          <w:sz w:val="24"/>
          <w:szCs w:val="24"/>
        </w:rPr>
        <w:t>This is an example of a property which is already almost meeting its potential rating. Therefore, the 5-year plan does not need to take an immediate focus on energy saving measures and can be tailored to meet more of the requests which we have received from the community.</w:t>
      </w:r>
    </w:p>
    <w:p w14:paraId="739F71F9" w14:textId="77777777" w:rsidR="0054481D" w:rsidRDefault="0054481D" w:rsidP="00094303">
      <w:pPr>
        <w:rPr>
          <w:b/>
          <w:bCs/>
          <w:u w:val="single"/>
        </w:rPr>
      </w:pPr>
    </w:p>
    <w:p w14:paraId="6E3EE071" w14:textId="77777777" w:rsidR="0054481D" w:rsidRDefault="0054481D" w:rsidP="0054481D">
      <w:pPr>
        <w:rPr>
          <w:b/>
          <w:bCs/>
          <w:sz w:val="28"/>
          <w:szCs w:val="28"/>
          <w:u w:val="single"/>
        </w:rPr>
      </w:pPr>
      <w:r w:rsidRPr="008C5FFF">
        <w:rPr>
          <w:b/>
          <w:bCs/>
          <w:sz w:val="28"/>
          <w:szCs w:val="28"/>
          <w:u w:val="single"/>
        </w:rPr>
        <w:t>5 Year Plan</w:t>
      </w:r>
    </w:p>
    <w:p w14:paraId="7D354C1A" w14:textId="77777777" w:rsidR="0054481D" w:rsidRPr="008C5FFF" w:rsidRDefault="0054481D" w:rsidP="0054481D">
      <w:pPr>
        <w:rPr>
          <w:sz w:val="24"/>
          <w:szCs w:val="24"/>
        </w:rPr>
      </w:pPr>
      <w:r w:rsidRPr="008C5FFF">
        <w:rPr>
          <w:sz w:val="24"/>
          <w:szCs w:val="24"/>
        </w:rPr>
        <w:t>The proposed 5-year plan refers to the following:</w:t>
      </w:r>
    </w:p>
    <w:p w14:paraId="00B587CC" w14:textId="77777777" w:rsidR="0054481D" w:rsidRPr="008C5FFF" w:rsidRDefault="0054481D" w:rsidP="0054481D">
      <w:pPr>
        <w:pStyle w:val="ListParagraph"/>
        <w:numPr>
          <w:ilvl w:val="0"/>
          <w:numId w:val="4"/>
        </w:numPr>
        <w:rPr>
          <w:sz w:val="24"/>
          <w:szCs w:val="24"/>
        </w:rPr>
      </w:pPr>
      <w:r w:rsidRPr="008C5FFF">
        <w:rPr>
          <w:sz w:val="24"/>
          <w:szCs w:val="24"/>
        </w:rPr>
        <w:t>Stock Condition Survey 2024</w:t>
      </w:r>
    </w:p>
    <w:p w14:paraId="4F274472" w14:textId="77777777" w:rsidR="0054481D" w:rsidRPr="008C5FFF" w:rsidRDefault="0054481D" w:rsidP="0054481D">
      <w:pPr>
        <w:pStyle w:val="ListParagraph"/>
        <w:numPr>
          <w:ilvl w:val="0"/>
          <w:numId w:val="4"/>
        </w:numPr>
        <w:rPr>
          <w:sz w:val="24"/>
          <w:szCs w:val="24"/>
        </w:rPr>
      </w:pPr>
      <w:r w:rsidRPr="008C5FFF">
        <w:rPr>
          <w:sz w:val="24"/>
          <w:szCs w:val="24"/>
        </w:rPr>
        <w:t>Results of EPC ratings</w:t>
      </w:r>
    </w:p>
    <w:p w14:paraId="3079B11E" w14:textId="77777777" w:rsidR="0054481D" w:rsidRPr="008C5FFF" w:rsidRDefault="0054481D" w:rsidP="0054481D">
      <w:pPr>
        <w:pStyle w:val="ListParagraph"/>
        <w:numPr>
          <w:ilvl w:val="0"/>
          <w:numId w:val="4"/>
        </w:numPr>
        <w:rPr>
          <w:sz w:val="24"/>
          <w:szCs w:val="24"/>
        </w:rPr>
      </w:pPr>
      <w:r w:rsidRPr="008C5FFF">
        <w:rPr>
          <w:sz w:val="24"/>
          <w:szCs w:val="24"/>
        </w:rPr>
        <w:t>Annual CHA staff stock condition review</w:t>
      </w:r>
    </w:p>
    <w:p w14:paraId="478C99D3" w14:textId="77777777" w:rsidR="0054481D" w:rsidRPr="008C5FFF" w:rsidRDefault="0054481D" w:rsidP="0054481D">
      <w:pPr>
        <w:pStyle w:val="ListParagraph"/>
        <w:numPr>
          <w:ilvl w:val="0"/>
          <w:numId w:val="4"/>
        </w:numPr>
        <w:rPr>
          <w:sz w:val="24"/>
          <w:szCs w:val="24"/>
        </w:rPr>
      </w:pPr>
      <w:r w:rsidRPr="008C5FFF">
        <w:rPr>
          <w:sz w:val="24"/>
          <w:szCs w:val="24"/>
        </w:rPr>
        <w:t>Discussions with residents and care staff</w:t>
      </w:r>
    </w:p>
    <w:p w14:paraId="4A8F76C3" w14:textId="77777777" w:rsidR="0054481D" w:rsidRDefault="0054481D" w:rsidP="0054481D">
      <w:pPr>
        <w:rPr>
          <w:b/>
          <w:bCs/>
          <w:u w:val="single"/>
        </w:rPr>
      </w:pPr>
    </w:p>
    <w:p w14:paraId="3696A817" w14:textId="77777777" w:rsidR="0054481D" w:rsidRDefault="0054481D" w:rsidP="00FC7A26">
      <w:pPr>
        <w:jc w:val="center"/>
        <w:rPr>
          <w:b/>
          <w:bCs/>
          <w:u w:val="single"/>
        </w:rPr>
      </w:pPr>
    </w:p>
    <w:tbl>
      <w:tblPr>
        <w:tblStyle w:val="TableGrid"/>
        <w:tblpPr w:leftFromText="180" w:rightFromText="180" w:vertAnchor="text" w:horzAnchor="margin" w:tblpY="-31"/>
        <w:tblW w:w="9776" w:type="dxa"/>
        <w:tblLook w:val="04A0" w:firstRow="1" w:lastRow="0" w:firstColumn="1" w:lastColumn="0" w:noHBand="0" w:noVBand="1"/>
      </w:tblPr>
      <w:tblGrid>
        <w:gridCol w:w="846"/>
        <w:gridCol w:w="2932"/>
        <w:gridCol w:w="2454"/>
        <w:gridCol w:w="1418"/>
        <w:gridCol w:w="2126"/>
      </w:tblGrid>
      <w:tr w:rsidR="0054481D" w14:paraId="6DDD73A7" w14:textId="77777777" w:rsidTr="0054481D">
        <w:tc>
          <w:tcPr>
            <w:tcW w:w="846" w:type="dxa"/>
          </w:tcPr>
          <w:p w14:paraId="2B94396B" w14:textId="73A81FAD" w:rsidR="0054481D" w:rsidRDefault="0054481D" w:rsidP="0054481D">
            <w:pPr>
              <w:jc w:val="center"/>
              <w:rPr>
                <w:b/>
                <w:bCs/>
                <w:u w:val="single"/>
              </w:rPr>
            </w:pPr>
            <w:bookmarkStart w:id="0" w:name="_Hlk205888661"/>
            <w:r>
              <w:rPr>
                <w:b/>
                <w:bCs/>
                <w:u w:val="single"/>
              </w:rPr>
              <w:t>YEAR</w:t>
            </w:r>
          </w:p>
        </w:tc>
        <w:tc>
          <w:tcPr>
            <w:tcW w:w="2932" w:type="dxa"/>
          </w:tcPr>
          <w:p w14:paraId="706B7DA2" w14:textId="5F85995E" w:rsidR="0054481D" w:rsidRDefault="0054481D" w:rsidP="0054481D">
            <w:pPr>
              <w:jc w:val="center"/>
              <w:rPr>
                <w:b/>
                <w:bCs/>
                <w:u w:val="single"/>
              </w:rPr>
            </w:pPr>
            <w:r>
              <w:rPr>
                <w:b/>
                <w:bCs/>
                <w:u w:val="single"/>
              </w:rPr>
              <w:t>DESCRIPTION OF WORKS</w:t>
            </w:r>
          </w:p>
        </w:tc>
        <w:tc>
          <w:tcPr>
            <w:tcW w:w="2454" w:type="dxa"/>
          </w:tcPr>
          <w:p w14:paraId="66BF9FCB" w14:textId="2B90DF20" w:rsidR="0054481D" w:rsidRDefault="0054481D" w:rsidP="0054481D">
            <w:pPr>
              <w:jc w:val="center"/>
              <w:rPr>
                <w:b/>
                <w:bCs/>
                <w:u w:val="single"/>
              </w:rPr>
            </w:pPr>
            <w:r>
              <w:rPr>
                <w:b/>
                <w:bCs/>
                <w:u w:val="single"/>
              </w:rPr>
              <w:t>RECOMMENDATION BY</w:t>
            </w:r>
          </w:p>
        </w:tc>
        <w:tc>
          <w:tcPr>
            <w:tcW w:w="1418" w:type="dxa"/>
          </w:tcPr>
          <w:p w14:paraId="606216F8" w14:textId="0344CE5E" w:rsidR="0054481D" w:rsidRDefault="0054481D" w:rsidP="0054481D">
            <w:pPr>
              <w:jc w:val="center"/>
              <w:rPr>
                <w:b/>
                <w:bCs/>
                <w:u w:val="single"/>
              </w:rPr>
            </w:pPr>
            <w:r>
              <w:rPr>
                <w:b/>
                <w:bCs/>
                <w:u w:val="single"/>
              </w:rPr>
              <w:t>COST ESTIMATE</w:t>
            </w:r>
          </w:p>
        </w:tc>
        <w:tc>
          <w:tcPr>
            <w:tcW w:w="2126" w:type="dxa"/>
          </w:tcPr>
          <w:p w14:paraId="2E181B56" w14:textId="6E4F4598" w:rsidR="0054481D" w:rsidRDefault="0054481D" w:rsidP="0054481D">
            <w:pPr>
              <w:jc w:val="center"/>
              <w:rPr>
                <w:b/>
                <w:bCs/>
                <w:u w:val="single"/>
              </w:rPr>
            </w:pPr>
            <w:r>
              <w:rPr>
                <w:b/>
                <w:bCs/>
                <w:u w:val="single"/>
              </w:rPr>
              <w:t>NOTES</w:t>
            </w:r>
          </w:p>
        </w:tc>
      </w:tr>
      <w:tr w:rsidR="0054481D" w14:paraId="2EC313F2" w14:textId="77777777" w:rsidTr="0054481D">
        <w:trPr>
          <w:trHeight w:val="567"/>
        </w:trPr>
        <w:tc>
          <w:tcPr>
            <w:tcW w:w="846" w:type="dxa"/>
          </w:tcPr>
          <w:p w14:paraId="63AABD76" w14:textId="722DBE1E" w:rsidR="0054481D" w:rsidRPr="0054481D" w:rsidRDefault="0054481D" w:rsidP="0054481D">
            <w:pPr>
              <w:jc w:val="center"/>
              <w:rPr>
                <w:b/>
                <w:bCs/>
              </w:rPr>
            </w:pPr>
            <w:r w:rsidRPr="0054481D">
              <w:rPr>
                <w:b/>
                <w:bCs/>
              </w:rPr>
              <w:t>1</w:t>
            </w:r>
          </w:p>
        </w:tc>
        <w:tc>
          <w:tcPr>
            <w:tcW w:w="2932" w:type="dxa"/>
          </w:tcPr>
          <w:p w14:paraId="28333202" w14:textId="74A71DFD" w:rsidR="0054481D" w:rsidRPr="0054481D" w:rsidRDefault="0054481D" w:rsidP="0054481D">
            <w:pPr>
              <w:jc w:val="center"/>
            </w:pPr>
            <w:r>
              <w:t>Replace timber windows and doors with UPVC.</w:t>
            </w:r>
          </w:p>
        </w:tc>
        <w:tc>
          <w:tcPr>
            <w:tcW w:w="2454" w:type="dxa"/>
          </w:tcPr>
          <w:p w14:paraId="4F123DE8" w14:textId="4A366D6B" w:rsidR="0054481D" w:rsidRPr="0054481D" w:rsidRDefault="0054481D" w:rsidP="0054481D">
            <w:pPr>
              <w:jc w:val="center"/>
            </w:pPr>
            <w:r>
              <w:t>CHA &amp; stock condition survey.</w:t>
            </w:r>
          </w:p>
        </w:tc>
        <w:tc>
          <w:tcPr>
            <w:tcW w:w="1418" w:type="dxa"/>
          </w:tcPr>
          <w:p w14:paraId="09DDDC8E" w14:textId="248E0041" w:rsidR="0054481D" w:rsidRPr="0054481D" w:rsidRDefault="0054481D" w:rsidP="0054481D">
            <w:pPr>
              <w:jc w:val="center"/>
            </w:pPr>
            <w:r w:rsidRPr="0054481D">
              <w:t>£36,000</w:t>
            </w:r>
          </w:p>
        </w:tc>
        <w:tc>
          <w:tcPr>
            <w:tcW w:w="2126" w:type="dxa"/>
          </w:tcPr>
          <w:p w14:paraId="1F62DCF3" w14:textId="251086A7" w:rsidR="0054481D" w:rsidRPr="0054481D" w:rsidRDefault="0054481D" w:rsidP="0054481D">
            <w:pPr>
              <w:jc w:val="center"/>
            </w:pPr>
            <w:r w:rsidRPr="0054481D">
              <w:t>SCS estimate seems low</w:t>
            </w:r>
            <w:r>
              <w:t>.</w:t>
            </w:r>
          </w:p>
        </w:tc>
      </w:tr>
      <w:tr w:rsidR="0054481D" w14:paraId="7519C10B" w14:textId="77777777" w:rsidTr="0054481D">
        <w:trPr>
          <w:trHeight w:val="567"/>
        </w:trPr>
        <w:tc>
          <w:tcPr>
            <w:tcW w:w="846" w:type="dxa"/>
          </w:tcPr>
          <w:p w14:paraId="0CE0F133" w14:textId="5E7E4CD6" w:rsidR="0054481D" w:rsidRPr="0054481D" w:rsidRDefault="0054481D" w:rsidP="0054481D">
            <w:pPr>
              <w:jc w:val="center"/>
              <w:rPr>
                <w:b/>
                <w:bCs/>
              </w:rPr>
            </w:pPr>
            <w:r>
              <w:rPr>
                <w:b/>
                <w:bCs/>
              </w:rPr>
              <w:t>2</w:t>
            </w:r>
          </w:p>
        </w:tc>
        <w:tc>
          <w:tcPr>
            <w:tcW w:w="2932" w:type="dxa"/>
          </w:tcPr>
          <w:p w14:paraId="2C91F38A" w14:textId="0127F322" w:rsidR="0054481D" w:rsidRPr="0054481D" w:rsidRDefault="0054481D" w:rsidP="0054481D">
            <w:pPr>
              <w:jc w:val="center"/>
            </w:pPr>
            <w:r>
              <w:t>Replacement rainwater goods, fascia &amp; soffit.</w:t>
            </w:r>
          </w:p>
        </w:tc>
        <w:tc>
          <w:tcPr>
            <w:tcW w:w="2454" w:type="dxa"/>
          </w:tcPr>
          <w:p w14:paraId="7638CFF1" w14:textId="1B7D4E20" w:rsidR="0054481D" w:rsidRPr="0054481D" w:rsidRDefault="0054481D" w:rsidP="0054481D">
            <w:pPr>
              <w:jc w:val="center"/>
            </w:pPr>
            <w:r w:rsidRPr="0054481D">
              <w:t>CHA</w:t>
            </w:r>
            <w:r>
              <w:t>.</w:t>
            </w:r>
          </w:p>
        </w:tc>
        <w:tc>
          <w:tcPr>
            <w:tcW w:w="1418" w:type="dxa"/>
          </w:tcPr>
          <w:p w14:paraId="7C8E5672" w14:textId="19D06E83" w:rsidR="0054481D" w:rsidRPr="0054481D" w:rsidRDefault="0054481D" w:rsidP="0054481D">
            <w:pPr>
              <w:jc w:val="center"/>
            </w:pPr>
            <w:r w:rsidRPr="0054481D">
              <w:t>£30,000</w:t>
            </w:r>
          </w:p>
        </w:tc>
        <w:tc>
          <w:tcPr>
            <w:tcW w:w="2126" w:type="dxa"/>
          </w:tcPr>
          <w:p w14:paraId="7B974407" w14:textId="77777777" w:rsidR="0054481D" w:rsidRDefault="0054481D" w:rsidP="0054481D">
            <w:pPr>
              <w:jc w:val="center"/>
              <w:rPr>
                <w:b/>
                <w:bCs/>
                <w:u w:val="single"/>
              </w:rPr>
            </w:pPr>
          </w:p>
        </w:tc>
      </w:tr>
      <w:tr w:rsidR="0054481D" w14:paraId="1DD37600" w14:textId="77777777" w:rsidTr="0054481D">
        <w:trPr>
          <w:cantSplit/>
          <w:trHeight w:hRule="exact" w:val="57"/>
        </w:trPr>
        <w:tc>
          <w:tcPr>
            <w:tcW w:w="846" w:type="dxa"/>
          </w:tcPr>
          <w:p w14:paraId="780FB09D" w14:textId="77777777" w:rsidR="0054481D" w:rsidRDefault="0054481D" w:rsidP="0054481D">
            <w:pPr>
              <w:jc w:val="center"/>
              <w:rPr>
                <w:b/>
                <w:bCs/>
                <w:u w:val="single"/>
              </w:rPr>
            </w:pPr>
          </w:p>
        </w:tc>
        <w:tc>
          <w:tcPr>
            <w:tcW w:w="2932" w:type="dxa"/>
          </w:tcPr>
          <w:p w14:paraId="0CF76D5A" w14:textId="77777777" w:rsidR="0054481D" w:rsidRDefault="0054481D" w:rsidP="0054481D">
            <w:pPr>
              <w:jc w:val="center"/>
              <w:rPr>
                <w:b/>
                <w:bCs/>
                <w:u w:val="single"/>
              </w:rPr>
            </w:pPr>
          </w:p>
        </w:tc>
        <w:tc>
          <w:tcPr>
            <w:tcW w:w="2454" w:type="dxa"/>
          </w:tcPr>
          <w:p w14:paraId="0B2AC1FB" w14:textId="77777777" w:rsidR="0054481D" w:rsidRDefault="0054481D" w:rsidP="0054481D">
            <w:pPr>
              <w:jc w:val="center"/>
              <w:rPr>
                <w:b/>
                <w:bCs/>
                <w:u w:val="single"/>
              </w:rPr>
            </w:pPr>
          </w:p>
        </w:tc>
        <w:tc>
          <w:tcPr>
            <w:tcW w:w="1418" w:type="dxa"/>
          </w:tcPr>
          <w:p w14:paraId="02607B13" w14:textId="77777777" w:rsidR="0054481D" w:rsidRDefault="0054481D" w:rsidP="0054481D">
            <w:pPr>
              <w:jc w:val="center"/>
              <w:rPr>
                <w:b/>
                <w:bCs/>
                <w:u w:val="single"/>
              </w:rPr>
            </w:pPr>
          </w:p>
        </w:tc>
        <w:tc>
          <w:tcPr>
            <w:tcW w:w="2126" w:type="dxa"/>
          </w:tcPr>
          <w:p w14:paraId="4A5E46EB" w14:textId="77777777" w:rsidR="0054481D" w:rsidRDefault="0054481D" w:rsidP="0054481D">
            <w:pPr>
              <w:jc w:val="center"/>
              <w:rPr>
                <w:b/>
                <w:bCs/>
                <w:u w:val="single"/>
              </w:rPr>
            </w:pPr>
          </w:p>
        </w:tc>
      </w:tr>
      <w:tr w:rsidR="0054481D" w14:paraId="3B8E3DCC" w14:textId="77777777" w:rsidTr="0054481D">
        <w:trPr>
          <w:trHeight w:val="567"/>
        </w:trPr>
        <w:tc>
          <w:tcPr>
            <w:tcW w:w="846" w:type="dxa"/>
          </w:tcPr>
          <w:p w14:paraId="54629333" w14:textId="7CB860C8" w:rsidR="0054481D" w:rsidRPr="0054481D" w:rsidRDefault="0054481D" w:rsidP="0054481D">
            <w:pPr>
              <w:jc w:val="center"/>
              <w:rPr>
                <w:b/>
                <w:bCs/>
              </w:rPr>
            </w:pPr>
            <w:r>
              <w:rPr>
                <w:b/>
                <w:bCs/>
              </w:rPr>
              <w:t>3</w:t>
            </w:r>
          </w:p>
        </w:tc>
        <w:tc>
          <w:tcPr>
            <w:tcW w:w="2932" w:type="dxa"/>
          </w:tcPr>
          <w:p w14:paraId="64B5E404" w14:textId="312AF34C" w:rsidR="0054481D" w:rsidRPr="0054481D" w:rsidRDefault="0054481D" w:rsidP="0054481D">
            <w:pPr>
              <w:jc w:val="center"/>
            </w:pPr>
            <w:r>
              <w:t>External redecoration.</w:t>
            </w:r>
          </w:p>
        </w:tc>
        <w:tc>
          <w:tcPr>
            <w:tcW w:w="2454" w:type="dxa"/>
          </w:tcPr>
          <w:p w14:paraId="30F95B26" w14:textId="5F2B4EDD" w:rsidR="0054481D" w:rsidRPr="0054481D" w:rsidRDefault="0054481D" w:rsidP="0054481D">
            <w:pPr>
              <w:jc w:val="center"/>
            </w:pPr>
            <w:r>
              <w:t>CHA &amp; stock condition survey.</w:t>
            </w:r>
          </w:p>
        </w:tc>
        <w:tc>
          <w:tcPr>
            <w:tcW w:w="1418" w:type="dxa"/>
          </w:tcPr>
          <w:p w14:paraId="692A97A5" w14:textId="7D781B05" w:rsidR="0054481D" w:rsidRPr="0054481D" w:rsidRDefault="0054481D" w:rsidP="0054481D">
            <w:pPr>
              <w:jc w:val="center"/>
            </w:pPr>
            <w:r w:rsidRPr="0054481D">
              <w:t>£6,000</w:t>
            </w:r>
          </w:p>
        </w:tc>
        <w:tc>
          <w:tcPr>
            <w:tcW w:w="2126" w:type="dxa"/>
          </w:tcPr>
          <w:p w14:paraId="220882CA" w14:textId="414DC27F" w:rsidR="0054481D" w:rsidRPr="0054481D" w:rsidRDefault="0054481D" w:rsidP="0054481D">
            <w:pPr>
              <w:jc w:val="center"/>
            </w:pPr>
            <w:r>
              <w:t>SCS estimate seems low.</w:t>
            </w:r>
          </w:p>
        </w:tc>
      </w:tr>
      <w:tr w:rsidR="0054481D" w14:paraId="37A96E21" w14:textId="77777777" w:rsidTr="0054481D">
        <w:trPr>
          <w:cantSplit/>
          <w:trHeight w:hRule="exact" w:val="57"/>
        </w:trPr>
        <w:tc>
          <w:tcPr>
            <w:tcW w:w="846" w:type="dxa"/>
          </w:tcPr>
          <w:p w14:paraId="6D53F3E4" w14:textId="77777777" w:rsidR="0054481D" w:rsidRDefault="0054481D" w:rsidP="0054481D">
            <w:pPr>
              <w:jc w:val="center"/>
              <w:rPr>
                <w:b/>
                <w:bCs/>
              </w:rPr>
            </w:pPr>
          </w:p>
        </w:tc>
        <w:tc>
          <w:tcPr>
            <w:tcW w:w="2932" w:type="dxa"/>
          </w:tcPr>
          <w:p w14:paraId="48C06B83" w14:textId="77777777" w:rsidR="0054481D" w:rsidRDefault="0054481D" w:rsidP="0054481D">
            <w:pPr>
              <w:jc w:val="center"/>
              <w:rPr>
                <w:b/>
                <w:bCs/>
                <w:u w:val="single"/>
              </w:rPr>
            </w:pPr>
          </w:p>
        </w:tc>
        <w:tc>
          <w:tcPr>
            <w:tcW w:w="2454" w:type="dxa"/>
          </w:tcPr>
          <w:p w14:paraId="18E959D5" w14:textId="77777777" w:rsidR="0054481D" w:rsidRDefault="0054481D" w:rsidP="0054481D">
            <w:pPr>
              <w:jc w:val="center"/>
              <w:rPr>
                <w:b/>
                <w:bCs/>
                <w:u w:val="single"/>
              </w:rPr>
            </w:pPr>
          </w:p>
        </w:tc>
        <w:tc>
          <w:tcPr>
            <w:tcW w:w="1418" w:type="dxa"/>
          </w:tcPr>
          <w:p w14:paraId="4B2800AB" w14:textId="77777777" w:rsidR="0054481D" w:rsidRDefault="0054481D" w:rsidP="0054481D">
            <w:pPr>
              <w:jc w:val="center"/>
              <w:rPr>
                <w:b/>
                <w:bCs/>
                <w:u w:val="single"/>
              </w:rPr>
            </w:pPr>
          </w:p>
        </w:tc>
        <w:tc>
          <w:tcPr>
            <w:tcW w:w="2126" w:type="dxa"/>
          </w:tcPr>
          <w:p w14:paraId="58AE741D" w14:textId="77777777" w:rsidR="0054481D" w:rsidRDefault="0054481D" w:rsidP="0054481D">
            <w:pPr>
              <w:jc w:val="center"/>
              <w:rPr>
                <w:b/>
                <w:bCs/>
                <w:u w:val="single"/>
              </w:rPr>
            </w:pPr>
          </w:p>
        </w:tc>
      </w:tr>
      <w:tr w:rsidR="0054481D" w14:paraId="742A5647" w14:textId="77777777" w:rsidTr="0054481D">
        <w:trPr>
          <w:trHeight w:val="567"/>
        </w:trPr>
        <w:tc>
          <w:tcPr>
            <w:tcW w:w="846" w:type="dxa"/>
          </w:tcPr>
          <w:p w14:paraId="5AE5A0B6" w14:textId="79F2A98C" w:rsidR="0054481D" w:rsidRPr="0054481D" w:rsidRDefault="0054481D" w:rsidP="0054481D">
            <w:pPr>
              <w:jc w:val="center"/>
              <w:rPr>
                <w:b/>
                <w:bCs/>
              </w:rPr>
            </w:pPr>
            <w:r>
              <w:rPr>
                <w:b/>
                <w:bCs/>
              </w:rPr>
              <w:t>3</w:t>
            </w:r>
          </w:p>
        </w:tc>
        <w:tc>
          <w:tcPr>
            <w:tcW w:w="2932" w:type="dxa"/>
          </w:tcPr>
          <w:p w14:paraId="36534BA5" w14:textId="3DE7EC14" w:rsidR="0054481D" w:rsidRPr="0054481D" w:rsidRDefault="0054481D" w:rsidP="0054481D">
            <w:pPr>
              <w:jc w:val="center"/>
            </w:pPr>
            <w:r w:rsidRPr="0054481D">
              <w:t>Replacement bathroom</w:t>
            </w:r>
          </w:p>
        </w:tc>
        <w:tc>
          <w:tcPr>
            <w:tcW w:w="2454" w:type="dxa"/>
          </w:tcPr>
          <w:p w14:paraId="3489D780" w14:textId="0729791C" w:rsidR="0054481D" w:rsidRDefault="0054481D" w:rsidP="0054481D">
            <w:pPr>
              <w:jc w:val="center"/>
              <w:rPr>
                <w:b/>
                <w:bCs/>
                <w:u w:val="single"/>
              </w:rPr>
            </w:pPr>
            <w:r>
              <w:t>CHA &amp; stock condition survey.</w:t>
            </w:r>
          </w:p>
        </w:tc>
        <w:tc>
          <w:tcPr>
            <w:tcW w:w="1418" w:type="dxa"/>
          </w:tcPr>
          <w:p w14:paraId="271D2C2F" w14:textId="71B3EDD3" w:rsidR="0054481D" w:rsidRPr="0054481D" w:rsidRDefault="0054481D" w:rsidP="0054481D">
            <w:pPr>
              <w:jc w:val="center"/>
            </w:pPr>
            <w:r w:rsidRPr="0054481D">
              <w:t>£7,500</w:t>
            </w:r>
          </w:p>
        </w:tc>
        <w:tc>
          <w:tcPr>
            <w:tcW w:w="2126" w:type="dxa"/>
          </w:tcPr>
          <w:p w14:paraId="2534C305" w14:textId="7CC63D44" w:rsidR="0054481D" w:rsidRDefault="0054481D" w:rsidP="0054481D">
            <w:pPr>
              <w:jc w:val="center"/>
              <w:rPr>
                <w:b/>
                <w:bCs/>
                <w:u w:val="single"/>
              </w:rPr>
            </w:pPr>
            <w:r>
              <w:t>SCS estimate seems low.</w:t>
            </w:r>
          </w:p>
        </w:tc>
      </w:tr>
      <w:tr w:rsidR="0054481D" w14:paraId="6946BA5D" w14:textId="77777777" w:rsidTr="0054481D">
        <w:trPr>
          <w:cantSplit/>
          <w:trHeight w:hRule="exact" w:val="57"/>
        </w:trPr>
        <w:tc>
          <w:tcPr>
            <w:tcW w:w="846" w:type="dxa"/>
          </w:tcPr>
          <w:p w14:paraId="6D9E2854" w14:textId="77777777" w:rsidR="0054481D" w:rsidRDefault="0054481D" w:rsidP="0054481D">
            <w:pPr>
              <w:jc w:val="center"/>
              <w:rPr>
                <w:b/>
                <w:bCs/>
              </w:rPr>
            </w:pPr>
          </w:p>
        </w:tc>
        <w:tc>
          <w:tcPr>
            <w:tcW w:w="2932" w:type="dxa"/>
          </w:tcPr>
          <w:p w14:paraId="677E1640" w14:textId="77777777" w:rsidR="0054481D" w:rsidRPr="0054481D" w:rsidRDefault="0054481D" w:rsidP="0054481D">
            <w:pPr>
              <w:jc w:val="center"/>
            </w:pPr>
          </w:p>
        </w:tc>
        <w:tc>
          <w:tcPr>
            <w:tcW w:w="2454" w:type="dxa"/>
          </w:tcPr>
          <w:p w14:paraId="6B287947" w14:textId="77777777" w:rsidR="0054481D" w:rsidRDefault="0054481D" w:rsidP="0054481D">
            <w:pPr>
              <w:jc w:val="center"/>
            </w:pPr>
          </w:p>
        </w:tc>
        <w:tc>
          <w:tcPr>
            <w:tcW w:w="1418" w:type="dxa"/>
          </w:tcPr>
          <w:p w14:paraId="0AC18571" w14:textId="77777777" w:rsidR="0054481D" w:rsidRPr="0054481D" w:rsidRDefault="0054481D" w:rsidP="0054481D">
            <w:pPr>
              <w:jc w:val="center"/>
            </w:pPr>
          </w:p>
        </w:tc>
        <w:tc>
          <w:tcPr>
            <w:tcW w:w="2126" w:type="dxa"/>
          </w:tcPr>
          <w:p w14:paraId="3D290237" w14:textId="77777777" w:rsidR="0054481D" w:rsidRDefault="0054481D" w:rsidP="0054481D">
            <w:pPr>
              <w:jc w:val="center"/>
            </w:pPr>
          </w:p>
        </w:tc>
      </w:tr>
      <w:tr w:rsidR="0054481D" w14:paraId="06737C40" w14:textId="77777777" w:rsidTr="0054481D">
        <w:trPr>
          <w:trHeight w:val="567"/>
        </w:trPr>
        <w:tc>
          <w:tcPr>
            <w:tcW w:w="846" w:type="dxa"/>
          </w:tcPr>
          <w:p w14:paraId="5BF8F526" w14:textId="77777777" w:rsidR="0054481D" w:rsidRDefault="0054481D" w:rsidP="0054481D">
            <w:pPr>
              <w:jc w:val="center"/>
              <w:rPr>
                <w:b/>
                <w:bCs/>
              </w:rPr>
            </w:pPr>
          </w:p>
        </w:tc>
        <w:tc>
          <w:tcPr>
            <w:tcW w:w="2932" w:type="dxa"/>
          </w:tcPr>
          <w:p w14:paraId="78E1987B" w14:textId="77777777" w:rsidR="0054481D" w:rsidRPr="0054481D" w:rsidRDefault="0054481D" w:rsidP="0054481D">
            <w:pPr>
              <w:jc w:val="center"/>
            </w:pPr>
          </w:p>
        </w:tc>
        <w:tc>
          <w:tcPr>
            <w:tcW w:w="2454" w:type="dxa"/>
          </w:tcPr>
          <w:p w14:paraId="01A3932F" w14:textId="77777777" w:rsidR="0054481D" w:rsidRDefault="0054481D" w:rsidP="0054481D">
            <w:pPr>
              <w:jc w:val="center"/>
            </w:pPr>
          </w:p>
        </w:tc>
        <w:tc>
          <w:tcPr>
            <w:tcW w:w="1418" w:type="dxa"/>
          </w:tcPr>
          <w:p w14:paraId="7B522625" w14:textId="2AECDA73" w:rsidR="0054481D" w:rsidRPr="0054481D" w:rsidRDefault="0054481D" w:rsidP="0054481D">
            <w:pPr>
              <w:jc w:val="center"/>
              <w:rPr>
                <w:b/>
                <w:bCs/>
              </w:rPr>
            </w:pPr>
            <w:r w:rsidRPr="0054481D">
              <w:rPr>
                <w:b/>
                <w:bCs/>
              </w:rPr>
              <w:t>Total: £79,500</w:t>
            </w:r>
          </w:p>
        </w:tc>
        <w:tc>
          <w:tcPr>
            <w:tcW w:w="2126" w:type="dxa"/>
          </w:tcPr>
          <w:p w14:paraId="198E62DD" w14:textId="77777777" w:rsidR="0054481D" w:rsidRDefault="0054481D" w:rsidP="0054481D">
            <w:pPr>
              <w:jc w:val="center"/>
            </w:pPr>
          </w:p>
        </w:tc>
      </w:tr>
      <w:bookmarkEnd w:id="0"/>
    </w:tbl>
    <w:p w14:paraId="47F066FA" w14:textId="5073950A" w:rsidR="0054481D" w:rsidRDefault="0054481D" w:rsidP="00FC7A26">
      <w:pPr>
        <w:jc w:val="center"/>
        <w:rPr>
          <w:b/>
          <w:bCs/>
          <w:u w:val="single"/>
        </w:rPr>
      </w:pPr>
    </w:p>
    <w:p w14:paraId="04B49292" w14:textId="77777777" w:rsidR="0054481D" w:rsidRDefault="0054481D" w:rsidP="00FC7A26">
      <w:pPr>
        <w:jc w:val="center"/>
        <w:rPr>
          <w:b/>
          <w:bCs/>
          <w:u w:val="single"/>
        </w:rPr>
      </w:pPr>
    </w:p>
    <w:p w14:paraId="097AF125" w14:textId="77777777" w:rsidR="0054481D" w:rsidRDefault="0054481D" w:rsidP="00FC7A26">
      <w:pPr>
        <w:jc w:val="center"/>
        <w:rPr>
          <w:b/>
          <w:bCs/>
          <w:u w:val="single"/>
        </w:rPr>
      </w:pPr>
    </w:p>
    <w:p w14:paraId="2A398AE4" w14:textId="77777777" w:rsidR="0054481D" w:rsidRDefault="0054481D" w:rsidP="00FC7A26">
      <w:pPr>
        <w:jc w:val="center"/>
        <w:rPr>
          <w:b/>
          <w:bCs/>
          <w:u w:val="single"/>
        </w:rPr>
      </w:pPr>
    </w:p>
    <w:p w14:paraId="0A27EABC" w14:textId="77777777" w:rsidR="0054481D" w:rsidRDefault="0054481D" w:rsidP="00FC7A26">
      <w:pPr>
        <w:jc w:val="center"/>
        <w:rPr>
          <w:b/>
          <w:bCs/>
          <w:u w:val="single"/>
        </w:rPr>
      </w:pPr>
    </w:p>
    <w:p w14:paraId="0F3C515E" w14:textId="77777777" w:rsidR="0054481D" w:rsidRDefault="0054481D" w:rsidP="00FC7A26">
      <w:pPr>
        <w:jc w:val="center"/>
        <w:rPr>
          <w:b/>
          <w:bCs/>
          <w:u w:val="single"/>
        </w:rPr>
      </w:pPr>
    </w:p>
    <w:p w14:paraId="351959C2" w14:textId="77777777" w:rsidR="008C2713" w:rsidRDefault="008C2713" w:rsidP="008C2713">
      <w:pPr>
        <w:tabs>
          <w:tab w:val="left" w:pos="2865"/>
        </w:tabs>
      </w:pPr>
    </w:p>
    <w:p w14:paraId="7CBBE2DA" w14:textId="101ED7BC" w:rsidR="008C2713" w:rsidRPr="008C2713" w:rsidRDefault="008C2713" w:rsidP="008C2713">
      <w:pPr>
        <w:tabs>
          <w:tab w:val="left" w:pos="2865"/>
        </w:tabs>
      </w:pPr>
    </w:p>
    <w:sectPr w:rsidR="008C2713" w:rsidRPr="008C2713">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777AD" w14:textId="77777777" w:rsidR="00263F48" w:rsidRDefault="00263F48" w:rsidP="00263F48">
      <w:pPr>
        <w:spacing w:after="0" w:line="240" w:lineRule="auto"/>
      </w:pPr>
      <w:r>
        <w:separator/>
      </w:r>
    </w:p>
  </w:endnote>
  <w:endnote w:type="continuationSeparator" w:id="0">
    <w:p w14:paraId="46915B92" w14:textId="77777777" w:rsidR="00263F48" w:rsidRDefault="00263F48" w:rsidP="00263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646517"/>
      <w:docPartObj>
        <w:docPartGallery w:val="Page Numbers (Bottom of Page)"/>
        <w:docPartUnique/>
      </w:docPartObj>
    </w:sdtPr>
    <w:sdtEndPr>
      <w:rPr>
        <w:noProof/>
      </w:rPr>
    </w:sdtEndPr>
    <w:sdtContent>
      <w:p w14:paraId="27A3CB17" w14:textId="17023C67" w:rsidR="00263F48" w:rsidRDefault="00263F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54E988" w14:textId="77777777" w:rsidR="00263F48" w:rsidRDefault="00263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ED697" w14:textId="77777777" w:rsidR="00263F48" w:rsidRDefault="00263F48" w:rsidP="00263F48">
      <w:pPr>
        <w:spacing w:after="0" w:line="240" w:lineRule="auto"/>
      </w:pPr>
      <w:r>
        <w:separator/>
      </w:r>
    </w:p>
  </w:footnote>
  <w:footnote w:type="continuationSeparator" w:id="0">
    <w:p w14:paraId="4EF335BB" w14:textId="77777777" w:rsidR="00263F48" w:rsidRDefault="00263F48" w:rsidP="00263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FD236" w14:textId="03AB31EB" w:rsidR="00263F48" w:rsidRDefault="00263F48">
    <w:pPr>
      <w:pStyle w:val="Header"/>
    </w:pPr>
    <w:r>
      <w:ptab w:relativeTo="margin" w:alignment="center" w:leader="none"/>
    </w:r>
    <w:r>
      <w:ptab w:relativeTo="margin" w:alignment="right" w:leader="none"/>
    </w:r>
    <w:r>
      <w:t>Paper 3B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A10BA"/>
    <w:multiLevelType w:val="hybridMultilevel"/>
    <w:tmpl w:val="9D5EB92A"/>
    <w:lvl w:ilvl="0" w:tplc="49304788">
      <w:start w:val="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F1253B"/>
    <w:multiLevelType w:val="hybridMultilevel"/>
    <w:tmpl w:val="0C04589C"/>
    <w:lvl w:ilvl="0" w:tplc="792AD29A">
      <w:start w:val="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6039D0"/>
    <w:multiLevelType w:val="hybridMultilevel"/>
    <w:tmpl w:val="3CCA956E"/>
    <w:lvl w:ilvl="0" w:tplc="FEAA5598">
      <w:start w:val="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6D15CB"/>
    <w:multiLevelType w:val="hybridMultilevel"/>
    <w:tmpl w:val="69B6F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1643610">
    <w:abstractNumId w:val="0"/>
  </w:num>
  <w:num w:numId="2" w16cid:durableId="215436946">
    <w:abstractNumId w:val="2"/>
  </w:num>
  <w:num w:numId="3" w16cid:durableId="1972663341">
    <w:abstractNumId w:val="1"/>
  </w:num>
  <w:num w:numId="4" w16cid:durableId="6695219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303"/>
    <w:rsid w:val="00094303"/>
    <w:rsid w:val="00095BB3"/>
    <w:rsid w:val="00263F48"/>
    <w:rsid w:val="0054481D"/>
    <w:rsid w:val="00676C3E"/>
    <w:rsid w:val="0070492D"/>
    <w:rsid w:val="008C2713"/>
    <w:rsid w:val="00C072A3"/>
    <w:rsid w:val="00C53398"/>
    <w:rsid w:val="00CB4181"/>
    <w:rsid w:val="00F843B5"/>
    <w:rsid w:val="00FC7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B249E"/>
  <w15:chartTrackingRefBased/>
  <w15:docId w15:val="{60C3CAFD-FC41-48A0-ADB0-C49FF752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43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43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43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43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43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43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3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3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3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3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43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43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43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43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43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3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3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303"/>
    <w:rPr>
      <w:rFonts w:eastAsiaTheme="majorEastAsia" w:cstheme="majorBidi"/>
      <w:color w:val="272727" w:themeColor="text1" w:themeTint="D8"/>
    </w:rPr>
  </w:style>
  <w:style w:type="paragraph" w:styleId="Title">
    <w:name w:val="Title"/>
    <w:basedOn w:val="Normal"/>
    <w:next w:val="Normal"/>
    <w:link w:val="TitleChar"/>
    <w:uiPriority w:val="10"/>
    <w:qFormat/>
    <w:rsid w:val="000943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3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3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3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303"/>
    <w:pPr>
      <w:spacing w:before="160"/>
      <w:jc w:val="center"/>
    </w:pPr>
    <w:rPr>
      <w:i/>
      <w:iCs/>
      <w:color w:val="404040" w:themeColor="text1" w:themeTint="BF"/>
    </w:rPr>
  </w:style>
  <w:style w:type="character" w:customStyle="1" w:styleId="QuoteChar">
    <w:name w:val="Quote Char"/>
    <w:basedOn w:val="DefaultParagraphFont"/>
    <w:link w:val="Quote"/>
    <w:uiPriority w:val="29"/>
    <w:rsid w:val="00094303"/>
    <w:rPr>
      <w:i/>
      <w:iCs/>
      <w:color w:val="404040" w:themeColor="text1" w:themeTint="BF"/>
    </w:rPr>
  </w:style>
  <w:style w:type="paragraph" w:styleId="ListParagraph">
    <w:name w:val="List Paragraph"/>
    <w:basedOn w:val="Normal"/>
    <w:uiPriority w:val="34"/>
    <w:qFormat/>
    <w:rsid w:val="00094303"/>
    <w:pPr>
      <w:ind w:left="720"/>
      <w:contextualSpacing/>
    </w:pPr>
  </w:style>
  <w:style w:type="character" w:styleId="IntenseEmphasis">
    <w:name w:val="Intense Emphasis"/>
    <w:basedOn w:val="DefaultParagraphFont"/>
    <w:uiPriority w:val="21"/>
    <w:qFormat/>
    <w:rsid w:val="00094303"/>
    <w:rPr>
      <w:i/>
      <w:iCs/>
      <w:color w:val="0F4761" w:themeColor="accent1" w:themeShade="BF"/>
    </w:rPr>
  </w:style>
  <w:style w:type="paragraph" w:styleId="IntenseQuote">
    <w:name w:val="Intense Quote"/>
    <w:basedOn w:val="Normal"/>
    <w:next w:val="Normal"/>
    <w:link w:val="IntenseQuoteChar"/>
    <w:uiPriority w:val="30"/>
    <w:qFormat/>
    <w:rsid w:val="000943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4303"/>
    <w:rPr>
      <w:i/>
      <w:iCs/>
      <w:color w:val="0F4761" w:themeColor="accent1" w:themeShade="BF"/>
    </w:rPr>
  </w:style>
  <w:style w:type="character" w:styleId="IntenseReference">
    <w:name w:val="Intense Reference"/>
    <w:basedOn w:val="DefaultParagraphFont"/>
    <w:uiPriority w:val="32"/>
    <w:qFormat/>
    <w:rsid w:val="00094303"/>
    <w:rPr>
      <w:b/>
      <w:bCs/>
      <w:smallCaps/>
      <w:color w:val="0F4761" w:themeColor="accent1" w:themeShade="BF"/>
      <w:spacing w:val="5"/>
    </w:rPr>
  </w:style>
  <w:style w:type="table" w:styleId="TableGrid">
    <w:name w:val="Table Grid"/>
    <w:basedOn w:val="TableNormal"/>
    <w:uiPriority w:val="39"/>
    <w:rsid w:val="00544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3F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F48"/>
  </w:style>
  <w:style w:type="paragraph" w:styleId="Footer">
    <w:name w:val="footer"/>
    <w:basedOn w:val="Normal"/>
    <w:link w:val="FooterChar"/>
    <w:uiPriority w:val="99"/>
    <w:unhideWhenUsed/>
    <w:rsid w:val="00263F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ac4b9b71-9c05-4c36-b85b-e6ed767aef10@GBRP123.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212</Words>
  <Characters>1211</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dc:creator>
  <cp:keywords/>
  <dc:description/>
  <cp:lastModifiedBy>Billy</cp:lastModifiedBy>
  <cp:revision>2</cp:revision>
  <dcterms:created xsi:type="dcterms:W3CDTF">2025-08-12T11:53:00Z</dcterms:created>
  <dcterms:modified xsi:type="dcterms:W3CDTF">2025-08-12T11:53:00Z</dcterms:modified>
</cp:coreProperties>
</file>