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240"/>
        <w:gridCol w:w="3776"/>
      </w:tblGrid>
      <w:tr w:rsidR="00873572" w:rsidRPr="00873572" w14:paraId="6986FF18" w14:textId="77777777" w:rsidTr="00B4147C">
        <w:tc>
          <w:tcPr>
            <w:tcW w:w="5240" w:type="dxa"/>
            <w:shd w:val="clear" w:color="auto" w:fill="8EAADB" w:themeFill="accent1" w:themeFillTint="99"/>
          </w:tcPr>
          <w:p w14:paraId="5D813DFB" w14:textId="77777777" w:rsidR="00873572" w:rsidRPr="00873572" w:rsidRDefault="00873572" w:rsidP="00873572">
            <w:pPr>
              <w:rPr>
                <w:rFonts w:cstheme="minorHAnsi"/>
                <w:b/>
                <w:bCs/>
                <w:sz w:val="24"/>
                <w:szCs w:val="24"/>
              </w:rPr>
            </w:pPr>
            <w:r w:rsidRPr="00873572">
              <w:rPr>
                <w:rFonts w:cstheme="minorHAnsi"/>
                <w:b/>
                <w:bCs/>
                <w:sz w:val="24"/>
                <w:szCs w:val="24"/>
              </w:rPr>
              <w:t xml:space="preserve">Craigowen Housing Association </w:t>
            </w:r>
          </w:p>
          <w:p w14:paraId="42339E13" w14:textId="35C39154" w:rsidR="00873572" w:rsidRPr="00873572" w:rsidRDefault="00317830" w:rsidP="00873572">
            <w:pPr>
              <w:rPr>
                <w:rFonts w:cstheme="minorHAnsi"/>
                <w:b/>
                <w:bCs/>
                <w:sz w:val="24"/>
                <w:szCs w:val="24"/>
              </w:rPr>
            </w:pPr>
            <w:r>
              <w:rPr>
                <w:rFonts w:cstheme="minorHAnsi"/>
                <w:b/>
                <w:bCs/>
                <w:sz w:val="24"/>
                <w:szCs w:val="24"/>
              </w:rPr>
              <w:t xml:space="preserve">Board </w:t>
            </w:r>
            <w:r w:rsidR="00873572" w:rsidRPr="00873572">
              <w:rPr>
                <w:rFonts w:cstheme="minorHAnsi"/>
                <w:b/>
                <w:bCs/>
                <w:sz w:val="24"/>
                <w:szCs w:val="24"/>
              </w:rPr>
              <w:t xml:space="preserve">Meeting </w:t>
            </w:r>
          </w:p>
          <w:p w14:paraId="2CD23F77" w14:textId="77777777" w:rsidR="00873572" w:rsidRPr="00873572" w:rsidRDefault="00873572" w:rsidP="00873572">
            <w:pPr>
              <w:rPr>
                <w:rFonts w:cstheme="minorHAnsi"/>
                <w:sz w:val="24"/>
                <w:szCs w:val="24"/>
              </w:rPr>
            </w:pPr>
          </w:p>
        </w:tc>
        <w:tc>
          <w:tcPr>
            <w:tcW w:w="3776" w:type="dxa"/>
            <w:shd w:val="clear" w:color="auto" w:fill="8EAADB" w:themeFill="accent1" w:themeFillTint="99"/>
          </w:tcPr>
          <w:p w14:paraId="4D65E672" w14:textId="23B2231B" w:rsidR="00873572" w:rsidRPr="00873572" w:rsidRDefault="00737D54" w:rsidP="00873572">
            <w:pPr>
              <w:spacing w:after="160" w:line="256" w:lineRule="auto"/>
              <w:rPr>
                <w:rFonts w:cstheme="minorHAnsi"/>
                <w:b/>
                <w:bCs/>
                <w:sz w:val="24"/>
                <w:szCs w:val="24"/>
              </w:rPr>
            </w:pPr>
            <w:r>
              <w:rPr>
                <w:rFonts w:cstheme="minorHAnsi"/>
                <w:b/>
                <w:bCs/>
                <w:sz w:val="24"/>
                <w:szCs w:val="24"/>
              </w:rPr>
              <w:t xml:space="preserve">Wednesday </w:t>
            </w:r>
            <w:r w:rsidR="00F410F6">
              <w:rPr>
                <w:rFonts w:cstheme="minorHAnsi"/>
                <w:b/>
                <w:bCs/>
                <w:sz w:val="24"/>
                <w:szCs w:val="24"/>
              </w:rPr>
              <w:t>1</w:t>
            </w:r>
            <w:r w:rsidR="00317830">
              <w:rPr>
                <w:rFonts w:cstheme="minorHAnsi"/>
                <w:b/>
                <w:bCs/>
                <w:sz w:val="24"/>
                <w:szCs w:val="24"/>
              </w:rPr>
              <w:t xml:space="preserve">9 </w:t>
            </w:r>
            <w:r>
              <w:rPr>
                <w:rFonts w:cstheme="minorHAnsi"/>
                <w:b/>
                <w:bCs/>
                <w:sz w:val="24"/>
                <w:szCs w:val="24"/>
              </w:rPr>
              <w:t>February 2025</w:t>
            </w:r>
            <w:r w:rsidR="00873572" w:rsidRPr="00873572">
              <w:rPr>
                <w:rFonts w:cstheme="minorHAnsi"/>
                <w:b/>
                <w:bCs/>
                <w:sz w:val="24"/>
                <w:szCs w:val="24"/>
              </w:rPr>
              <w:t xml:space="preserve"> </w:t>
            </w:r>
          </w:p>
          <w:p w14:paraId="18D975C0" w14:textId="0995C8F2" w:rsidR="00873572" w:rsidRPr="00873572" w:rsidRDefault="00873572" w:rsidP="00873572">
            <w:pPr>
              <w:rPr>
                <w:rFonts w:cstheme="minorHAnsi"/>
                <w:sz w:val="24"/>
                <w:szCs w:val="24"/>
              </w:rPr>
            </w:pPr>
          </w:p>
        </w:tc>
      </w:tr>
      <w:tr w:rsidR="00873572" w:rsidRPr="00873572" w14:paraId="257BCC11" w14:textId="77777777" w:rsidTr="00B4147C">
        <w:tc>
          <w:tcPr>
            <w:tcW w:w="5240" w:type="dxa"/>
          </w:tcPr>
          <w:p w14:paraId="1A3B8258" w14:textId="77777777" w:rsidR="00873572" w:rsidRPr="00873572" w:rsidRDefault="00873572" w:rsidP="00873572">
            <w:pPr>
              <w:spacing w:after="160"/>
              <w:rPr>
                <w:rFonts w:cstheme="minorHAnsi"/>
                <w:sz w:val="24"/>
                <w:szCs w:val="24"/>
              </w:rPr>
            </w:pPr>
            <w:r w:rsidRPr="00873572">
              <w:rPr>
                <w:rFonts w:cstheme="minorHAnsi"/>
                <w:sz w:val="24"/>
                <w:szCs w:val="24"/>
              </w:rPr>
              <w:t xml:space="preserve">Start:  </w:t>
            </w:r>
          </w:p>
          <w:p w14:paraId="7AF52C55" w14:textId="78042828" w:rsidR="00873572" w:rsidRPr="00873572" w:rsidRDefault="00873572" w:rsidP="00873572">
            <w:pPr>
              <w:rPr>
                <w:rFonts w:cstheme="minorHAnsi"/>
                <w:sz w:val="24"/>
                <w:szCs w:val="24"/>
              </w:rPr>
            </w:pPr>
            <w:r w:rsidRPr="00873572">
              <w:rPr>
                <w:rFonts w:cstheme="minorHAnsi"/>
                <w:sz w:val="24"/>
                <w:szCs w:val="24"/>
              </w:rPr>
              <w:t>Finish:</w:t>
            </w:r>
          </w:p>
        </w:tc>
        <w:tc>
          <w:tcPr>
            <w:tcW w:w="3776" w:type="dxa"/>
          </w:tcPr>
          <w:p w14:paraId="7CE7EE6C" w14:textId="3FBF41AD" w:rsidR="00873572" w:rsidRPr="00873572" w:rsidRDefault="00873572" w:rsidP="00873572">
            <w:pPr>
              <w:spacing w:after="160" w:line="256" w:lineRule="auto"/>
              <w:rPr>
                <w:rFonts w:cstheme="minorHAnsi"/>
                <w:sz w:val="24"/>
                <w:szCs w:val="24"/>
              </w:rPr>
            </w:pPr>
            <w:r w:rsidRPr="00873572">
              <w:rPr>
                <w:rFonts w:cstheme="minorHAnsi"/>
                <w:sz w:val="24"/>
                <w:szCs w:val="24"/>
              </w:rPr>
              <w:t>1</w:t>
            </w:r>
            <w:r w:rsidR="00630044">
              <w:rPr>
                <w:rFonts w:cstheme="minorHAnsi"/>
                <w:sz w:val="24"/>
                <w:szCs w:val="24"/>
              </w:rPr>
              <w:t>0</w:t>
            </w:r>
            <w:r w:rsidRPr="00873572">
              <w:rPr>
                <w:rFonts w:cstheme="minorHAnsi"/>
                <w:sz w:val="24"/>
                <w:szCs w:val="24"/>
              </w:rPr>
              <w:t>:</w:t>
            </w:r>
            <w:r w:rsidR="00EF385D">
              <w:rPr>
                <w:rFonts w:cstheme="minorHAnsi"/>
                <w:sz w:val="24"/>
                <w:szCs w:val="24"/>
              </w:rPr>
              <w:t>3</w:t>
            </w:r>
            <w:r w:rsidRPr="00873572">
              <w:rPr>
                <w:rFonts w:cstheme="minorHAnsi"/>
                <w:sz w:val="24"/>
                <w:szCs w:val="24"/>
              </w:rPr>
              <w:t>0</w:t>
            </w:r>
          </w:p>
          <w:p w14:paraId="2AB2B94F" w14:textId="0A568D25" w:rsidR="00873572" w:rsidRPr="00873572" w:rsidRDefault="00873572" w:rsidP="00873572">
            <w:pPr>
              <w:rPr>
                <w:rFonts w:cstheme="minorHAnsi"/>
                <w:sz w:val="24"/>
                <w:szCs w:val="24"/>
              </w:rPr>
            </w:pPr>
            <w:r w:rsidRPr="00873572">
              <w:rPr>
                <w:rFonts w:cstheme="minorHAnsi"/>
                <w:sz w:val="24"/>
                <w:szCs w:val="24"/>
              </w:rPr>
              <w:t>1</w:t>
            </w:r>
            <w:r w:rsidR="00737D54">
              <w:rPr>
                <w:rFonts w:cstheme="minorHAnsi"/>
                <w:sz w:val="24"/>
                <w:szCs w:val="24"/>
              </w:rPr>
              <w:t>2</w:t>
            </w:r>
            <w:r w:rsidR="00C8271F">
              <w:rPr>
                <w:rFonts w:cstheme="minorHAnsi"/>
                <w:sz w:val="24"/>
                <w:szCs w:val="24"/>
              </w:rPr>
              <w:t>:</w:t>
            </w:r>
            <w:r w:rsidR="00737D54">
              <w:rPr>
                <w:rFonts w:cstheme="minorHAnsi"/>
                <w:sz w:val="24"/>
                <w:szCs w:val="24"/>
              </w:rPr>
              <w:t>30</w:t>
            </w:r>
            <w:r w:rsidR="00DB5B88" w:rsidRPr="00DB5B88">
              <w:rPr>
                <w:rFonts w:cstheme="minorHAnsi"/>
                <w:color w:val="FF0000"/>
                <w:sz w:val="24"/>
                <w:szCs w:val="24"/>
              </w:rPr>
              <w:t xml:space="preserve"> </w:t>
            </w:r>
          </w:p>
        </w:tc>
      </w:tr>
      <w:tr w:rsidR="00873572" w:rsidRPr="00873572" w14:paraId="2450025B" w14:textId="77777777" w:rsidTr="00B4147C">
        <w:tc>
          <w:tcPr>
            <w:tcW w:w="5240" w:type="dxa"/>
          </w:tcPr>
          <w:p w14:paraId="19505CC7" w14:textId="071FB75C" w:rsidR="00873572" w:rsidRPr="00873572" w:rsidRDefault="00873572" w:rsidP="00873572">
            <w:pPr>
              <w:rPr>
                <w:rFonts w:cstheme="minorHAnsi"/>
                <w:sz w:val="24"/>
                <w:szCs w:val="24"/>
              </w:rPr>
            </w:pPr>
            <w:r w:rsidRPr="00873572">
              <w:rPr>
                <w:rFonts w:cstheme="minorHAnsi"/>
                <w:sz w:val="24"/>
                <w:szCs w:val="24"/>
              </w:rPr>
              <w:t>Attendees:</w:t>
            </w:r>
          </w:p>
        </w:tc>
        <w:tc>
          <w:tcPr>
            <w:tcW w:w="3776" w:type="dxa"/>
          </w:tcPr>
          <w:p w14:paraId="6B2ADE0F" w14:textId="77777777" w:rsidR="00317830" w:rsidRDefault="00317830" w:rsidP="00873572">
            <w:pPr>
              <w:rPr>
                <w:rFonts w:cstheme="minorHAnsi"/>
                <w:sz w:val="24"/>
                <w:szCs w:val="24"/>
              </w:rPr>
            </w:pPr>
            <w:r>
              <w:rPr>
                <w:rFonts w:cstheme="minorHAnsi"/>
                <w:sz w:val="24"/>
                <w:szCs w:val="24"/>
              </w:rPr>
              <w:t>Andrew Hamilton (AH) (Chair)</w:t>
            </w:r>
          </w:p>
          <w:p w14:paraId="6D06DE37" w14:textId="77777777" w:rsidR="00317830" w:rsidRDefault="00317830" w:rsidP="00873572">
            <w:pPr>
              <w:rPr>
                <w:rFonts w:cstheme="minorHAnsi"/>
                <w:sz w:val="24"/>
                <w:szCs w:val="24"/>
              </w:rPr>
            </w:pPr>
            <w:r>
              <w:rPr>
                <w:rFonts w:cstheme="minorHAnsi"/>
                <w:sz w:val="24"/>
                <w:szCs w:val="24"/>
              </w:rPr>
              <w:t>Richard Buchanan (RB)</w:t>
            </w:r>
          </w:p>
          <w:p w14:paraId="4B69F028" w14:textId="684A9AAC" w:rsidR="00903E57" w:rsidRDefault="00903E57" w:rsidP="00873572">
            <w:pPr>
              <w:rPr>
                <w:rFonts w:cstheme="minorHAnsi"/>
                <w:sz w:val="24"/>
                <w:szCs w:val="24"/>
              </w:rPr>
            </w:pPr>
            <w:r>
              <w:rPr>
                <w:rFonts w:cstheme="minorHAnsi"/>
                <w:sz w:val="24"/>
                <w:szCs w:val="24"/>
              </w:rPr>
              <w:t>Shane Clements (SC)</w:t>
            </w:r>
            <w:r w:rsidR="00716AE1">
              <w:rPr>
                <w:rFonts w:cstheme="minorHAnsi"/>
                <w:sz w:val="24"/>
                <w:szCs w:val="24"/>
              </w:rPr>
              <w:t xml:space="preserve"> </w:t>
            </w:r>
          </w:p>
          <w:p w14:paraId="780A7124" w14:textId="7B334DCD" w:rsidR="00EF385D" w:rsidRDefault="00EF385D" w:rsidP="00873572">
            <w:pPr>
              <w:rPr>
                <w:rFonts w:cstheme="minorHAnsi"/>
                <w:sz w:val="24"/>
                <w:szCs w:val="24"/>
              </w:rPr>
            </w:pPr>
            <w:r>
              <w:rPr>
                <w:rFonts w:cstheme="minorHAnsi"/>
                <w:sz w:val="24"/>
                <w:szCs w:val="24"/>
              </w:rPr>
              <w:t>Geoff Hill (GH)</w:t>
            </w:r>
          </w:p>
          <w:p w14:paraId="0FDF42A8" w14:textId="77777777" w:rsidR="00317830" w:rsidRDefault="00317830" w:rsidP="00873572">
            <w:pPr>
              <w:rPr>
                <w:rFonts w:cstheme="minorHAnsi"/>
                <w:sz w:val="24"/>
                <w:szCs w:val="24"/>
              </w:rPr>
            </w:pPr>
            <w:r>
              <w:rPr>
                <w:rFonts w:cstheme="minorHAnsi"/>
                <w:sz w:val="24"/>
                <w:szCs w:val="24"/>
              </w:rPr>
              <w:t>Kim Johnston (KJ)</w:t>
            </w:r>
          </w:p>
          <w:p w14:paraId="33F9A03D" w14:textId="77777777" w:rsidR="00317830" w:rsidRDefault="00317830" w:rsidP="00873572">
            <w:pPr>
              <w:rPr>
                <w:rFonts w:cstheme="minorHAnsi"/>
                <w:sz w:val="24"/>
                <w:szCs w:val="24"/>
              </w:rPr>
            </w:pPr>
            <w:r>
              <w:rPr>
                <w:rFonts w:cstheme="minorHAnsi"/>
                <w:sz w:val="24"/>
                <w:szCs w:val="24"/>
              </w:rPr>
              <w:t>Hugh Logan (HL)</w:t>
            </w:r>
          </w:p>
          <w:p w14:paraId="44B52C4B" w14:textId="77777777" w:rsidR="00317830" w:rsidRDefault="00317830" w:rsidP="00873572">
            <w:pPr>
              <w:rPr>
                <w:rFonts w:cstheme="minorHAnsi"/>
                <w:sz w:val="24"/>
                <w:szCs w:val="24"/>
              </w:rPr>
            </w:pPr>
            <w:r>
              <w:rPr>
                <w:rFonts w:cstheme="minorHAnsi"/>
                <w:sz w:val="24"/>
                <w:szCs w:val="24"/>
              </w:rPr>
              <w:t>Mairead McAlinden (MMcA)</w:t>
            </w:r>
          </w:p>
          <w:p w14:paraId="49CBAB04" w14:textId="77777777" w:rsidR="00317830" w:rsidRDefault="00317830" w:rsidP="00873572">
            <w:pPr>
              <w:rPr>
                <w:rFonts w:cstheme="minorHAnsi"/>
                <w:sz w:val="24"/>
                <w:szCs w:val="24"/>
              </w:rPr>
            </w:pPr>
            <w:r>
              <w:rPr>
                <w:rFonts w:cstheme="minorHAnsi"/>
                <w:sz w:val="24"/>
                <w:szCs w:val="24"/>
              </w:rPr>
              <w:t>Gerry McCann (GMcC)</w:t>
            </w:r>
          </w:p>
          <w:p w14:paraId="214016DA" w14:textId="77777777" w:rsidR="00317830" w:rsidRDefault="00317830" w:rsidP="00873572">
            <w:pPr>
              <w:rPr>
                <w:rFonts w:cstheme="minorHAnsi"/>
                <w:sz w:val="24"/>
                <w:szCs w:val="24"/>
              </w:rPr>
            </w:pPr>
            <w:r>
              <w:rPr>
                <w:rFonts w:cstheme="minorHAnsi"/>
                <w:sz w:val="24"/>
                <w:szCs w:val="24"/>
              </w:rPr>
              <w:t>Anne McLaughlin (AMcL)</w:t>
            </w:r>
          </w:p>
          <w:p w14:paraId="02684EFB" w14:textId="3DA5EB49" w:rsidR="00EF385D" w:rsidRDefault="00DB5B88" w:rsidP="00873572">
            <w:pPr>
              <w:rPr>
                <w:rFonts w:cstheme="minorHAnsi"/>
                <w:sz w:val="24"/>
                <w:szCs w:val="24"/>
              </w:rPr>
            </w:pPr>
            <w:r>
              <w:rPr>
                <w:rFonts w:cstheme="minorHAnsi"/>
                <w:sz w:val="24"/>
                <w:szCs w:val="24"/>
              </w:rPr>
              <w:t>Catherine Molloy (CM)</w:t>
            </w:r>
          </w:p>
          <w:p w14:paraId="3B040567" w14:textId="03A517F7" w:rsidR="00873572" w:rsidRPr="00873572" w:rsidRDefault="00317830" w:rsidP="00317830">
            <w:pPr>
              <w:rPr>
                <w:rFonts w:cstheme="minorHAnsi"/>
                <w:sz w:val="24"/>
                <w:szCs w:val="24"/>
              </w:rPr>
            </w:pPr>
            <w:r>
              <w:rPr>
                <w:rFonts w:cstheme="minorHAnsi"/>
                <w:sz w:val="24"/>
                <w:szCs w:val="24"/>
              </w:rPr>
              <w:t>Chris Thompson (CT)</w:t>
            </w:r>
          </w:p>
        </w:tc>
      </w:tr>
      <w:tr w:rsidR="00873572" w:rsidRPr="00873572" w14:paraId="408F5E35" w14:textId="77777777" w:rsidTr="00B4147C">
        <w:tc>
          <w:tcPr>
            <w:tcW w:w="5240" w:type="dxa"/>
          </w:tcPr>
          <w:p w14:paraId="2C7730E8" w14:textId="49A600BC" w:rsidR="00873572" w:rsidRPr="00873572" w:rsidRDefault="002E5ACD" w:rsidP="00873572">
            <w:pPr>
              <w:rPr>
                <w:rFonts w:cstheme="minorHAnsi"/>
                <w:sz w:val="24"/>
                <w:szCs w:val="24"/>
              </w:rPr>
            </w:pPr>
            <w:r>
              <w:rPr>
                <w:rFonts w:cstheme="minorHAnsi"/>
                <w:sz w:val="24"/>
                <w:szCs w:val="24"/>
              </w:rPr>
              <w:t>A</w:t>
            </w:r>
            <w:r w:rsidR="00317830">
              <w:rPr>
                <w:rFonts w:cstheme="minorHAnsi"/>
                <w:sz w:val="24"/>
                <w:szCs w:val="24"/>
              </w:rPr>
              <w:t>pologies</w:t>
            </w:r>
            <w:r w:rsidR="00873572" w:rsidRPr="00873572">
              <w:rPr>
                <w:rFonts w:cstheme="minorHAnsi"/>
                <w:sz w:val="24"/>
                <w:szCs w:val="24"/>
              </w:rPr>
              <w:t>:</w:t>
            </w:r>
          </w:p>
        </w:tc>
        <w:tc>
          <w:tcPr>
            <w:tcW w:w="3776" w:type="dxa"/>
          </w:tcPr>
          <w:p w14:paraId="1F84BAB9" w14:textId="01D5CBDC" w:rsidR="002E5ACD" w:rsidRPr="00873572" w:rsidRDefault="00317830" w:rsidP="002E5ACD">
            <w:pPr>
              <w:pStyle w:val="NoSpacing"/>
              <w:rPr>
                <w:rFonts w:cstheme="minorHAnsi"/>
                <w:sz w:val="24"/>
                <w:szCs w:val="24"/>
              </w:rPr>
            </w:pPr>
            <w:r>
              <w:rPr>
                <w:rFonts w:cstheme="minorHAnsi"/>
                <w:sz w:val="24"/>
                <w:szCs w:val="24"/>
              </w:rPr>
              <w:t>Lizzie Dixon (LD)</w:t>
            </w:r>
            <w:r w:rsidR="00DB5B88">
              <w:rPr>
                <w:rFonts w:cstheme="minorHAnsi"/>
                <w:sz w:val="24"/>
                <w:szCs w:val="24"/>
              </w:rPr>
              <w:t xml:space="preserve">  </w:t>
            </w:r>
            <w:r w:rsidR="00474FD7">
              <w:rPr>
                <w:rFonts w:cstheme="minorHAnsi"/>
                <w:sz w:val="24"/>
                <w:szCs w:val="24"/>
              </w:rPr>
              <w:t xml:space="preserve"> </w:t>
            </w:r>
          </w:p>
          <w:p w14:paraId="739BF192" w14:textId="6D8E74F0" w:rsidR="00873572" w:rsidRPr="00873572" w:rsidRDefault="00873572" w:rsidP="00873572">
            <w:pPr>
              <w:pStyle w:val="NoSpacing"/>
              <w:rPr>
                <w:rFonts w:cstheme="minorHAnsi"/>
                <w:sz w:val="24"/>
                <w:szCs w:val="24"/>
              </w:rPr>
            </w:pPr>
          </w:p>
        </w:tc>
      </w:tr>
      <w:tr w:rsidR="002E5ACD" w:rsidRPr="00873572" w14:paraId="48B3C1CD" w14:textId="77777777" w:rsidTr="00B4147C">
        <w:tc>
          <w:tcPr>
            <w:tcW w:w="5240" w:type="dxa"/>
          </w:tcPr>
          <w:p w14:paraId="03005557" w14:textId="54EEE8FB" w:rsidR="002E5ACD" w:rsidRPr="00873572" w:rsidRDefault="002E5ACD" w:rsidP="00873572">
            <w:pPr>
              <w:rPr>
                <w:rFonts w:cstheme="minorHAnsi"/>
                <w:sz w:val="24"/>
                <w:szCs w:val="24"/>
              </w:rPr>
            </w:pPr>
            <w:r>
              <w:rPr>
                <w:rFonts w:cstheme="minorHAnsi"/>
                <w:sz w:val="24"/>
                <w:szCs w:val="24"/>
              </w:rPr>
              <w:t xml:space="preserve">In attendance:  </w:t>
            </w:r>
          </w:p>
        </w:tc>
        <w:tc>
          <w:tcPr>
            <w:tcW w:w="3776" w:type="dxa"/>
          </w:tcPr>
          <w:p w14:paraId="541F2B27" w14:textId="77777777" w:rsidR="002E5ACD" w:rsidRPr="00873572" w:rsidRDefault="002E5ACD" w:rsidP="002E5ACD">
            <w:pPr>
              <w:pStyle w:val="NoSpacing"/>
              <w:rPr>
                <w:rFonts w:cstheme="minorHAnsi"/>
                <w:sz w:val="24"/>
                <w:szCs w:val="24"/>
              </w:rPr>
            </w:pPr>
            <w:r w:rsidRPr="00873572">
              <w:rPr>
                <w:rFonts w:cstheme="minorHAnsi"/>
                <w:sz w:val="24"/>
                <w:szCs w:val="24"/>
              </w:rPr>
              <w:t>William McCreight (WMcC)</w:t>
            </w:r>
          </w:p>
          <w:p w14:paraId="3ED69235" w14:textId="0F2427B2" w:rsidR="0046581A" w:rsidRDefault="00317830" w:rsidP="00317830">
            <w:pPr>
              <w:pStyle w:val="NoSpacing"/>
              <w:rPr>
                <w:rFonts w:cstheme="minorHAnsi"/>
                <w:sz w:val="24"/>
                <w:szCs w:val="24"/>
              </w:rPr>
            </w:pPr>
            <w:r>
              <w:rPr>
                <w:rFonts w:cstheme="minorHAnsi"/>
                <w:sz w:val="24"/>
                <w:szCs w:val="24"/>
              </w:rPr>
              <w:t>Stephen Lowry (SL) (for Maintenance Report at Item 6)</w:t>
            </w:r>
          </w:p>
        </w:tc>
      </w:tr>
      <w:tr w:rsidR="00873572" w:rsidRPr="00873572" w14:paraId="16AACE28" w14:textId="77777777" w:rsidTr="00B4147C">
        <w:tc>
          <w:tcPr>
            <w:tcW w:w="5240" w:type="dxa"/>
          </w:tcPr>
          <w:p w14:paraId="3A60888E" w14:textId="3DC3B5D2" w:rsidR="00873572" w:rsidRPr="00873572" w:rsidRDefault="00873572" w:rsidP="00873572">
            <w:pPr>
              <w:rPr>
                <w:rFonts w:cstheme="minorHAnsi"/>
                <w:sz w:val="24"/>
                <w:szCs w:val="24"/>
              </w:rPr>
            </w:pPr>
            <w:r w:rsidRPr="00873572">
              <w:rPr>
                <w:rFonts w:cstheme="minorHAnsi"/>
                <w:sz w:val="24"/>
                <w:szCs w:val="24"/>
              </w:rPr>
              <w:t>Note taker:</w:t>
            </w:r>
          </w:p>
        </w:tc>
        <w:tc>
          <w:tcPr>
            <w:tcW w:w="3776" w:type="dxa"/>
          </w:tcPr>
          <w:p w14:paraId="246375CC" w14:textId="2DE0D4E7" w:rsidR="00873572" w:rsidRPr="00873572" w:rsidRDefault="00873572" w:rsidP="00873572">
            <w:pPr>
              <w:rPr>
                <w:rFonts w:cstheme="minorHAnsi"/>
                <w:sz w:val="24"/>
                <w:szCs w:val="24"/>
              </w:rPr>
            </w:pPr>
            <w:r w:rsidRPr="00873572">
              <w:rPr>
                <w:rFonts w:cstheme="minorHAnsi"/>
                <w:sz w:val="24"/>
                <w:szCs w:val="24"/>
              </w:rPr>
              <w:t xml:space="preserve">Marie Patterson </w:t>
            </w:r>
          </w:p>
        </w:tc>
      </w:tr>
    </w:tbl>
    <w:p w14:paraId="0985E39E" w14:textId="25547AC9" w:rsidR="00B81181" w:rsidRPr="00873572" w:rsidRDefault="00B81181">
      <w:pPr>
        <w:rPr>
          <w:rFonts w:cstheme="minorHAnsi"/>
          <w:sz w:val="24"/>
          <w:szCs w:val="24"/>
        </w:rPr>
      </w:pPr>
    </w:p>
    <w:p w14:paraId="34F734D5" w14:textId="0AB2919E" w:rsidR="00873572" w:rsidRPr="00873572" w:rsidRDefault="00873572">
      <w:pPr>
        <w:rPr>
          <w:rFonts w:cstheme="minorHAnsi"/>
          <w:sz w:val="24"/>
          <w:szCs w:val="24"/>
        </w:rPr>
      </w:pPr>
    </w:p>
    <w:tbl>
      <w:tblPr>
        <w:tblStyle w:val="TableGrid"/>
        <w:tblW w:w="0" w:type="auto"/>
        <w:tblLook w:val="04A0" w:firstRow="1" w:lastRow="0" w:firstColumn="1" w:lastColumn="0" w:noHBand="0" w:noVBand="1"/>
      </w:tblPr>
      <w:tblGrid>
        <w:gridCol w:w="841"/>
        <w:gridCol w:w="6845"/>
        <w:gridCol w:w="1330"/>
      </w:tblGrid>
      <w:tr w:rsidR="00873572" w:rsidRPr="00873572" w14:paraId="14DC01A1" w14:textId="77777777" w:rsidTr="00D86D3C">
        <w:tc>
          <w:tcPr>
            <w:tcW w:w="846" w:type="dxa"/>
            <w:shd w:val="clear" w:color="auto" w:fill="8EAADB" w:themeFill="accent1" w:themeFillTint="99"/>
          </w:tcPr>
          <w:p w14:paraId="6EB7228D" w14:textId="0AB2919E" w:rsidR="00873572" w:rsidRPr="00873572" w:rsidRDefault="00873572">
            <w:pPr>
              <w:rPr>
                <w:rFonts w:cstheme="minorHAnsi"/>
                <w:b/>
                <w:bCs/>
                <w:sz w:val="24"/>
                <w:szCs w:val="24"/>
              </w:rPr>
            </w:pPr>
            <w:r w:rsidRPr="00873572">
              <w:rPr>
                <w:rFonts w:cstheme="minorHAnsi"/>
                <w:b/>
                <w:bCs/>
                <w:sz w:val="24"/>
                <w:szCs w:val="24"/>
              </w:rPr>
              <w:t>Item</w:t>
            </w:r>
          </w:p>
        </w:tc>
        <w:tc>
          <w:tcPr>
            <w:tcW w:w="6946" w:type="dxa"/>
            <w:shd w:val="clear" w:color="auto" w:fill="8EAADB" w:themeFill="accent1" w:themeFillTint="99"/>
          </w:tcPr>
          <w:p w14:paraId="02B55DC2" w14:textId="2137A122" w:rsidR="00873572" w:rsidRPr="00873572" w:rsidRDefault="00873572">
            <w:pPr>
              <w:rPr>
                <w:rFonts w:cstheme="minorHAnsi"/>
                <w:b/>
                <w:bCs/>
                <w:sz w:val="24"/>
                <w:szCs w:val="24"/>
              </w:rPr>
            </w:pPr>
            <w:r w:rsidRPr="00873572">
              <w:rPr>
                <w:rFonts w:cstheme="minorHAnsi"/>
                <w:b/>
                <w:bCs/>
                <w:sz w:val="24"/>
                <w:szCs w:val="24"/>
              </w:rPr>
              <w:t>Notes</w:t>
            </w:r>
          </w:p>
        </w:tc>
        <w:tc>
          <w:tcPr>
            <w:tcW w:w="1224" w:type="dxa"/>
            <w:shd w:val="clear" w:color="auto" w:fill="8EAADB" w:themeFill="accent1" w:themeFillTint="99"/>
          </w:tcPr>
          <w:p w14:paraId="3CE42A09" w14:textId="77777777" w:rsidR="00873572" w:rsidRPr="00873572" w:rsidRDefault="00873572">
            <w:pPr>
              <w:rPr>
                <w:rFonts w:cstheme="minorHAnsi"/>
                <w:b/>
                <w:bCs/>
                <w:sz w:val="24"/>
                <w:szCs w:val="24"/>
              </w:rPr>
            </w:pPr>
            <w:r w:rsidRPr="00873572">
              <w:rPr>
                <w:rFonts w:cstheme="minorHAnsi"/>
                <w:b/>
                <w:bCs/>
                <w:sz w:val="24"/>
                <w:szCs w:val="24"/>
              </w:rPr>
              <w:t>Action</w:t>
            </w:r>
          </w:p>
          <w:p w14:paraId="02DA8990" w14:textId="62FA7194" w:rsidR="00873572" w:rsidRPr="00873572" w:rsidRDefault="00873572">
            <w:pPr>
              <w:rPr>
                <w:rFonts w:cstheme="minorHAnsi"/>
                <w:b/>
                <w:bCs/>
                <w:sz w:val="24"/>
                <w:szCs w:val="24"/>
              </w:rPr>
            </w:pPr>
          </w:p>
        </w:tc>
      </w:tr>
      <w:tr w:rsidR="00D86D3C" w:rsidRPr="00873572" w14:paraId="56F5C398" w14:textId="77777777" w:rsidTr="00D86D3C">
        <w:tc>
          <w:tcPr>
            <w:tcW w:w="846" w:type="dxa"/>
          </w:tcPr>
          <w:p w14:paraId="57373D52" w14:textId="5FE000C3" w:rsidR="00D86D3C" w:rsidRPr="00D86D3C" w:rsidRDefault="00D86D3C" w:rsidP="00952D6F">
            <w:pPr>
              <w:jc w:val="both"/>
              <w:rPr>
                <w:rFonts w:cstheme="minorHAnsi"/>
                <w:b/>
                <w:bCs/>
                <w:sz w:val="24"/>
                <w:szCs w:val="24"/>
              </w:rPr>
            </w:pPr>
            <w:r w:rsidRPr="00D86D3C">
              <w:rPr>
                <w:rFonts w:cstheme="minorHAnsi"/>
                <w:b/>
                <w:bCs/>
                <w:sz w:val="24"/>
                <w:szCs w:val="24"/>
              </w:rPr>
              <w:t xml:space="preserve">1.  </w:t>
            </w:r>
          </w:p>
        </w:tc>
        <w:tc>
          <w:tcPr>
            <w:tcW w:w="6946" w:type="dxa"/>
          </w:tcPr>
          <w:p w14:paraId="0A3248B3" w14:textId="77777777" w:rsidR="00D86D3C" w:rsidRDefault="00D86D3C" w:rsidP="00952D6F">
            <w:pPr>
              <w:jc w:val="both"/>
              <w:rPr>
                <w:rFonts w:cstheme="minorHAnsi"/>
                <w:b/>
                <w:bCs/>
                <w:sz w:val="24"/>
                <w:szCs w:val="24"/>
              </w:rPr>
            </w:pPr>
            <w:r w:rsidRPr="00D86D3C">
              <w:rPr>
                <w:rFonts w:cstheme="minorHAnsi"/>
                <w:b/>
                <w:bCs/>
                <w:sz w:val="24"/>
                <w:szCs w:val="24"/>
              </w:rPr>
              <w:t xml:space="preserve">Welcome &amp; Apologies </w:t>
            </w:r>
          </w:p>
          <w:p w14:paraId="2EE59DD4" w14:textId="77777777" w:rsidR="00D86D3C" w:rsidRDefault="00D86D3C" w:rsidP="00952D6F">
            <w:pPr>
              <w:jc w:val="both"/>
              <w:rPr>
                <w:rFonts w:cstheme="minorHAnsi"/>
                <w:b/>
                <w:bCs/>
                <w:sz w:val="24"/>
                <w:szCs w:val="24"/>
              </w:rPr>
            </w:pPr>
          </w:p>
          <w:p w14:paraId="340B1AB2" w14:textId="77777777" w:rsidR="00317830" w:rsidRDefault="00317830" w:rsidP="00BD2FB2">
            <w:pPr>
              <w:jc w:val="both"/>
              <w:rPr>
                <w:rFonts w:cstheme="minorHAnsi"/>
                <w:sz w:val="24"/>
                <w:szCs w:val="24"/>
              </w:rPr>
            </w:pPr>
            <w:r>
              <w:rPr>
                <w:rFonts w:cstheme="minorHAnsi"/>
                <w:sz w:val="24"/>
                <w:szCs w:val="24"/>
              </w:rPr>
              <w:t>AH welcomed attendees and noted the apology received from LD.</w:t>
            </w:r>
          </w:p>
          <w:p w14:paraId="4B7A1C56" w14:textId="77777777" w:rsidR="00317830" w:rsidRDefault="00317830" w:rsidP="00BD2FB2">
            <w:pPr>
              <w:jc w:val="both"/>
              <w:rPr>
                <w:rFonts w:cstheme="minorHAnsi"/>
                <w:sz w:val="24"/>
                <w:szCs w:val="24"/>
              </w:rPr>
            </w:pPr>
          </w:p>
          <w:p w14:paraId="44161173" w14:textId="62DB84B2" w:rsidR="006B69C8" w:rsidRDefault="00317830" w:rsidP="00BD2FB2">
            <w:pPr>
              <w:jc w:val="both"/>
              <w:rPr>
                <w:rFonts w:cstheme="minorHAnsi"/>
                <w:sz w:val="24"/>
                <w:szCs w:val="24"/>
              </w:rPr>
            </w:pPr>
            <w:r>
              <w:rPr>
                <w:rFonts w:cstheme="minorHAnsi"/>
                <w:sz w:val="24"/>
                <w:szCs w:val="24"/>
              </w:rPr>
              <w:t>He also welcomed AMcL</w:t>
            </w:r>
            <w:r w:rsidR="00442F0A">
              <w:rPr>
                <w:rFonts w:cstheme="minorHAnsi"/>
                <w:sz w:val="24"/>
                <w:szCs w:val="24"/>
              </w:rPr>
              <w:t>,</w:t>
            </w:r>
            <w:r>
              <w:rPr>
                <w:rFonts w:cstheme="minorHAnsi"/>
                <w:sz w:val="24"/>
                <w:szCs w:val="24"/>
              </w:rPr>
              <w:t xml:space="preserve"> who is joining as a new Board member</w:t>
            </w:r>
            <w:r w:rsidR="00442F0A">
              <w:rPr>
                <w:rFonts w:cstheme="minorHAnsi"/>
                <w:sz w:val="24"/>
                <w:szCs w:val="24"/>
              </w:rPr>
              <w:t>,</w:t>
            </w:r>
            <w:r>
              <w:rPr>
                <w:rFonts w:cstheme="minorHAnsi"/>
                <w:sz w:val="24"/>
                <w:szCs w:val="24"/>
              </w:rPr>
              <w:t xml:space="preserve"> and invited her to provide a brief background on her experience and skills.  AMcL advised that she has recently retired as Director of Finance at QUB and has over 30 years in finance in the higher education sector including in financial planning, strategy and reporting.  She is also a Fellow of the Chartered Accountants Ireland.  AMcL is pleased to join CHA’s Board and looks forward to making a positive contribution</w:t>
            </w:r>
            <w:r w:rsidR="006B69C8">
              <w:rPr>
                <w:rFonts w:cstheme="minorHAnsi"/>
                <w:sz w:val="24"/>
                <w:szCs w:val="24"/>
              </w:rPr>
              <w:t>.  AH suggested that AMcL should be co</w:t>
            </w:r>
            <w:r w:rsidR="001D4803">
              <w:rPr>
                <w:rFonts w:cstheme="minorHAnsi"/>
                <w:sz w:val="24"/>
                <w:szCs w:val="24"/>
              </w:rPr>
              <w:t>-</w:t>
            </w:r>
            <w:r w:rsidR="006B69C8">
              <w:rPr>
                <w:rFonts w:cstheme="minorHAnsi"/>
                <w:sz w:val="24"/>
                <w:szCs w:val="24"/>
              </w:rPr>
              <w:t xml:space="preserve">opted onto the Board with a view to regularising her membership at the AGM in June 2025.  Board members were content (RB proposed and MMcA seconded this arrangement).  </w:t>
            </w:r>
            <w:r w:rsidR="00FF5ABA">
              <w:rPr>
                <w:rFonts w:cstheme="minorHAnsi"/>
                <w:sz w:val="24"/>
                <w:szCs w:val="24"/>
              </w:rPr>
              <w:t xml:space="preserve">It was agreed that AMcL would join FARC.  </w:t>
            </w:r>
          </w:p>
          <w:p w14:paraId="5BB73191" w14:textId="77777777" w:rsidR="006B69C8" w:rsidRDefault="006B69C8" w:rsidP="00BD2FB2">
            <w:pPr>
              <w:jc w:val="both"/>
              <w:rPr>
                <w:rFonts w:cstheme="minorHAnsi"/>
                <w:sz w:val="24"/>
                <w:szCs w:val="24"/>
              </w:rPr>
            </w:pPr>
          </w:p>
          <w:p w14:paraId="04C4F9DC" w14:textId="64F2DBB0" w:rsidR="00FF5ABA" w:rsidRDefault="006B69C8" w:rsidP="00BD2FB2">
            <w:pPr>
              <w:jc w:val="both"/>
              <w:rPr>
                <w:rFonts w:cstheme="minorHAnsi"/>
                <w:sz w:val="24"/>
                <w:szCs w:val="24"/>
              </w:rPr>
            </w:pPr>
            <w:r>
              <w:rPr>
                <w:rFonts w:cstheme="minorHAnsi"/>
                <w:sz w:val="24"/>
                <w:szCs w:val="24"/>
              </w:rPr>
              <w:t>AH suggested that Board Refresh, which ha</w:t>
            </w:r>
            <w:r w:rsidR="00FF5ABA">
              <w:rPr>
                <w:rFonts w:cstheme="minorHAnsi"/>
                <w:sz w:val="24"/>
                <w:szCs w:val="24"/>
              </w:rPr>
              <w:t>d</w:t>
            </w:r>
            <w:r>
              <w:rPr>
                <w:rFonts w:cstheme="minorHAnsi"/>
                <w:sz w:val="24"/>
                <w:szCs w:val="24"/>
              </w:rPr>
              <w:t xml:space="preserve"> been a standing item at Board meetings for some time, could now be drawn to a close.  Board members agreed.  AH added, however, that as he and RB will leave </w:t>
            </w:r>
            <w:r>
              <w:rPr>
                <w:rFonts w:cstheme="minorHAnsi"/>
                <w:sz w:val="24"/>
                <w:szCs w:val="24"/>
              </w:rPr>
              <w:lastRenderedPageBreak/>
              <w:t xml:space="preserve">the Board in just over one year they had turned their thoughts to succession planning and proposed that RB would step down as vice Chair at the AGM in June 2025 and that CT would assume that role until June 2026 when he would  replace </w:t>
            </w:r>
            <w:r w:rsidR="00FF5ABA">
              <w:rPr>
                <w:rFonts w:cstheme="minorHAnsi"/>
                <w:sz w:val="24"/>
                <w:szCs w:val="24"/>
              </w:rPr>
              <w:t xml:space="preserve">AH </w:t>
            </w:r>
            <w:r>
              <w:rPr>
                <w:rFonts w:cstheme="minorHAnsi"/>
                <w:sz w:val="24"/>
                <w:szCs w:val="24"/>
              </w:rPr>
              <w:t>as Chair</w:t>
            </w:r>
            <w:r w:rsidR="00FF5ABA">
              <w:rPr>
                <w:rFonts w:cstheme="minorHAnsi"/>
                <w:sz w:val="24"/>
                <w:szCs w:val="24"/>
              </w:rPr>
              <w:t xml:space="preserve"> of the Board</w:t>
            </w:r>
            <w:r>
              <w:rPr>
                <w:rFonts w:cstheme="minorHAnsi"/>
                <w:sz w:val="24"/>
                <w:szCs w:val="24"/>
              </w:rPr>
              <w:t xml:space="preserve">.  AH also proposed that MMcA would </w:t>
            </w:r>
            <w:r w:rsidR="00FF5ABA">
              <w:rPr>
                <w:rFonts w:cstheme="minorHAnsi"/>
                <w:sz w:val="24"/>
                <w:szCs w:val="24"/>
              </w:rPr>
              <w:t xml:space="preserve">replace CT as </w:t>
            </w:r>
            <w:r>
              <w:rPr>
                <w:rFonts w:cstheme="minorHAnsi"/>
                <w:sz w:val="24"/>
                <w:szCs w:val="24"/>
              </w:rPr>
              <w:t xml:space="preserve">Chair of the Planning Committee and that RB would join </w:t>
            </w:r>
            <w:r w:rsidR="00FF5ABA">
              <w:rPr>
                <w:rFonts w:cstheme="minorHAnsi"/>
                <w:sz w:val="24"/>
                <w:szCs w:val="24"/>
              </w:rPr>
              <w:t xml:space="preserve">that Committee as vice Chair.  Board </w:t>
            </w:r>
            <w:r w:rsidR="00442F0A">
              <w:rPr>
                <w:rFonts w:cstheme="minorHAnsi"/>
                <w:sz w:val="24"/>
                <w:szCs w:val="24"/>
              </w:rPr>
              <w:t xml:space="preserve">members </w:t>
            </w:r>
            <w:r w:rsidR="00FF5ABA">
              <w:rPr>
                <w:rFonts w:cstheme="minorHAnsi"/>
                <w:sz w:val="24"/>
                <w:szCs w:val="24"/>
              </w:rPr>
              <w:t>agreed.</w:t>
            </w:r>
          </w:p>
          <w:p w14:paraId="7D386213" w14:textId="4CCAE75C" w:rsidR="00D86D3C" w:rsidRPr="00D86D3C" w:rsidRDefault="00D86D3C" w:rsidP="00BD2FB2">
            <w:pPr>
              <w:jc w:val="both"/>
              <w:rPr>
                <w:rFonts w:cstheme="minorHAnsi"/>
                <w:sz w:val="24"/>
                <w:szCs w:val="24"/>
              </w:rPr>
            </w:pPr>
          </w:p>
        </w:tc>
        <w:tc>
          <w:tcPr>
            <w:tcW w:w="1224" w:type="dxa"/>
          </w:tcPr>
          <w:p w14:paraId="19DD1CB6" w14:textId="77777777" w:rsidR="00D86D3C" w:rsidRDefault="00D86D3C" w:rsidP="00952D6F">
            <w:pPr>
              <w:jc w:val="both"/>
              <w:rPr>
                <w:rFonts w:cstheme="minorHAnsi"/>
                <w:sz w:val="24"/>
                <w:szCs w:val="24"/>
              </w:rPr>
            </w:pPr>
          </w:p>
          <w:p w14:paraId="2B37D6BF" w14:textId="77777777" w:rsidR="00D853FC" w:rsidRDefault="00D853FC" w:rsidP="00952D6F">
            <w:pPr>
              <w:jc w:val="both"/>
              <w:rPr>
                <w:rFonts w:cstheme="minorHAnsi"/>
                <w:sz w:val="24"/>
                <w:szCs w:val="24"/>
              </w:rPr>
            </w:pPr>
          </w:p>
          <w:p w14:paraId="27A4FE1E" w14:textId="77777777" w:rsidR="009427A0" w:rsidRDefault="009427A0" w:rsidP="00952D6F">
            <w:pPr>
              <w:jc w:val="both"/>
              <w:rPr>
                <w:rFonts w:cstheme="minorHAnsi"/>
                <w:sz w:val="24"/>
                <w:szCs w:val="24"/>
              </w:rPr>
            </w:pPr>
          </w:p>
          <w:p w14:paraId="7717611E" w14:textId="50A55AB4" w:rsidR="00D853FC" w:rsidRPr="00D853FC" w:rsidRDefault="00D853FC" w:rsidP="00952D6F">
            <w:pPr>
              <w:jc w:val="both"/>
              <w:rPr>
                <w:rFonts w:cstheme="minorHAnsi"/>
                <w:b/>
                <w:bCs/>
                <w:sz w:val="24"/>
                <w:szCs w:val="24"/>
              </w:rPr>
            </w:pPr>
          </w:p>
        </w:tc>
      </w:tr>
      <w:tr w:rsidR="00D86D3C" w:rsidRPr="00873572" w14:paraId="599C990D" w14:textId="77777777" w:rsidTr="00D86D3C">
        <w:tc>
          <w:tcPr>
            <w:tcW w:w="846" w:type="dxa"/>
          </w:tcPr>
          <w:p w14:paraId="17400B09" w14:textId="25E7C45B" w:rsidR="00D86D3C" w:rsidRPr="008A2AB8" w:rsidRDefault="008A2AB8" w:rsidP="00952D6F">
            <w:pPr>
              <w:jc w:val="both"/>
              <w:rPr>
                <w:rFonts w:cstheme="minorHAnsi"/>
                <w:b/>
                <w:bCs/>
                <w:sz w:val="24"/>
                <w:szCs w:val="24"/>
              </w:rPr>
            </w:pPr>
            <w:r w:rsidRPr="008A2AB8">
              <w:rPr>
                <w:rFonts w:cstheme="minorHAnsi"/>
                <w:b/>
                <w:bCs/>
                <w:sz w:val="24"/>
                <w:szCs w:val="24"/>
              </w:rPr>
              <w:t>2.</w:t>
            </w:r>
          </w:p>
        </w:tc>
        <w:tc>
          <w:tcPr>
            <w:tcW w:w="6946" w:type="dxa"/>
          </w:tcPr>
          <w:p w14:paraId="7F7C71B0" w14:textId="77777777" w:rsidR="00D86D3C" w:rsidRDefault="00256E53" w:rsidP="00952D6F">
            <w:pPr>
              <w:jc w:val="both"/>
              <w:rPr>
                <w:rFonts w:cstheme="minorHAnsi"/>
                <w:b/>
                <w:bCs/>
                <w:sz w:val="24"/>
                <w:szCs w:val="24"/>
              </w:rPr>
            </w:pPr>
            <w:r w:rsidRPr="00256E53">
              <w:rPr>
                <w:rFonts w:cstheme="minorHAnsi"/>
                <w:b/>
                <w:bCs/>
                <w:sz w:val="24"/>
                <w:szCs w:val="24"/>
              </w:rPr>
              <w:t>Changes in De</w:t>
            </w:r>
            <w:r>
              <w:rPr>
                <w:rFonts w:cstheme="minorHAnsi"/>
                <w:b/>
                <w:bCs/>
                <w:sz w:val="24"/>
                <w:szCs w:val="24"/>
              </w:rPr>
              <w:t>c</w:t>
            </w:r>
            <w:r w:rsidRPr="00256E53">
              <w:rPr>
                <w:rFonts w:cstheme="minorHAnsi"/>
                <w:b/>
                <w:bCs/>
                <w:sz w:val="24"/>
                <w:szCs w:val="24"/>
              </w:rPr>
              <w:t>larations of Interest</w:t>
            </w:r>
          </w:p>
          <w:p w14:paraId="1706F84F" w14:textId="77777777" w:rsidR="00256E53" w:rsidRDefault="00256E53" w:rsidP="00952D6F">
            <w:pPr>
              <w:jc w:val="both"/>
              <w:rPr>
                <w:rFonts w:cstheme="minorHAnsi"/>
                <w:b/>
                <w:bCs/>
                <w:sz w:val="24"/>
                <w:szCs w:val="24"/>
              </w:rPr>
            </w:pPr>
          </w:p>
          <w:p w14:paraId="752E817A" w14:textId="44DC18A8" w:rsidR="00256E53" w:rsidRDefault="00256E53" w:rsidP="007A16EA">
            <w:pPr>
              <w:jc w:val="both"/>
              <w:rPr>
                <w:rFonts w:cstheme="minorHAnsi"/>
                <w:sz w:val="24"/>
                <w:szCs w:val="24"/>
              </w:rPr>
            </w:pPr>
            <w:r w:rsidRPr="00256E53">
              <w:rPr>
                <w:rFonts w:cstheme="minorHAnsi"/>
                <w:sz w:val="24"/>
                <w:szCs w:val="24"/>
              </w:rPr>
              <w:t>No chan</w:t>
            </w:r>
            <w:r>
              <w:rPr>
                <w:rFonts w:cstheme="minorHAnsi"/>
                <w:sz w:val="24"/>
                <w:szCs w:val="24"/>
              </w:rPr>
              <w:t>g</w:t>
            </w:r>
            <w:r w:rsidRPr="00256E53">
              <w:rPr>
                <w:rFonts w:cstheme="minorHAnsi"/>
                <w:sz w:val="24"/>
                <w:szCs w:val="24"/>
              </w:rPr>
              <w:t>es were declared.</w:t>
            </w:r>
            <w:r w:rsidR="009427A0">
              <w:rPr>
                <w:rFonts w:cstheme="minorHAnsi"/>
                <w:sz w:val="24"/>
                <w:szCs w:val="24"/>
              </w:rPr>
              <w:t xml:space="preserve">  </w:t>
            </w:r>
            <w:r w:rsidR="00BE2DF2">
              <w:rPr>
                <w:rFonts w:cstheme="minorHAnsi"/>
                <w:sz w:val="24"/>
                <w:szCs w:val="24"/>
              </w:rPr>
              <w:t xml:space="preserve">  </w:t>
            </w:r>
          </w:p>
          <w:p w14:paraId="0EF422E7" w14:textId="629E7D01" w:rsidR="006F3816" w:rsidRPr="00256E53" w:rsidRDefault="006F3816" w:rsidP="007A16EA">
            <w:pPr>
              <w:jc w:val="both"/>
              <w:rPr>
                <w:rFonts w:cstheme="minorHAnsi"/>
                <w:sz w:val="24"/>
                <w:szCs w:val="24"/>
              </w:rPr>
            </w:pPr>
          </w:p>
        </w:tc>
        <w:tc>
          <w:tcPr>
            <w:tcW w:w="1224" w:type="dxa"/>
          </w:tcPr>
          <w:p w14:paraId="4383E383" w14:textId="77777777" w:rsidR="00D86D3C" w:rsidRDefault="00D86D3C" w:rsidP="00952D6F">
            <w:pPr>
              <w:jc w:val="both"/>
              <w:rPr>
                <w:rFonts w:cstheme="minorHAnsi"/>
                <w:sz w:val="24"/>
                <w:szCs w:val="24"/>
              </w:rPr>
            </w:pPr>
          </w:p>
          <w:p w14:paraId="044DAEC9" w14:textId="77777777" w:rsidR="009427A0" w:rsidRDefault="009427A0" w:rsidP="00952D6F">
            <w:pPr>
              <w:jc w:val="both"/>
              <w:rPr>
                <w:rFonts w:cstheme="minorHAnsi"/>
                <w:sz w:val="24"/>
                <w:szCs w:val="24"/>
              </w:rPr>
            </w:pPr>
          </w:p>
          <w:p w14:paraId="46EBA819" w14:textId="1730D20C" w:rsidR="009427A0" w:rsidRPr="009427A0" w:rsidRDefault="009427A0" w:rsidP="00952D6F">
            <w:pPr>
              <w:jc w:val="both"/>
              <w:rPr>
                <w:rFonts w:cstheme="minorHAnsi"/>
                <w:b/>
                <w:bCs/>
                <w:sz w:val="24"/>
                <w:szCs w:val="24"/>
              </w:rPr>
            </w:pPr>
          </w:p>
        </w:tc>
      </w:tr>
      <w:tr w:rsidR="00D86D3C" w:rsidRPr="00873572" w14:paraId="497A4DA0" w14:textId="77777777" w:rsidTr="00D86D3C">
        <w:tc>
          <w:tcPr>
            <w:tcW w:w="846" w:type="dxa"/>
          </w:tcPr>
          <w:p w14:paraId="67A87CFC" w14:textId="741EFB07" w:rsidR="00D86D3C" w:rsidRPr="007A16EA" w:rsidRDefault="005E1A2D" w:rsidP="00952D6F">
            <w:pPr>
              <w:jc w:val="both"/>
              <w:rPr>
                <w:rFonts w:cstheme="minorHAnsi"/>
                <w:b/>
                <w:bCs/>
                <w:sz w:val="24"/>
                <w:szCs w:val="24"/>
              </w:rPr>
            </w:pPr>
            <w:r w:rsidRPr="007A16EA">
              <w:rPr>
                <w:rFonts w:cstheme="minorHAnsi"/>
                <w:b/>
                <w:bCs/>
                <w:sz w:val="24"/>
                <w:szCs w:val="24"/>
              </w:rPr>
              <w:t>3.</w:t>
            </w:r>
          </w:p>
        </w:tc>
        <w:tc>
          <w:tcPr>
            <w:tcW w:w="6946" w:type="dxa"/>
          </w:tcPr>
          <w:p w14:paraId="1D737AE2" w14:textId="0FD8990A" w:rsidR="00BD2FB2" w:rsidRDefault="00BD2FB2" w:rsidP="00952D6F">
            <w:pPr>
              <w:jc w:val="both"/>
              <w:rPr>
                <w:rFonts w:cstheme="minorHAnsi"/>
                <w:b/>
                <w:bCs/>
                <w:sz w:val="24"/>
                <w:szCs w:val="24"/>
              </w:rPr>
            </w:pPr>
            <w:r>
              <w:rPr>
                <w:rFonts w:cstheme="minorHAnsi"/>
                <w:b/>
                <w:bCs/>
                <w:sz w:val="24"/>
                <w:szCs w:val="24"/>
              </w:rPr>
              <w:t xml:space="preserve">Minutes of </w:t>
            </w:r>
            <w:r w:rsidR="00FF5ABA">
              <w:rPr>
                <w:rFonts w:cstheme="minorHAnsi"/>
                <w:b/>
                <w:bCs/>
                <w:sz w:val="24"/>
                <w:szCs w:val="24"/>
              </w:rPr>
              <w:t xml:space="preserve">Board </w:t>
            </w:r>
            <w:r>
              <w:rPr>
                <w:rFonts w:cstheme="minorHAnsi"/>
                <w:b/>
                <w:bCs/>
                <w:sz w:val="24"/>
                <w:szCs w:val="24"/>
              </w:rPr>
              <w:t>meeting</w:t>
            </w:r>
            <w:r w:rsidR="009427A0">
              <w:rPr>
                <w:rFonts w:cstheme="minorHAnsi"/>
                <w:b/>
                <w:bCs/>
                <w:sz w:val="24"/>
                <w:szCs w:val="24"/>
              </w:rPr>
              <w:t xml:space="preserve"> on 1</w:t>
            </w:r>
            <w:r w:rsidR="00FF5ABA">
              <w:rPr>
                <w:rFonts w:cstheme="minorHAnsi"/>
                <w:b/>
                <w:bCs/>
                <w:sz w:val="24"/>
                <w:szCs w:val="24"/>
              </w:rPr>
              <w:t xml:space="preserve">8 December 2024 </w:t>
            </w:r>
            <w:r w:rsidR="005479D2">
              <w:rPr>
                <w:rFonts w:cstheme="minorHAnsi"/>
                <w:b/>
                <w:bCs/>
                <w:sz w:val="24"/>
                <w:szCs w:val="24"/>
              </w:rPr>
              <w:t>(paper 1)</w:t>
            </w:r>
          </w:p>
          <w:p w14:paraId="4ADA9BBD" w14:textId="77777777" w:rsidR="00BD2FB2" w:rsidRDefault="00BD2FB2" w:rsidP="00952D6F">
            <w:pPr>
              <w:jc w:val="both"/>
              <w:rPr>
                <w:rFonts w:cstheme="minorHAnsi"/>
                <w:b/>
                <w:bCs/>
                <w:sz w:val="24"/>
                <w:szCs w:val="24"/>
              </w:rPr>
            </w:pPr>
          </w:p>
          <w:p w14:paraId="43518926" w14:textId="1E5E0D91" w:rsidR="006F3816" w:rsidRDefault="009427A0" w:rsidP="009427A0">
            <w:pPr>
              <w:jc w:val="both"/>
              <w:rPr>
                <w:rFonts w:cstheme="minorHAnsi"/>
                <w:sz w:val="24"/>
                <w:szCs w:val="24"/>
              </w:rPr>
            </w:pPr>
            <w:r w:rsidRPr="009427A0">
              <w:rPr>
                <w:rFonts w:cstheme="minorHAnsi"/>
                <w:sz w:val="24"/>
                <w:szCs w:val="24"/>
              </w:rPr>
              <w:t xml:space="preserve">The minutes were agreed </w:t>
            </w:r>
            <w:r w:rsidR="00737D54">
              <w:rPr>
                <w:rFonts w:cstheme="minorHAnsi"/>
                <w:sz w:val="24"/>
                <w:szCs w:val="24"/>
              </w:rPr>
              <w:t>without amendment.</w:t>
            </w:r>
            <w:r w:rsidR="00E83909">
              <w:rPr>
                <w:rFonts w:cstheme="minorHAnsi"/>
                <w:sz w:val="24"/>
                <w:szCs w:val="24"/>
              </w:rPr>
              <w:t xml:space="preserve">  </w:t>
            </w:r>
          </w:p>
          <w:p w14:paraId="45CFB3A7" w14:textId="5E99CD93" w:rsidR="00855D14" w:rsidRPr="009427A0" w:rsidRDefault="00855D14" w:rsidP="009427A0">
            <w:pPr>
              <w:jc w:val="both"/>
              <w:rPr>
                <w:rFonts w:cstheme="minorHAnsi"/>
                <w:sz w:val="24"/>
                <w:szCs w:val="24"/>
              </w:rPr>
            </w:pPr>
          </w:p>
        </w:tc>
        <w:tc>
          <w:tcPr>
            <w:tcW w:w="1224" w:type="dxa"/>
          </w:tcPr>
          <w:p w14:paraId="41B36E6E" w14:textId="77777777" w:rsidR="00D86D3C" w:rsidRDefault="00D86D3C" w:rsidP="00952D6F">
            <w:pPr>
              <w:jc w:val="both"/>
              <w:rPr>
                <w:rFonts w:cstheme="minorHAnsi"/>
                <w:b/>
                <w:bCs/>
                <w:sz w:val="24"/>
                <w:szCs w:val="24"/>
              </w:rPr>
            </w:pPr>
          </w:p>
          <w:p w14:paraId="33782FC2" w14:textId="77777777" w:rsidR="002858A3" w:rsidRDefault="002858A3" w:rsidP="00952D6F">
            <w:pPr>
              <w:jc w:val="both"/>
              <w:rPr>
                <w:rFonts w:cstheme="minorHAnsi"/>
                <w:b/>
                <w:bCs/>
                <w:sz w:val="24"/>
                <w:szCs w:val="24"/>
              </w:rPr>
            </w:pPr>
          </w:p>
          <w:p w14:paraId="66746338" w14:textId="77777777" w:rsidR="002858A3" w:rsidRDefault="002858A3" w:rsidP="00952D6F">
            <w:pPr>
              <w:jc w:val="both"/>
              <w:rPr>
                <w:rFonts w:cstheme="minorHAnsi"/>
                <w:b/>
                <w:bCs/>
                <w:sz w:val="24"/>
                <w:szCs w:val="24"/>
              </w:rPr>
            </w:pPr>
          </w:p>
          <w:p w14:paraId="4C2BDAEB" w14:textId="69BDFA75" w:rsidR="006B313E" w:rsidRPr="007A16EA" w:rsidRDefault="006B313E" w:rsidP="006B313E">
            <w:pPr>
              <w:jc w:val="both"/>
              <w:rPr>
                <w:rFonts w:cstheme="minorHAnsi"/>
                <w:b/>
                <w:bCs/>
                <w:sz w:val="24"/>
                <w:szCs w:val="24"/>
              </w:rPr>
            </w:pPr>
          </w:p>
        </w:tc>
      </w:tr>
      <w:tr w:rsidR="00D86D3C" w:rsidRPr="00873572" w14:paraId="7944D812" w14:textId="77777777" w:rsidTr="00D86D3C">
        <w:tc>
          <w:tcPr>
            <w:tcW w:w="846" w:type="dxa"/>
          </w:tcPr>
          <w:p w14:paraId="7400CE4F" w14:textId="1D581A52" w:rsidR="00D86D3C" w:rsidRPr="00D933CE" w:rsidRDefault="007A16EA" w:rsidP="00952D6F">
            <w:pPr>
              <w:jc w:val="both"/>
              <w:rPr>
                <w:rFonts w:cstheme="minorHAnsi"/>
                <w:b/>
                <w:bCs/>
                <w:sz w:val="24"/>
                <w:szCs w:val="24"/>
              </w:rPr>
            </w:pPr>
            <w:r w:rsidRPr="00D933CE">
              <w:rPr>
                <w:rFonts w:cstheme="minorHAnsi"/>
                <w:b/>
                <w:bCs/>
                <w:sz w:val="24"/>
                <w:szCs w:val="24"/>
              </w:rPr>
              <w:t xml:space="preserve">4. </w:t>
            </w:r>
          </w:p>
        </w:tc>
        <w:tc>
          <w:tcPr>
            <w:tcW w:w="6946" w:type="dxa"/>
          </w:tcPr>
          <w:p w14:paraId="74C4C8A0" w14:textId="77777777" w:rsidR="00050978" w:rsidRDefault="00050978" w:rsidP="00050978">
            <w:pPr>
              <w:jc w:val="both"/>
              <w:rPr>
                <w:rFonts w:cstheme="minorHAnsi"/>
                <w:b/>
                <w:bCs/>
                <w:sz w:val="24"/>
                <w:szCs w:val="24"/>
              </w:rPr>
            </w:pPr>
            <w:r>
              <w:rPr>
                <w:rFonts w:cstheme="minorHAnsi"/>
                <w:b/>
                <w:bCs/>
                <w:sz w:val="24"/>
                <w:szCs w:val="24"/>
              </w:rPr>
              <w:t xml:space="preserve">Matters Arising </w:t>
            </w:r>
          </w:p>
          <w:p w14:paraId="20ED37C9" w14:textId="77777777" w:rsidR="00050978" w:rsidRDefault="00050978" w:rsidP="00050978">
            <w:pPr>
              <w:jc w:val="both"/>
              <w:rPr>
                <w:rFonts w:cstheme="minorHAnsi"/>
                <w:b/>
                <w:bCs/>
                <w:sz w:val="24"/>
                <w:szCs w:val="24"/>
              </w:rPr>
            </w:pPr>
          </w:p>
          <w:p w14:paraId="38A15F27" w14:textId="77777777" w:rsidR="00050978" w:rsidRDefault="00050978" w:rsidP="00D954C1">
            <w:pPr>
              <w:pStyle w:val="ListParagraph"/>
              <w:numPr>
                <w:ilvl w:val="0"/>
                <w:numId w:val="13"/>
              </w:numPr>
              <w:jc w:val="both"/>
              <w:rPr>
                <w:rFonts w:cstheme="minorHAnsi"/>
                <w:b/>
                <w:bCs/>
                <w:sz w:val="24"/>
                <w:szCs w:val="24"/>
              </w:rPr>
            </w:pPr>
            <w:r w:rsidRPr="00D954C1">
              <w:rPr>
                <w:rFonts w:cstheme="minorHAnsi"/>
                <w:b/>
                <w:bCs/>
                <w:sz w:val="24"/>
                <w:szCs w:val="24"/>
              </w:rPr>
              <w:t>Summary of outstanding Action Points (paper 2)</w:t>
            </w:r>
          </w:p>
          <w:p w14:paraId="17BB23CE" w14:textId="77777777" w:rsidR="009C3D4F" w:rsidRPr="009C3D4F" w:rsidRDefault="009C3D4F" w:rsidP="009C3D4F">
            <w:pPr>
              <w:ind w:left="360"/>
              <w:jc w:val="both"/>
              <w:rPr>
                <w:rFonts w:cstheme="minorHAnsi"/>
                <w:b/>
                <w:bCs/>
                <w:sz w:val="24"/>
                <w:szCs w:val="24"/>
              </w:rPr>
            </w:pPr>
          </w:p>
          <w:p w14:paraId="3CBCAAA2" w14:textId="77777777" w:rsidR="005479D2" w:rsidRPr="009427A0" w:rsidRDefault="005479D2" w:rsidP="005479D2">
            <w:pPr>
              <w:ind w:left="720"/>
              <w:jc w:val="both"/>
              <w:rPr>
                <w:rFonts w:cstheme="minorHAnsi"/>
                <w:sz w:val="24"/>
                <w:szCs w:val="24"/>
              </w:rPr>
            </w:pPr>
            <w:r w:rsidRPr="009427A0">
              <w:rPr>
                <w:rFonts w:cstheme="minorHAnsi"/>
                <w:sz w:val="24"/>
                <w:szCs w:val="24"/>
              </w:rPr>
              <w:t xml:space="preserve">WMcC </w:t>
            </w:r>
            <w:r>
              <w:rPr>
                <w:rFonts w:cstheme="minorHAnsi"/>
                <w:sz w:val="24"/>
                <w:szCs w:val="24"/>
              </w:rPr>
              <w:t xml:space="preserve">provided the following updates: </w:t>
            </w:r>
          </w:p>
          <w:p w14:paraId="38E08579" w14:textId="77777777" w:rsidR="005479D2" w:rsidRPr="005479D2" w:rsidRDefault="005479D2" w:rsidP="005479D2">
            <w:pPr>
              <w:ind w:left="360"/>
              <w:jc w:val="both"/>
              <w:rPr>
                <w:rFonts w:cstheme="minorHAnsi"/>
                <w:b/>
                <w:bCs/>
                <w:sz w:val="24"/>
                <w:szCs w:val="24"/>
              </w:rPr>
            </w:pPr>
          </w:p>
          <w:p w14:paraId="0872FA82" w14:textId="6497299D" w:rsidR="002B61E7" w:rsidRPr="00737D54" w:rsidRDefault="002B61E7" w:rsidP="00140A4E">
            <w:pPr>
              <w:pStyle w:val="ListParagraph"/>
              <w:numPr>
                <w:ilvl w:val="1"/>
                <w:numId w:val="13"/>
              </w:numPr>
              <w:jc w:val="both"/>
              <w:rPr>
                <w:rFonts w:cstheme="minorHAnsi"/>
                <w:sz w:val="24"/>
                <w:szCs w:val="24"/>
              </w:rPr>
            </w:pPr>
            <w:r w:rsidRPr="001E2EF5">
              <w:rPr>
                <w:rFonts w:cstheme="minorHAnsi"/>
                <w:i/>
                <w:iCs/>
                <w:sz w:val="24"/>
                <w:szCs w:val="24"/>
              </w:rPr>
              <w:t xml:space="preserve">Action 1:  </w:t>
            </w:r>
            <w:r w:rsidR="00FF5ABA" w:rsidRPr="001E2EF5">
              <w:rPr>
                <w:rFonts w:cstheme="minorHAnsi"/>
                <w:i/>
                <w:iCs/>
                <w:sz w:val="24"/>
                <w:szCs w:val="24"/>
              </w:rPr>
              <w:t>Board Refreshment</w:t>
            </w:r>
            <w:r w:rsidR="00FF5ABA">
              <w:rPr>
                <w:rFonts w:cstheme="minorHAnsi"/>
                <w:i/>
                <w:iCs/>
                <w:sz w:val="24"/>
                <w:szCs w:val="24"/>
              </w:rPr>
              <w:t xml:space="preserve">: </w:t>
            </w:r>
            <w:r w:rsidR="00D91ECF">
              <w:rPr>
                <w:rFonts w:cstheme="minorHAnsi"/>
                <w:i/>
                <w:iCs/>
                <w:sz w:val="24"/>
                <w:szCs w:val="24"/>
              </w:rPr>
              <w:t xml:space="preserve"> </w:t>
            </w:r>
            <w:r w:rsidR="00D91ECF" w:rsidRPr="00D91ECF">
              <w:rPr>
                <w:rFonts w:cstheme="minorHAnsi"/>
                <w:sz w:val="24"/>
                <w:szCs w:val="24"/>
              </w:rPr>
              <w:t>i</w:t>
            </w:r>
            <w:r w:rsidR="00FF5ABA" w:rsidRPr="001E2EF5">
              <w:rPr>
                <w:rFonts w:cstheme="minorHAnsi"/>
                <w:sz w:val="24"/>
                <w:szCs w:val="24"/>
              </w:rPr>
              <w:t xml:space="preserve">t was proving difficult to source a representative from Clanabogan (mainly due to the requirement to travel to Belfast). The option of inviting interested parties to observe a Board meeting on Zoom or Teams was discussed.  It was agreed that this could be a helpful option and would be explored further if anyone indicates an interest.  The suggestion that Board meetings could be opened more broadly to the </w:t>
            </w:r>
            <w:r w:rsidR="00442F0A">
              <w:rPr>
                <w:rFonts w:cstheme="minorHAnsi"/>
                <w:sz w:val="24"/>
                <w:szCs w:val="24"/>
              </w:rPr>
              <w:t>C</w:t>
            </w:r>
            <w:r w:rsidR="00FF5ABA" w:rsidRPr="001E2EF5">
              <w:rPr>
                <w:rFonts w:cstheme="minorHAnsi"/>
                <w:sz w:val="24"/>
                <w:szCs w:val="24"/>
              </w:rPr>
              <w:t>ommunities could not be p</w:t>
            </w:r>
            <w:r w:rsidR="001E2EF5">
              <w:rPr>
                <w:rFonts w:cstheme="minorHAnsi"/>
                <w:sz w:val="24"/>
                <w:szCs w:val="24"/>
              </w:rPr>
              <w:t>u</w:t>
            </w:r>
            <w:r w:rsidR="00FF5ABA" w:rsidRPr="001E2EF5">
              <w:rPr>
                <w:rFonts w:cstheme="minorHAnsi"/>
                <w:sz w:val="24"/>
                <w:szCs w:val="24"/>
              </w:rPr>
              <w:t>rsued</w:t>
            </w:r>
            <w:r w:rsidR="00442F0A">
              <w:rPr>
                <w:rFonts w:cstheme="minorHAnsi"/>
                <w:sz w:val="24"/>
                <w:szCs w:val="24"/>
              </w:rPr>
              <w:t xml:space="preserve"> however </w:t>
            </w:r>
            <w:r w:rsidR="00FF5ABA" w:rsidRPr="001E2EF5">
              <w:rPr>
                <w:rFonts w:cstheme="minorHAnsi"/>
                <w:sz w:val="24"/>
                <w:szCs w:val="24"/>
              </w:rPr>
              <w:t xml:space="preserve">as legal advice in the past (from Jenny </w:t>
            </w:r>
            <w:r w:rsidR="00252B2D" w:rsidRPr="001E2EF5">
              <w:rPr>
                <w:rFonts w:cstheme="minorHAnsi"/>
                <w:sz w:val="24"/>
                <w:szCs w:val="24"/>
              </w:rPr>
              <w:t>Ebbage</w:t>
            </w:r>
            <w:r w:rsidR="00FF5ABA" w:rsidRPr="001E2EF5">
              <w:rPr>
                <w:rFonts w:cstheme="minorHAnsi"/>
                <w:sz w:val="24"/>
                <w:szCs w:val="24"/>
              </w:rPr>
              <w:t xml:space="preserve">) was that Board business is confidential.  </w:t>
            </w:r>
            <w:r w:rsidR="001E2EF5" w:rsidRPr="001E2EF5">
              <w:rPr>
                <w:rFonts w:cstheme="minorHAnsi"/>
                <w:sz w:val="24"/>
                <w:szCs w:val="24"/>
              </w:rPr>
              <w:t>Board members were content.</w:t>
            </w:r>
            <w:r w:rsidR="00737D54" w:rsidRPr="00737D54">
              <w:rPr>
                <w:rFonts w:cstheme="minorHAnsi"/>
                <w:sz w:val="24"/>
                <w:szCs w:val="24"/>
              </w:rPr>
              <w:t xml:space="preserve">  </w:t>
            </w:r>
            <w:r w:rsidR="007448B1" w:rsidRPr="00737D54">
              <w:rPr>
                <w:rFonts w:cstheme="minorHAnsi"/>
                <w:sz w:val="24"/>
                <w:szCs w:val="24"/>
              </w:rPr>
              <w:t xml:space="preserve"> </w:t>
            </w:r>
            <w:r w:rsidR="001E2EF5">
              <w:rPr>
                <w:rFonts w:cstheme="minorHAnsi"/>
                <w:sz w:val="24"/>
                <w:szCs w:val="24"/>
              </w:rPr>
              <w:t xml:space="preserve"> Board members were also content that with 12 Board members now in place this Action is complete and should be removed.  </w:t>
            </w:r>
            <w:r w:rsidR="007448B1" w:rsidRPr="00737D54">
              <w:rPr>
                <w:rFonts w:cstheme="minorHAnsi"/>
                <w:sz w:val="24"/>
                <w:szCs w:val="24"/>
              </w:rPr>
              <w:t xml:space="preserve"> </w:t>
            </w:r>
            <w:r w:rsidR="00233465" w:rsidRPr="00737D54">
              <w:rPr>
                <w:rFonts w:cstheme="minorHAnsi"/>
                <w:sz w:val="24"/>
                <w:szCs w:val="24"/>
              </w:rPr>
              <w:t xml:space="preserve"> </w:t>
            </w:r>
          </w:p>
          <w:p w14:paraId="03E6ED91" w14:textId="77777777" w:rsidR="00140A4E" w:rsidRPr="00140A4E" w:rsidRDefault="00140A4E" w:rsidP="00140A4E">
            <w:pPr>
              <w:ind w:left="1080"/>
              <w:jc w:val="both"/>
              <w:rPr>
                <w:rFonts w:cstheme="minorHAnsi"/>
                <w:b/>
                <w:bCs/>
                <w:sz w:val="24"/>
                <w:szCs w:val="24"/>
              </w:rPr>
            </w:pPr>
          </w:p>
          <w:p w14:paraId="0A31BDA3" w14:textId="1407526A" w:rsidR="00291613" w:rsidRPr="00737D54" w:rsidRDefault="00FD47B0" w:rsidP="00647D7A">
            <w:pPr>
              <w:pStyle w:val="ListParagraph"/>
              <w:numPr>
                <w:ilvl w:val="1"/>
                <w:numId w:val="13"/>
              </w:numPr>
              <w:jc w:val="both"/>
              <w:rPr>
                <w:rFonts w:cstheme="minorHAnsi"/>
                <w:sz w:val="24"/>
                <w:szCs w:val="24"/>
              </w:rPr>
            </w:pPr>
            <w:r w:rsidRPr="00647D7A">
              <w:rPr>
                <w:rFonts w:cstheme="minorHAnsi"/>
                <w:i/>
                <w:iCs/>
                <w:sz w:val="24"/>
                <w:szCs w:val="24"/>
              </w:rPr>
              <w:t xml:space="preserve">Action </w:t>
            </w:r>
            <w:r w:rsidR="00737D54">
              <w:rPr>
                <w:rFonts w:cstheme="minorHAnsi"/>
                <w:i/>
                <w:iCs/>
                <w:sz w:val="24"/>
                <w:szCs w:val="24"/>
              </w:rPr>
              <w:t>2</w:t>
            </w:r>
            <w:r w:rsidRPr="00647D7A">
              <w:rPr>
                <w:rFonts w:cstheme="minorHAnsi"/>
                <w:i/>
                <w:iCs/>
                <w:sz w:val="24"/>
                <w:szCs w:val="24"/>
              </w:rPr>
              <w:t xml:space="preserve">:  </w:t>
            </w:r>
            <w:r w:rsidR="00050978" w:rsidRPr="00647D7A">
              <w:rPr>
                <w:rFonts w:cstheme="minorHAnsi"/>
                <w:i/>
                <w:iCs/>
                <w:sz w:val="24"/>
                <w:szCs w:val="24"/>
              </w:rPr>
              <w:t xml:space="preserve">Decent </w:t>
            </w:r>
            <w:r w:rsidR="00E150B2" w:rsidRPr="00647D7A">
              <w:rPr>
                <w:rFonts w:cstheme="minorHAnsi"/>
                <w:i/>
                <w:iCs/>
                <w:sz w:val="24"/>
                <w:szCs w:val="24"/>
              </w:rPr>
              <w:t>H</w:t>
            </w:r>
            <w:r w:rsidR="00050978" w:rsidRPr="00647D7A">
              <w:rPr>
                <w:rFonts w:cstheme="minorHAnsi"/>
                <w:i/>
                <w:iCs/>
                <w:sz w:val="24"/>
                <w:szCs w:val="24"/>
              </w:rPr>
              <w:t xml:space="preserve">ome </w:t>
            </w:r>
            <w:r w:rsidR="00E150B2" w:rsidRPr="00647D7A">
              <w:rPr>
                <w:rFonts w:cstheme="minorHAnsi"/>
                <w:i/>
                <w:iCs/>
                <w:sz w:val="24"/>
                <w:szCs w:val="24"/>
              </w:rPr>
              <w:t>S</w:t>
            </w:r>
            <w:r w:rsidR="00D954C1" w:rsidRPr="00647D7A">
              <w:rPr>
                <w:rFonts w:cstheme="minorHAnsi"/>
                <w:i/>
                <w:iCs/>
                <w:sz w:val="24"/>
                <w:szCs w:val="24"/>
              </w:rPr>
              <w:t>tandard</w:t>
            </w:r>
            <w:r w:rsidR="00647D7A" w:rsidRPr="00647D7A">
              <w:rPr>
                <w:rFonts w:cstheme="minorHAnsi"/>
                <w:i/>
                <w:iCs/>
                <w:sz w:val="24"/>
                <w:szCs w:val="24"/>
              </w:rPr>
              <w:t>:</w:t>
            </w:r>
            <w:r w:rsidR="001E2EF5">
              <w:rPr>
                <w:rFonts w:cstheme="minorHAnsi"/>
                <w:i/>
                <w:iCs/>
                <w:sz w:val="24"/>
                <w:szCs w:val="24"/>
              </w:rPr>
              <w:t xml:space="preserve"> </w:t>
            </w:r>
            <w:r w:rsidR="00D91ECF">
              <w:rPr>
                <w:rFonts w:cstheme="minorHAnsi"/>
                <w:i/>
                <w:iCs/>
                <w:sz w:val="24"/>
                <w:szCs w:val="24"/>
              </w:rPr>
              <w:t xml:space="preserve"> </w:t>
            </w:r>
            <w:r w:rsidR="00D91ECF" w:rsidRPr="00D91ECF">
              <w:rPr>
                <w:rFonts w:cstheme="minorHAnsi"/>
                <w:sz w:val="24"/>
                <w:szCs w:val="24"/>
              </w:rPr>
              <w:t>i</w:t>
            </w:r>
            <w:r w:rsidR="00737D54" w:rsidRPr="00737D54">
              <w:rPr>
                <w:rFonts w:cstheme="minorHAnsi"/>
                <w:sz w:val="24"/>
                <w:szCs w:val="24"/>
              </w:rPr>
              <w:t xml:space="preserve">t was agreed at the Board meeting on 18 December 2024 that CHA would develop an appropriate standard for its properties.  It was also agreed that this should be incorporated into the Business Plan and </w:t>
            </w:r>
            <w:r w:rsidR="00382CE8">
              <w:rPr>
                <w:rFonts w:cstheme="minorHAnsi"/>
                <w:sz w:val="24"/>
                <w:szCs w:val="24"/>
              </w:rPr>
              <w:t xml:space="preserve">that it </w:t>
            </w:r>
            <w:r w:rsidR="00737D54" w:rsidRPr="00737D54">
              <w:rPr>
                <w:rFonts w:cstheme="minorHAnsi"/>
                <w:sz w:val="24"/>
                <w:szCs w:val="24"/>
              </w:rPr>
              <w:t xml:space="preserve">will be monitored by the Planning Committee.  </w:t>
            </w:r>
            <w:r w:rsidR="001E2EF5">
              <w:rPr>
                <w:rFonts w:cstheme="minorHAnsi"/>
                <w:sz w:val="24"/>
                <w:szCs w:val="24"/>
              </w:rPr>
              <w:t xml:space="preserve">WMcC proposed a target date of 31 March 2026 for completion.  Board members were content.  </w:t>
            </w:r>
            <w:r w:rsidR="00737D54" w:rsidRPr="00737D54">
              <w:rPr>
                <w:rFonts w:cstheme="minorHAnsi"/>
                <w:sz w:val="24"/>
                <w:szCs w:val="24"/>
              </w:rPr>
              <w:t xml:space="preserve">  </w:t>
            </w:r>
            <w:r w:rsidR="007448B1" w:rsidRPr="00737D54">
              <w:rPr>
                <w:rFonts w:cstheme="minorHAnsi"/>
                <w:sz w:val="24"/>
                <w:szCs w:val="24"/>
              </w:rPr>
              <w:t xml:space="preserve">  </w:t>
            </w:r>
            <w:r w:rsidR="002F017B" w:rsidRPr="00737D54">
              <w:rPr>
                <w:rFonts w:cstheme="minorHAnsi"/>
                <w:sz w:val="24"/>
                <w:szCs w:val="24"/>
              </w:rPr>
              <w:t xml:space="preserve">  </w:t>
            </w:r>
            <w:r w:rsidR="00655E56" w:rsidRPr="00737D54">
              <w:rPr>
                <w:rFonts w:cstheme="minorHAnsi"/>
                <w:sz w:val="24"/>
                <w:szCs w:val="24"/>
              </w:rPr>
              <w:t xml:space="preserve"> </w:t>
            </w:r>
            <w:r w:rsidR="00D264BB" w:rsidRPr="00737D54">
              <w:rPr>
                <w:rFonts w:cstheme="minorHAnsi"/>
                <w:sz w:val="24"/>
                <w:szCs w:val="24"/>
              </w:rPr>
              <w:t xml:space="preserve">  </w:t>
            </w:r>
            <w:r w:rsidR="000C18DC" w:rsidRPr="00737D54">
              <w:rPr>
                <w:rFonts w:cstheme="minorHAnsi"/>
                <w:sz w:val="24"/>
                <w:szCs w:val="24"/>
              </w:rPr>
              <w:t xml:space="preserve"> </w:t>
            </w:r>
            <w:r w:rsidR="00B51E8C" w:rsidRPr="00737D54">
              <w:rPr>
                <w:rFonts w:cstheme="minorHAnsi"/>
                <w:sz w:val="24"/>
                <w:szCs w:val="24"/>
              </w:rPr>
              <w:t xml:space="preserve"> </w:t>
            </w:r>
          </w:p>
          <w:p w14:paraId="478399E7" w14:textId="77777777" w:rsidR="00655E56" w:rsidRPr="00737D54" w:rsidRDefault="00655E56" w:rsidP="00655E56">
            <w:pPr>
              <w:pStyle w:val="ListParagraph"/>
              <w:rPr>
                <w:rFonts w:cstheme="minorHAnsi"/>
                <w:sz w:val="24"/>
                <w:szCs w:val="24"/>
              </w:rPr>
            </w:pPr>
          </w:p>
          <w:p w14:paraId="09C1A922" w14:textId="3265FBDD" w:rsidR="00BF2B29" w:rsidRDefault="005F28E8" w:rsidP="007C7EAA">
            <w:pPr>
              <w:pStyle w:val="ListParagraph"/>
              <w:numPr>
                <w:ilvl w:val="1"/>
                <w:numId w:val="13"/>
              </w:numPr>
              <w:jc w:val="both"/>
              <w:rPr>
                <w:rFonts w:cstheme="minorHAnsi"/>
                <w:sz w:val="24"/>
                <w:szCs w:val="24"/>
              </w:rPr>
            </w:pPr>
            <w:r w:rsidRPr="00582766">
              <w:rPr>
                <w:rFonts w:cstheme="minorHAnsi"/>
                <w:i/>
                <w:iCs/>
                <w:sz w:val="24"/>
                <w:szCs w:val="24"/>
              </w:rPr>
              <w:lastRenderedPageBreak/>
              <w:t xml:space="preserve">Action </w:t>
            </w:r>
            <w:r w:rsidR="00382CE8">
              <w:rPr>
                <w:rFonts w:cstheme="minorHAnsi"/>
                <w:i/>
                <w:iCs/>
                <w:sz w:val="24"/>
                <w:szCs w:val="24"/>
              </w:rPr>
              <w:t>3</w:t>
            </w:r>
            <w:r w:rsidRPr="00582766">
              <w:rPr>
                <w:rFonts w:cstheme="minorHAnsi"/>
                <w:i/>
                <w:iCs/>
                <w:sz w:val="24"/>
                <w:szCs w:val="24"/>
              </w:rPr>
              <w:t>:</w:t>
            </w:r>
            <w:r>
              <w:rPr>
                <w:rFonts w:cstheme="minorHAnsi"/>
                <w:sz w:val="24"/>
                <w:szCs w:val="24"/>
              </w:rPr>
              <w:t xml:space="preserve"> </w:t>
            </w:r>
            <w:r w:rsidR="001E2EF5">
              <w:rPr>
                <w:rFonts w:cstheme="minorHAnsi"/>
                <w:sz w:val="24"/>
                <w:szCs w:val="24"/>
              </w:rPr>
              <w:t xml:space="preserve">Website Development:  </w:t>
            </w:r>
            <w:r w:rsidR="00D91ECF">
              <w:rPr>
                <w:rFonts w:cstheme="minorHAnsi"/>
                <w:sz w:val="24"/>
                <w:szCs w:val="24"/>
              </w:rPr>
              <w:t>t</w:t>
            </w:r>
            <w:r w:rsidR="001E2EF5">
              <w:rPr>
                <w:rFonts w:cstheme="minorHAnsi"/>
                <w:sz w:val="24"/>
                <w:szCs w:val="24"/>
              </w:rPr>
              <w:t xml:space="preserve">he website is now live (with thanks to GMcC and SL).  GMcC will speak to SL to consider how access </w:t>
            </w:r>
            <w:r w:rsidR="00442F0A">
              <w:rPr>
                <w:rFonts w:cstheme="minorHAnsi"/>
                <w:sz w:val="24"/>
                <w:szCs w:val="24"/>
              </w:rPr>
              <w:t xml:space="preserve">to the site </w:t>
            </w:r>
            <w:r w:rsidR="001E2EF5">
              <w:rPr>
                <w:rFonts w:cstheme="minorHAnsi"/>
                <w:sz w:val="24"/>
                <w:szCs w:val="24"/>
              </w:rPr>
              <w:t xml:space="preserve">can be enhanced.  WMcC advised that aerial images will be taken by drone during Summer 2025 and will be uploaded in due course.  Board members were content.  </w:t>
            </w:r>
            <w:r w:rsidR="00591C85">
              <w:rPr>
                <w:rFonts w:cstheme="minorHAnsi"/>
                <w:sz w:val="24"/>
                <w:szCs w:val="24"/>
              </w:rPr>
              <w:t xml:space="preserve">  </w:t>
            </w:r>
          </w:p>
          <w:p w14:paraId="0641119A" w14:textId="77777777" w:rsidR="00582766" w:rsidRPr="00582766" w:rsidRDefault="00582766" w:rsidP="00582766">
            <w:pPr>
              <w:pStyle w:val="ListParagraph"/>
              <w:rPr>
                <w:rFonts w:cstheme="minorHAnsi"/>
                <w:sz w:val="24"/>
                <w:szCs w:val="24"/>
              </w:rPr>
            </w:pPr>
          </w:p>
          <w:p w14:paraId="2C48BCAB" w14:textId="698F5174" w:rsidR="006C342B" w:rsidRDefault="00582766" w:rsidP="007C7EAA">
            <w:pPr>
              <w:pStyle w:val="ListParagraph"/>
              <w:numPr>
                <w:ilvl w:val="1"/>
                <w:numId w:val="13"/>
              </w:numPr>
              <w:jc w:val="both"/>
              <w:rPr>
                <w:rFonts w:cstheme="minorHAnsi"/>
                <w:sz w:val="24"/>
                <w:szCs w:val="24"/>
              </w:rPr>
            </w:pPr>
            <w:r w:rsidRPr="00582766">
              <w:rPr>
                <w:rFonts w:cstheme="minorHAnsi"/>
                <w:i/>
                <w:iCs/>
                <w:sz w:val="24"/>
                <w:szCs w:val="24"/>
              </w:rPr>
              <w:t xml:space="preserve">Action </w:t>
            </w:r>
            <w:r w:rsidR="00382CE8">
              <w:rPr>
                <w:rFonts w:cstheme="minorHAnsi"/>
                <w:i/>
                <w:iCs/>
                <w:sz w:val="24"/>
                <w:szCs w:val="24"/>
              </w:rPr>
              <w:t>4</w:t>
            </w:r>
            <w:r w:rsidRPr="00582766">
              <w:rPr>
                <w:rFonts w:cstheme="minorHAnsi"/>
                <w:i/>
                <w:iCs/>
                <w:sz w:val="24"/>
                <w:szCs w:val="24"/>
              </w:rPr>
              <w:t>:</w:t>
            </w:r>
            <w:r>
              <w:rPr>
                <w:rFonts w:cstheme="minorHAnsi"/>
                <w:i/>
                <w:iCs/>
                <w:sz w:val="24"/>
                <w:szCs w:val="24"/>
              </w:rPr>
              <w:t xml:space="preserve">  </w:t>
            </w:r>
            <w:r w:rsidR="001E2EF5">
              <w:rPr>
                <w:rFonts w:cstheme="minorHAnsi"/>
                <w:i/>
                <w:iCs/>
                <w:sz w:val="24"/>
                <w:szCs w:val="24"/>
              </w:rPr>
              <w:t xml:space="preserve">Board meeting venue: </w:t>
            </w:r>
            <w:r w:rsidR="00D91ECF" w:rsidRPr="00D91ECF">
              <w:rPr>
                <w:rFonts w:cstheme="minorHAnsi"/>
                <w:sz w:val="24"/>
                <w:szCs w:val="24"/>
              </w:rPr>
              <w:t>a</w:t>
            </w:r>
            <w:r w:rsidR="006C342B" w:rsidRPr="006C342B">
              <w:rPr>
                <w:rFonts w:cstheme="minorHAnsi"/>
                <w:sz w:val="24"/>
                <w:szCs w:val="24"/>
              </w:rPr>
              <w:t xml:space="preserve">rrangements have been made for the Board meeting on 27 August 2025 to be held in Mourne Grange, when members will meet residents while visiting the properties and workshops.  It was hoped </w:t>
            </w:r>
            <w:r w:rsidR="006C342B" w:rsidRPr="005367C9">
              <w:rPr>
                <w:rFonts w:cstheme="minorHAnsi"/>
                <w:sz w:val="24"/>
                <w:szCs w:val="24"/>
              </w:rPr>
              <w:t>that</w:t>
            </w:r>
            <w:r w:rsidR="00FB5925">
              <w:rPr>
                <w:rFonts w:cstheme="minorHAnsi"/>
                <w:sz w:val="24"/>
                <w:szCs w:val="24"/>
              </w:rPr>
              <w:t xml:space="preserve"> </w:t>
            </w:r>
            <w:r w:rsidR="006C342B" w:rsidRPr="006C342B">
              <w:rPr>
                <w:rFonts w:cstheme="minorHAnsi"/>
                <w:sz w:val="24"/>
                <w:szCs w:val="24"/>
              </w:rPr>
              <w:t>similar arrangements could be made to meet in Clanabogan and Glen</w:t>
            </w:r>
            <w:r w:rsidR="006C342B">
              <w:rPr>
                <w:rFonts w:cstheme="minorHAnsi"/>
                <w:sz w:val="24"/>
                <w:szCs w:val="24"/>
              </w:rPr>
              <w:t>c</w:t>
            </w:r>
            <w:r w:rsidR="006C342B" w:rsidRPr="006C342B">
              <w:rPr>
                <w:rFonts w:cstheme="minorHAnsi"/>
                <w:sz w:val="24"/>
                <w:szCs w:val="24"/>
              </w:rPr>
              <w:t xml:space="preserve">raig.  Board members were content.  </w:t>
            </w:r>
            <w:r w:rsidR="00382CE8" w:rsidRPr="006C342B">
              <w:rPr>
                <w:rFonts w:cstheme="minorHAnsi"/>
                <w:sz w:val="24"/>
                <w:szCs w:val="24"/>
              </w:rPr>
              <w:t xml:space="preserve">  </w:t>
            </w:r>
          </w:p>
          <w:p w14:paraId="7D7ABDA4" w14:textId="77777777" w:rsidR="006C342B" w:rsidRPr="006C342B" w:rsidRDefault="006C342B" w:rsidP="006C342B">
            <w:pPr>
              <w:pStyle w:val="ListParagraph"/>
              <w:rPr>
                <w:rFonts w:cstheme="minorHAnsi"/>
                <w:sz w:val="24"/>
                <w:szCs w:val="24"/>
              </w:rPr>
            </w:pPr>
          </w:p>
          <w:p w14:paraId="79BBFABE" w14:textId="462DDB80" w:rsidR="00A47B2A" w:rsidRPr="00225D10" w:rsidRDefault="006C342B" w:rsidP="003F4403">
            <w:pPr>
              <w:pStyle w:val="ListParagraph"/>
              <w:numPr>
                <w:ilvl w:val="1"/>
                <w:numId w:val="13"/>
              </w:numPr>
              <w:ind w:left="1080"/>
              <w:jc w:val="both"/>
              <w:rPr>
                <w:rFonts w:cstheme="minorHAnsi"/>
                <w:sz w:val="24"/>
                <w:szCs w:val="24"/>
              </w:rPr>
            </w:pPr>
            <w:r w:rsidRPr="00225D10">
              <w:rPr>
                <w:rFonts w:cstheme="minorHAnsi"/>
                <w:i/>
                <w:iCs/>
                <w:sz w:val="24"/>
                <w:szCs w:val="24"/>
              </w:rPr>
              <w:t>Action 5:  Glencraig power outage</w:t>
            </w:r>
            <w:r w:rsidR="00D91ECF" w:rsidRPr="00225D10">
              <w:rPr>
                <w:rFonts w:cstheme="minorHAnsi"/>
                <w:i/>
                <w:iCs/>
                <w:sz w:val="24"/>
                <w:szCs w:val="24"/>
              </w:rPr>
              <w:t xml:space="preserve">:  </w:t>
            </w:r>
            <w:r w:rsidR="00D91ECF" w:rsidRPr="00225D10">
              <w:rPr>
                <w:rFonts w:cstheme="minorHAnsi"/>
                <w:sz w:val="24"/>
                <w:szCs w:val="24"/>
              </w:rPr>
              <w:t>the recent power outage had highlighted the need to clarify  responsibilities for the infrastructure relating to underground services</w:t>
            </w:r>
            <w:r w:rsidR="00A47B2A" w:rsidRPr="00225D10">
              <w:rPr>
                <w:rFonts w:cstheme="minorHAnsi"/>
                <w:sz w:val="24"/>
                <w:szCs w:val="24"/>
              </w:rPr>
              <w:t xml:space="preserve"> (water, electrics, sewage)</w:t>
            </w:r>
            <w:r w:rsidR="00D91ECF" w:rsidRPr="00225D10">
              <w:rPr>
                <w:rFonts w:cstheme="minorHAnsi"/>
                <w:sz w:val="24"/>
                <w:szCs w:val="24"/>
              </w:rPr>
              <w:t xml:space="preserve">.  </w:t>
            </w:r>
            <w:r w:rsidR="00A47B2A" w:rsidRPr="00225D10">
              <w:rPr>
                <w:rFonts w:cstheme="minorHAnsi"/>
                <w:sz w:val="24"/>
                <w:szCs w:val="24"/>
              </w:rPr>
              <w:t xml:space="preserve">No formal agreement with CCT (NI) and </w:t>
            </w:r>
            <w:r w:rsidR="001D4803" w:rsidRPr="00225D10">
              <w:rPr>
                <w:rFonts w:cstheme="minorHAnsi"/>
                <w:sz w:val="24"/>
                <w:szCs w:val="24"/>
              </w:rPr>
              <w:t>CHA</w:t>
            </w:r>
            <w:r w:rsidR="00A47B2A" w:rsidRPr="00225D10">
              <w:rPr>
                <w:rFonts w:cstheme="minorHAnsi"/>
                <w:sz w:val="24"/>
                <w:szCs w:val="24"/>
              </w:rPr>
              <w:t xml:space="preserve"> had been found, despite a thorough search.  </w:t>
            </w:r>
            <w:r w:rsidR="00442F0A" w:rsidRPr="00225D10">
              <w:rPr>
                <w:rFonts w:cstheme="minorHAnsi"/>
                <w:sz w:val="24"/>
                <w:szCs w:val="24"/>
              </w:rPr>
              <w:t xml:space="preserve">WMcC met </w:t>
            </w:r>
            <w:r w:rsidR="00D91ECF" w:rsidRPr="00225D10">
              <w:rPr>
                <w:rFonts w:cstheme="minorHAnsi"/>
                <w:sz w:val="24"/>
                <w:szCs w:val="24"/>
              </w:rPr>
              <w:t xml:space="preserve">with Paul Betts and Colin Harper </w:t>
            </w:r>
            <w:r w:rsidR="00893CB0" w:rsidRPr="00225D10">
              <w:rPr>
                <w:rFonts w:cstheme="minorHAnsi"/>
                <w:sz w:val="24"/>
                <w:szCs w:val="24"/>
              </w:rPr>
              <w:t>to consider the matter further</w:t>
            </w:r>
            <w:r w:rsidR="00A47B2A" w:rsidRPr="00225D10">
              <w:rPr>
                <w:rFonts w:cstheme="minorHAnsi"/>
                <w:sz w:val="24"/>
                <w:szCs w:val="24"/>
              </w:rPr>
              <w:t xml:space="preserve"> </w:t>
            </w:r>
            <w:r w:rsidR="00442F0A" w:rsidRPr="00225D10">
              <w:rPr>
                <w:rFonts w:cstheme="minorHAnsi"/>
                <w:sz w:val="24"/>
                <w:szCs w:val="24"/>
              </w:rPr>
              <w:t xml:space="preserve">and </w:t>
            </w:r>
            <w:r w:rsidR="001D4803" w:rsidRPr="00225D10">
              <w:rPr>
                <w:rFonts w:cstheme="minorHAnsi"/>
                <w:sz w:val="24"/>
                <w:szCs w:val="24"/>
              </w:rPr>
              <w:t xml:space="preserve">as a first step </w:t>
            </w:r>
            <w:r w:rsidR="00A47B2A" w:rsidRPr="00225D10">
              <w:rPr>
                <w:rFonts w:cstheme="minorHAnsi"/>
                <w:sz w:val="24"/>
                <w:szCs w:val="24"/>
              </w:rPr>
              <w:t xml:space="preserve">it </w:t>
            </w:r>
            <w:r w:rsidR="00893CB0" w:rsidRPr="00225D10">
              <w:rPr>
                <w:rFonts w:cstheme="minorHAnsi"/>
                <w:sz w:val="24"/>
                <w:szCs w:val="24"/>
              </w:rPr>
              <w:t>was agreed that CHA w</w:t>
            </w:r>
            <w:r w:rsidR="00A47B2A" w:rsidRPr="00225D10">
              <w:rPr>
                <w:rFonts w:cstheme="minorHAnsi"/>
                <w:sz w:val="24"/>
                <w:szCs w:val="24"/>
              </w:rPr>
              <w:t xml:space="preserve">ould </w:t>
            </w:r>
            <w:r w:rsidR="00893CB0" w:rsidRPr="00225D10">
              <w:rPr>
                <w:rFonts w:cstheme="minorHAnsi"/>
                <w:sz w:val="24"/>
                <w:szCs w:val="24"/>
              </w:rPr>
              <w:t>seek quotes from</w:t>
            </w:r>
            <w:r w:rsidR="00442F0A" w:rsidRPr="00225D10">
              <w:rPr>
                <w:rFonts w:cstheme="minorHAnsi"/>
                <w:sz w:val="24"/>
                <w:szCs w:val="24"/>
              </w:rPr>
              <w:t xml:space="preserve"> co</w:t>
            </w:r>
            <w:r w:rsidR="00893CB0" w:rsidRPr="00225D10">
              <w:rPr>
                <w:rFonts w:cstheme="minorHAnsi"/>
                <w:sz w:val="24"/>
                <w:szCs w:val="24"/>
              </w:rPr>
              <w:t>ntractors to determine the precise location of the underground service</w:t>
            </w:r>
            <w:r w:rsidR="00A47B2A" w:rsidRPr="00225D10">
              <w:rPr>
                <w:rFonts w:cstheme="minorHAnsi"/>
                <w:sz w:val="24"/>
                <w:szCs w:val="24"/>
              </w:rPr>
              <w:t>s</w:t>
            </w:r>
            <w:r w:rsidR="00893CB0" w:rsidRPr="00225D10">
              <w:rPr>
                <w:rFonts w:cstheme="minorHAnsi"/>
                <w:sz w:val="24"/>
                <w:szCs w:val="24"/>
              </w:rPr>
              <w:t xml:space="preserve"> </w:t>
            </w:r>
            <w:r w:rsidR="00A47B2A" w:rsidRPr="00225D10">
              <w:rPr>
                <w:rFonts w:cstheme="minorHAnsi"/>
                <w:sz w:val="24"/>
                <w:szCs w:val="24"/>
              </w:rPr>
              <w:t xml:space="preserve">on the site.  WMcC confirmed that he will liaise with </w:t>
            </w:r>
            <w:r w:rsidR="00F821E3">
              <w:rPr>
                <w:rFonts w:cstheme="minorHAnsi"/>
                <w:sz w:val="24"/>
                <w:szCs w:val="24"/>
              </w:rPr>
              <w:t xml:space="preserve">Paul </w:t>
            </w:r>
            <w:r w:rsidR="00893CB0" w:rsidRPr="00225D10">
              <w:rPr>
                <w:rFonts w:cstheme="minorHAnsi"/>
                <w:sz w:val="24"/>
                <w:szCs w:val="24"/>
              </w:rPr>
              <w:t>Betts and</w:t>
            </w:r>
            <w:r w:rsidR="00F821E3">
              <w:rPr>
                <w:rFonts w:cstheme="minorHAnsi"/>
                <w:sz w:val="24"/>
                <w:szCs w:val="24"/>
              </w:rPr>
              <w:t xml:space="preserve"> Colin</w:t>
            </w:r>
            <w:r w:rsidR="00893CB0" w:rsidRPr="00225D10">
              <w:rPr>
                <w:rFonts w:cstheme="minorHAnsi"/>
                <w:sz w:val="24"/>
                <w:szCs w:val="24"/>
              </w:rPr>
              <w:t xml:space="preserve"> Harper on sharing the cost of this</w:t>
            </w:r>
            <w:r w:rsidR="00664E49" w:rsidRPr="00225D10">
              <w:rPr>
                <w:rFonts w:cstheme="minorHAnsi"/>
                <w:sz w:val="24"/>
                <w:szCs w:val="24"/>
              </w:rPr>
              <w:t xml:space="preserve"> </w:t>
            </w:r>
            <w:r w:rsidR="00A47B2A" w:rsidRPr="00225D10">
              <w:rPr>
                <w:rFonts w:cstheme="minorHAnsi"/>
                <w:sz w:val="24"/>
                <w:szCs w:val="24"/>
              </w:rPr>
              <w:t xml:space="preserve">exercise.  </w:t>
            </w:r>
            <w:r w:rsidR="001D4803" w:rsidRPr="00225D10">
              <w:rPr>
                <w:rFonts w:cstheme="minorHAnsi"/>
                <w:sz w:val="24"/>
                <w:szCs w:val="24"/>
              </w:rPr>
              <w:t>T</w:t>
            </w:r>
            <w:r w:rsidR="00664E49" w:rsidRPr="00225D10">
              <w:rPr>
                <w:rFonts w:cstheme="minorHAnsi"/>
                <w:sz w:val="24"/>
                <w:szCs w:val="24"/>
              </w:rPr>
              <w:t xml:space="preserve">he </w:t>
            </w:r>
            <w:r w:rsidR="00893CB0" w:rsidRPr="00225D10">
              <w:rPr>
                <w:rFonts w:cstheme="minorHAnsi"/>
                <w:sz w:val="24"/>
                <w:szCs w:val="24"/>
              </w:rPr>
              <w:t>feasibility of purchasing several generators for use i</w:t>
            </w:r>
            <w:r w:rsidR="00664E49" w:rsidRPr="00225D10">
              <w:rPr>
                <w:rFonts w:cstheme="minorHAnsi"/>
                <w:sz w:val="24"/>
                <w:szCs w:val="24"/>
              </w:rPr>
              <w:t>f power outages happen again</w:t>
            </w:r>
            <w:r w:rsidR="001D4803" w:rsidRPr="00225D10">
              <w:rPr>
                <w:rFonts w:cstheme="minorHAnsi"/>
                <w:sz w:val="24"/>
                <w:szCs w:val="24"/>
              </w:rPr>
              <w:t xml:space="preserve"> was also considered</w:t>
            </w:r>
            <w:r w:rsidR="00664E49" w:rsidRPr="00225D10">
              <w:rPr>
                <w:rFonts w:cstheme="minorHAnsi"/>
                <w:sz w:val="24"/>
                <w:szCs w:val="24"/>
              </w:rPr>
              <w:t xml:space="preserve">.  An electrical contractor is currently assessing the properties </w:t>
            </w:r>
            <w:r w:rsidR="00A47B2A" w:rsidRPr="00225D10">
              <w:rPr>
                <w:rFonts w:cstheme="minorHAnsi"/>
                <w:sz w:val="24"/>
                <w:szCs w:val="24"/>
              </w:rPr>
              <w:t xml:space="preserve">(at Glencraig) </w:t>
            </w:r>
            <w:r w:rsidR="00664E49" w:rsidRPr="00225D10">
              <w:rPr>
                <w:rFonts w:cstheme="minorHAnsi"/>
                <w:sz w:val="24"/>
                <w:szCs w:val="24"/>
              </w:rPr>
              <w:t>to see if they are compatible with the type and size of generators that would be needed</w:t>
            </w:r>
            <w:r w:rsidR="00A47B2A" w:rsidRPr="00225D10">
              <w:rPr>
                <w:rFonts w:cstheme="minorHAnsi"/>
                <w:sz w:val="24"/>
                <w:szCs w:val="24"/>
              </w:rPr>
              <w:t xml:space="preserve">.  The </w:t>
            </w:r>
            <w:r w:rsidR="001D4803" w:rsidRPr="00225D10">
              <w:rPr>
                <w:rFonts w:cstheme="minorHAnsi"/>
                <w:sz w:val="24"/>
                <w:szCs w:val="24"/>
              </w:rPr>
              <w:t xml:space="preserve">CHA share of the </w:t>
            </w:r>
            <w:r w:rsidR="00664E49" w:rsidRPr="00225D10">
              <w:rPr>
                <w:rFonts w:cstheme="minorHAnsi"/>
                <w:sz w:val="24"/>
                <w:szCs w:val="24"/>
              </w:rPr>
              <w:t xml:space="preserve">cost of this assessment is being drawn from the Response </w:t>
            </w:r>
            <w:r w:rsidR="00A47B2A" w:rsidRPr="00225D10">
              <w:rPr>
                <w:rFonts w:cstheme="minorHAnsi"/>
                <w:sz w:val="24"/>
                <w:szCs w:val="24"/>
              </w:rPr>
              <w:t>M</w:t>
            </w:r>
            <w:r w:rsidR="00664E49" w:rsidRPr="00225D10">
              <w:rPr>
                <w:rFonts w:cstheme="minorHAnsi"/>
                <w:sz w:val="24"/>
                <w:szCs w:val="24"/>
              </w:rPr>
              <w:t>aintenance budget</w:t>
            </w:r>
            <w:r w:rsidR="00225D10" w:rsidRPr="00225D10">
              <w:rPr>
                <w:rFonts w:cstheme="minorHAnsi"/>
                <w:sz w:val="24"/>
                <w:szCs w:val="24"/>
              </w:rPr>
              <w:t>.</w:t>
            </w:r>
            <w:r w:rsidR="00664E49" w:rsidRPr="00225D10">
              <w:rPr>
                <w:rFonts w:cstheme="minorHAnsi"/>
                <w:sz w:val="24"/>
                <w:szCs w:val="24"/>
              </w:rPr>
              <w:t xml:space="preserve"> </w:t>
            </w:r>
          </w:p>
          <w:p w14:paraId="2D93F60B" w14:textId="37F5ECF2" w:rsidR="00ED4044" w:rsidRPr="00ED4044" w:rsidRDefault="00664E49" w:rsidP="00225D10">
            <w:pPr>
              <w:ind w:left="1080"/>
              <w:jc w:val="both"/>
              <w:rPr>
                <w:rFonts w:cstheme="minorHAnsi"/>
                <w:sz w:val="24"/>
                <w:szCs w:val="24"/>
              </w:rPr>
            </w:pPr>
            <w:r w:rsidRPr="00ED4044">
              <w:rPr>
                <w:rFonts w:cstheme="minorHAnsi"/>
                <w:sz w:val="24"/>
                <w:szCs w:val="24"/>
              </w:rPr>
              <w:t xml:space="preserve">WMcC </w:t>
            </w:r>
            <w:r w:rsidR="00442F0A">
              <w:rPr>
                <w:rFonts w:cstheme="minorHAnsi"/>
                <w:sz w:val="24"/>
                <w:szCs w:val="24"/>
              </w:rPr>
              <w:t>confirmed t</w:t>
            </w:r>
            <w:r w:rsidRPr="00ED4044">
              <w:rPr>
                <w:rFonts w:cstheme="minorHAnsi"/>
                <w:sz w:val="24"/>
                <w:szCs w:val="24"/>
              </w:rPr>
              <w:t xml:space="preserve">hat the Board will be kept informed </w:t>
            </w:r>
            <w:r w:rsidR="00225D10">
              <w:rPr>
                <w:rFonts w:cstheme="minorHAnsi"/>
                <w:sz w:val="24"/>
                <w:szCs w:val="24"/>
              </w:rPr>
              <w:t>on all future discussions</w:t>
            </w:r>
            <w:r w:rsidR="00ED4044" w:rsidRPr="00ED4044">
              <w:rPr>
                <w:rFonts w:cstheme="minorHAnsi"/>
                <w:sz w:val="24"/>
                <w:szCs w:val="24"/>
              </w:rPr>
              <w:t xml:space="preserve">, including </w:t>
            </w:r>
            <w:r w:rsidR="00225D10">
              <w:rPr>
                <w:rFonts w:cstheme="minorHAnsi"/>
                <w:sz w:val="24"/>
                <w:szCs w:val="24"/>
              </w:rPr>
              <w:t>proposals on sharing costs</w:t>
            </w:r>
            <w:r w:rsidR="00ED4044" w:rsidRPr="00ED4044">
              <w:rPr>
                <w:rFonts w:cstheme="minorHAnsi"/>
                <w:sz w:val="24"/>
                <w:szCs w:val="24"/>
              </w:rPr>
              <w:t xml:space="preserve"> between CHA, </w:t>
            </w:r>
            <w:r w:rsidR="00A47B2A" w:rsidRPr="00ED4044">
              <w:rPr>
                <w:rFonts w:cstheme="minorHAnsi"/>
                <w:sz w:val="24"/>
                <w:szCs w:val="24"/>
              </w:rPr>
              <w:t>CCT (N</w:t>
            </w:r>
            <w:r w:rsidR="00ED4044" w:rsidRPr="00ED4044">
              <w:rPr>
                <w:rFonts w:cstheme="minorHAnsi"/>
                <w:sz w:val="24"/>
                <w:szCs w:val="24"/>
              </w:rPr>
              <w:t>I</w:t>
            </w:r>
            <w:r w:rsidR="00A47B2A" w:rsidRPr="00ED4044">
              <w:rPr>
                <w:rFonts w:cstheme="minorHAnsi"/>
                <w:sz w:val="24"/>
                <w:szCs w:val="24"/>
              </w:rPr>
              <w:t>)</w:t>
            </w:r>
            <w:r w:rsidR="00442F0A">
              <w:rPr>
                <w:rFonts w:cstheme="minorHAnsi"/>
                <w:sz w:val="24"/>
                <w:szCs w:val="24"/>
              </w:rPr>
              <w:t>,</w:t>
            </w:r>
            <w:r w:rsidR="00225D10">
              <w:rPr>
                <w:rFonts w:cstheme="minorHAnsi"/>
                <w:sz w:val="24"/>
                <w:szCs w:val="24"/>
              </w:rPr>
              <w:t xml:space="preserve"> and Glencraig. He</w:t>
            </w:r>
            <w:r w:rsidR="00A47B2A" w:rsidRPr="00ED4044">
              <w:rPr>
                <w:rFonts w:cstheme="minorHAnsi"/>
                <w:sz w:val="24"/>
                <w:szCs w:val="24"/>
              </w:rPr>
              <w:t xml:space="preserve"> </w:t>
            </w:r>
            <w:r w:rsidR="00442F0A">
              <w:rPr>
                <w:rFonts w:cstheme="minorHAnsi"/>
                <w:sz w:val="24"/>
                <w:szCs w:val="24"/>
              </w:rPr>
              <w:t xml:space="preserve">stressed </w:t>
            </w:r>
            <w:r w:rsidR="00ED4044" w:rsidRPr="00ED4044">
              <w:rPr>
                <w:rFonts w:cstheme="minorHAnsi"/>
                <w:sz w:val="24"/>
                <w:szCs w:val="24"/>
              </w:rPr>
              <w:t xml:space="preserve">that no work (beyond the assessment of the properties that is underway) will be </w:t>
            </w:r>
            <w:r w:rsidR="00225D10">
              <w:rPr>
                <w:rFonts w:cstheme="minorHAnsi"/>
                <w:sz w:val="24"/>
                <w:szCs w:val="24"/>
              </w:rPr>
              <w:t>undertaken</w:t>
            </w:r>
            <w:r w:rsidR="00ED4044" w:rsidRPr="00ED4044">
              <w:rPr>
                <w:rFonts w:cstheme="minorHAnsi"/>
                <w:sz w:val="24"/>
                <w:szCs w:val="24"/>
              </w:rPr>
              <w:t xml:space="preserve"> without </w:t>
            </w:r>
            <w:r w:rsidR="00DF6336">
              <w:rPr>
                <w:rFonts w:cstheme="minorHAnsi"/>
                <w:sz w:val="24"/>
                <w:szCs w:val="24"/>
              </w:rPr>
              <w:t>prior</w:t>
            </w:r>
            <w:r w:rsidR="00ED4044" w:rsidRPr="00ED4044">
              <w:rPr>
                <w:rFonts w:cstheme="minorHAnsi"/>
                <w:sz w:val="24"/>
                <w:szCs w:val="24"/>
              </w:rPr>
              <w:t xml:space="preserve"> Board approval.  Board members were content.</w:t>
            </w:r>
          </w:p>
          <w:p w14:paraId="5DD66DD9" w14:textId="1DF07A63" w:rsidR="00582766" w:rsidRPr="00ED4044" w:rsidRDefault="00D91ECF" w:rsidP="00225D10">
            <w:pPr>
              <w:ind w:left="1080"/>
              <w:jc w:val="both"/>
              <w:rPr>
                <w:rFonts w:cstheme="minorHAnsi"/>
                <w:sz w:val="24"/>
                <w:szCs w:val="24"/>
              </w:rPr>
            </w:pPr>
            <w:r w:rsidRPr="00ED4044">
              <w:rPr>
                <w:rFonts w:cstheme="minorHAnsi"/>
                <w:sz w:val="24"/>
                <w:szCs w:val="24"/>
              </w:rPr>
              <w:t xml:space="preserve">     </w:t>
            </w:r>
            <w:r w:rsidR="006C342B" w:rsidRPr="00ED4044">
              <w:rPr>
                <w:rFonts w:cstheme="minorHAnsi"/>
                <w:sz w:val="24"/>
                <w:szCs w:val="24"/>
              </w:rPr>
              <w:t xml:space="preserve"> </w:t>
            </w:r>
            <w:r w:rsidR="007E3545" w:rsidRPr="00ED4044">
              <w:rPr>
                <w:rFonts w:cstheme="minorHAnsi"/>
                <w:sz w:val="24"/>
                <w:szCs w:val="24"/>
              </w:rPr>
              <w:t xml:space="preserve"> </w:t>
            </w:r>
            <w:r w:rsidR="00FF0C6A" w:rsidRPr="00ED4044">
              <w:rPr>
                <w:rFonts w:cstheme="minorHAnsi"/>
                <w:sz w:val="24"/>
                <w:szCs w:val="24"/>
              </w:rPr>
              <w:t xml:space="preserve"> </w:t>
            </w:r>
          </w:p>
          <w:p w14:paraId="75E83E76" w14:textId="3AB9AA41" w:rsidR="00A47B2A" w:rsidRDefault="00A47B2A" w:rsidP="00225D10">
            <w:pPr>
              <w:ind w:left="1080"/>
              <w:jc w:val="both"/>
              <w:rPr>
                <w:rFonts w:cstheme="minorHAnsi"/>
                <w:i/>
                <w:iCs/>
                <w:sz w:val="24"/>
                <w:szCs w:val="24"/>
              </w:rPr>
            </w:pPr>
            <w:r w:rsidRPr="00ED4044">
              <w:rPr>
                <w:rFonts w:cstheme="minorHAnsi"/>
                <w:sz w:val="24"/>
                <w:szCs w:val="24"/>
              </w:rPr>
              <w:t xml:space="preserve">RB noted that examining the infrastructure – </w:t>
            </w:r>
            <w:r w:rsidR="00442F0A">
              <w:rPr>
                <w:rFonts w:cstheme="minorHAnsi"/>
                <w:sz w:val="24"/>
                <w:szCs w:val="24"/>
              </w:rPr>
              <w:t xml:space="preserve">at all </w:t>
            </w:r>
            <w:r w:rsidRPr="00ED4044">
              <w:rPr>
                <w:rFonts w:cstheme="minorHAnsi"/>
                <w:sz w:val="24"/>
                <w:szCs w:val="24"/>
              </w:rPr>
              <w:t xml:space="preserve"> three</w:t>
            </w:r>
            <w:r w:rsidR="00442F0A">
              <w:rPr>
                <w:rFonts w:cstheme="minorHAnsi"/>
                <w:sz w:val="24"/>
                <w:szCs w:val="24"/>
              </w:rPr>
              <w:t xml:space="preserve"> C</w:t>
            </w:r>
            <w:r w:rsidRPr="00ED4044">
              <w:rPr>
                <w:rFonts w:cstheme="minorHAnsi"/>
                <w:sz w:val="24"/>
                <w:szCs w:val="24"/>
              </w:rPr>
              <w:t>ommunities - had been incorporated into the Business Plan and that taking that forward would prompt greater engagement with CCT (NI).  This was to be welcomed</w:t>
            </w:r>
            <w:r w:rsidR="009C3D4F">
              <w:rPr>
                <w:rFonts w:cstheme="minorHAnsi"/>
                <w:sz w:val="24"/>
                <w:szCs w:val="24"/>
              </w:rPr>
              <w:t xml:space="preserve"> and </w:t>
            </w:r>
            <w:r w:rsidR="009C3D4F">
              <w:rPr>
                <w:rFonts w:cstheme="minorHAnsi"/>
                <w:sz w:val="24"/>
                <w:szCs w:val="24"/>
              </w:rPr>
              <w:lastRenderedPageBreak/>
              <w:t>would provide a clear map of responsibilities.</w:t>
            </w:r>
            <w:r w:rsidR="00ED4044" w:rsidRPr="00ED4044">
              <w:rPr>
                <w:rFonts w:cstheme="minorHAnsi"/>
                <w:sz w:val="24"/>
                <w:szCs w:val="24"/>
              </w:rPr>
              <w:t xml:space="preserve">  Board members agreed.</w:t>
            </w:r>
            <w:r w:rsidRPr="00A47B2A">
              <w:rPr>
                <w:rFonts w:cstheme="minorHAnsi"/>
                <w:i/>
                <w:iCs/>
                <w:sz w:val="24"/>
                <w:szCs w:val="24"/>
              </w:rPr>
              <w:t xml:space="preserve">  </w:t>
            </w:r>
          </w:p>
          <w:p w14:paraId="2332A23C" w14:textId="77777777" w:rsidR="00ED4044" w:rsidRDefault="00ED4044" w:rsidP="00A47B2A">
            <w:pPr>
              <w:ind w:left="1440"/>
              <w:jc w:val="both"/>
              <w:rPr>
                <w:rFonts w:cstheme="minorHAnsi"/>
                <w:i/>
                <w:iCs/>
                <w:sz w:val="24"/>
                <w:szCs w:val="24"/>
              </w:rPr>
            </w:pPr>
          </w:p>
          <w:p w14:paraId="60CE4B00" w14:textId="77777777" w:rsidR="009C3D4F" w:rsidRPr="009C3D4F" w:rsidRDefault="00ED4044" w:rsidP="00ED4044">
            <w:pPr>
              <w:pStyle w:val="ListParagraph"/>
              <w:numPr>
                <w:ilvl w:val="1"/>
                <w:numId w:val="13"/>
              </w:numPr>
              <w:jc w:val="both"/>
              <w:rPr>
                <w:rFonts w:cstheme="minorHAnsi"/>
                <w:sz w:val="24"/>
                <w:szCs w:val="24"/>
              </w:rPr>
            </w:pPr>
            <w:r>
              <w:rPr>
                <w:rFonts w:cstheme="minorHAnsi"/>
                <w:i/>
                <w:iCs/>
                <w:sz w:val="24"/>
                <w:szCs w:val="24"/>
              </w:rPr>
              <w:t xml:space="preserve">Action 6:  NIE Critical Care: </w:t>
            </w:r>
            <w:r w:rsidR="009C3D4F">
              <w:rPr>
                <w:rFonts w:cstheme="minorHAnsi"/>
                <w:i/>
                <w:iCs/>
                <w:sz w:val="24"/>
                <w:szCs w:val="24"/>
              </w:rPr>
              <w:t xml:space="preserve"> </w:t>
            </w:r>
            <w:r w:rsidR="009C3D4F" w:rsidRPr="009C3D4F">
              <w:rPr>
                <w:rFonts w:cstheme="minorHAnsi"/>
                <w:sz w:val="24"/>
                <w:szCs w:val="24"/>
              </w:rPr>
              <w:t>as noted above, Mourne Grange and Clanabogan have already joined the scheme.  The registration details have been passed to Paul Betts.  Members were content.</w:t>
            </w:r>
          </w:p>
          <w:p w14:paraId="6AD79EA9" w14:textId="77777777" w:rsidR="009C3D4F" w:rsidRPr="009C3D4F" w:rsidRDefault="009C3D4F" w:rsidP="009C3D4F">
            <w:pPr>
              <w:ind w:left="1440"/>
              <w:jc w:val="both"/>
              <w:rPr>
                <w:rFonts w:cstheme="minorHAnsi"/>
                <w:sz w:val="24"/>
                <w:szCs w:val="24"/>
              </w:rPr>
            </w:pPr>
          </w:p>
          <w:p w14:paraId="12034FC5" w14:textId="0FD23876" w:rsidR="00ED4044" w:rsidRDefault="009C3D4F" w:rsidP="009C3D4F">
            <w:pPr>
              <w:ind w:left="1440"/>
              <w:jc w:val="both"/>
              <w:rPr>
                <w:rFonts w:cstheme="minorHAnsi"/>
                <w:sz w:val="24"/>
                <w:szCs w:val="24"/>
              </w:rPr>
            </w:pPr>
            <w:r w:rsidRPr="009C3D4F">
              <w:rPr>
                <w:rFonts w:cstheme="minorHAnsi"/>
                <w:sz w:val="24"/>
                <w:szCs w:val="24"/>
              </w:rPr>
              <w:t xml:space="preserve">WMcC confirmed that CHA’s insurance policy provides cover for damage caused by trees.  Quotes from three contractors to carry out surveys on the trees in the immediate vicinity of CHA owned or leased properties are currently being sought.  Members noted and were content.  </w:t>
            </w:r>
            <w:r w:rsidR="00ED4044" w:rsidRPr="009C3D4F">
              <w:rPr>
                <w:rFonts w:cstheme="minorHAnsi"/>
                <w:sz w:val="24"/>
                <w:szCs w:val="24"/>
              </w:rPr>
              <w:t xml:space="preserve"> </w:t>
            </w:r>
          </w:p>
          <w:p w14:paraId="57F23C76" w14:textId="77777777" w:rsidR="009C3D4F" w:rsidRDefault="009C3D4F" w:rsidP="009C3D4F">
            <w:pPr>
              <w:ind w:left="1440"/>
              <w:jc w:val="both"/>
              <w:rPr>
                <w:rFonts w:cstheme="minorHAnsi"/>
                <w:sz w:val="24"/>
                <w:szCs w:val="24"/>
              </w:rPr>
            </w:pPr>
          </w:p>
          <w:p w14:paraId="25D54AF4" w14:textId="064B15A2" w:rsidR="009C3D4F" w:rsidRPr="009C3D4F" w:rsidRDefault="009C3D4F" w:rsidP="009C3D4F">
            <w:pPr>
              <w:pStyle w:val="ListParagraph"/>
              <w:numPr>
                <w:ilvl w:val="0"/>
                <w:numId w:val="13"/>
              </w:numPr>
              <w:jc w:val="both"/>
              <w:rPr>
                <w:rFonts w:cstheme="minorHAnsi"/>
                <w:b/>
                <w:bCs/>
                <w:sz w:val="24"/>
                <w:szCs w:val="24"/>
              </w:rPr>
            </w:pPr>
            <w:r w:rsidRPr="009C3D4F">
              <w:rPr>
                <w:rFonts w:cstheme="minorHAnsi"/>
                <w:b/>
                <w:bCs/>
                <w:sz w:val="24"/>
                <w:szCs w:val="24"/>
              </w:rPr>
              <w:t>Summary Corporate Calendar update – to note (paper 2A)</w:t>
            </w:r>
          </w:p>
          <w:p w14:paraId="2F149777" w14:textId="77777777" w:rsidR="009C3D4F" w:rsidRDefault="009C3D4F" w:rsidP="009C3D4F">
            <w:pPr>
              <w:ind w:left="720"/>
              <w:jc w:val="both"/>
              <w:rPr>
                <w:rFonts w:cstheme="minorHAnsi"/>
                <w:sz w:val="24"/>
                <w:szCs w:val="24"/>
              </w:rPr>
            </w:pPr>
          </w:p>
          <w:p w14:paraId="60AC11B0" w14:textId="77777777" w:rsidR="003E1C3E" w:rsidRDefault="009C3D4F" w:rsidP="009C3D4F">
            <w:pPr>
              <w:ind w:left="720"/>
              <w:jc w:val="both"/>
              <w:rPr>
                <w:rFonts w:cstheme="minorHAnsi"/>
                <w:sz w:val="24"/>
                <w:szCs w:val="24"/>
              </w:rPr>
            </w:pPr>
            <w:r>
              <w:rPr>
                <w:rFonts w:cstheme="minorHAnsi"/>
                <w:sz w:val="24"/>
                <w:szCs w:val="24"/>
              </w:rPr>
              <w:t>Board members noted and were content with the information set out in the Corporate Calendar.</w:t>
            </w:r>
          </w:p>
          <w:p w14:paraId="5DF7AF13" w14:textId="574D2BFB" w:rsidR="00220ADD" w:rsidRPr="004D0AFB" w:rsidRDefault="00220ADD" w:rsidP="009C3D4F">
            <w:pPr>
              <w:ind w:left="720"/>
              <w:jc w:val="both"/>
              <w:rPr>
                <w:rFonts w:cstheme="minorHAnsi"/>
                <w:sz w:val="24"/>
                <w:szCs w:val="24"/>
              </w:rPr>
            </w:pPr>
          </w:p>
        </w:tc>
        <w:tc>
          <w:tcPr>
            <w:tcW w:w="1224" w:type="dxa"/>
          </w:tcPr>
          <w:p w14:paraId="64458D18" w14:textId="77777777" w:rsidR="00D86D3C" w:rsidRDefault="00D86D3C" w:rsidP="00952D6F">
            <w:pPr>
              <w:jc w:val="both"/>
              <w:rPr>
                <w:rFonts w:cstheme="minorHAnsi"/>
                <w:sz w:val="24"/>
                <w:szCs w:val="24"/>
              </w:rPr>
            </w:pPr>
          </w:p>
          <w:p w14:paraId="2C346B27" w14:textId="77777777" w:rsidR="005F1654" w:rsidRDefault="005F1654" w:rsidP="00952D6F">
            <w:pPr>
              <w:jc w:val="both"/>
              <w:rPr>
                <w:rFonts w:cstheme="minorHAnsi"/>
                <w:sz w:val="24"/>
                <w:szCs w:val="24"/>
              </w:rPr>
            </w:pPr>
          </w:p>
          <w:p w14:paraId="50A0ED57" w14:textId="77777777" w:rsidR="00442F0A" w:rsidRDefault="00442F0A" w:rsidP="00952D6F">
            <w:pPr>
              <w:jc w:val="both"/>
              <w:rPr>
                <w:rFonts w:cstheme="minorHAnsi"/>
                <w:sz w:val="24"/>
                <w:szCs w:val="24"/>
              </w:rPr>
            </w:pPr>
          </w:p>
          <w:p w14:paraId="3A1A83A4" w14:textId="77777777" w:rsidR="00442F0A" w:rsidRDefault="00442F0A" w:rsidP="00952D6F">
            <w:pPr>
              <w:jc w:val="both"/>
              <w:rPr>
                <w:rFonts w:cstheme="minorHAnsi"/>
                <w:sz w:val="24"/>
                <w:szCs w:val="24"/>
              </w:rPr>
            </w:pPr>
          </w:p>
          <w:p w14:paraId="72EA1FDF" w14:textId="77777777" w:rsidR="00442F0A" w:rsidRDefault="00442F0A" w:rsidP="00952D6F">
            <w:pPr>
              <w:jc w:val="both"/>
              <w:rPr>
                <w:rFonts w:cstheme="minorHAnsi"/>
                <w:sz w:val="24"/>
                <w:szCs w:val="24"/>
              </w:rPr>
            </w:pPr>
          </w:p>
          <w:p w14:paraId="0EFCEE99" w14:textId="77777777" w:rsidR="00442F0A" w:rsidRDefault="00442F0A" w:rsidP="00952D6F">
            <w:pPr>
              <w:jc w:val="both"/>
              <w:rPr>
                <w:rFonts w:cstheme="minorHAnsi"/>
                <w:sz w:val="24"/>
                <w:szCs w:val="24"/>
              </w:rPr>
            </w:pPr>
          </w:p>
          <w:p w14:paraId="53DD047D" w14:textId="77777777" w:rsidR="00442F0A" w:rsidRDefault="00442F0A" w:rsidP="00952D6F">
            <w:pPr>
              <w:jc w:val="both"/>
              <w:rPr>
                <w:rFonts w:cstheme="minorHAnsi"/>
                <w:sz w:val="24"/>
                <w:szCs w:val="24"/>
              </w:rPr>
            </w:pPr>
          </w:p>
          <w:p w14:paraId="29E6E2DC" w14:textId="77777777" w:rsidR="00442F0A" w:rsidRDefault="00442F0A" w:rsidP="00952D6F">
            <w:pPr>
              <w:jc w:val="both"/>
              <w:rPr>
                <w:rFonts w:cstheme="minorHAnsi"/>
                <w:sz w:val="24"/>
                <w:szCs w:val="24"/>
              </w:rPr>
            </w:pPr>
          </w:p>
          <w:p w14:paraId="3C75BD5F" w14:textId="77777777" w:rsidR="00442F0A" w:rsidRDefault="00442F0A" w:rsidP="00952D6F">
            <w:pPr>
              <w:jc w:val="both"/>
              <w:rPr>
                <w:rFonts w:cstheme="minorHAnsi"/>
                <w:sz w:val="24"/>
                <w:szCs w:val="24"/>
              </w:rPr>
            </w:pPr>
          </w:p>
          <w:p w14:paraId="618E8D19" w14:textId="77777777" w:rsidR="00442F0A" w:rsidRDefault="00442F0A" w:rsidP="00952D6F">
            <w:pPr>
              <w:jc w:val="both"/>
              <w:rPr>
                <w:rFonts w:cstheme="minorHAnsi"/>
                <w:sz w:val="24"/>
                <w:szCs w:val="24"/>
              </w:rPr>
            </w:pPr>
          </w:p>
          <w:p w14:paraId="73599F0C" w14:textId="77777777" w:rsidR="00442F0A" w:rsidRDefault="00442F0A" w:rsidP="00952D6F">
            <w:pPr>
              <w:jc w:val="both"/>
              <w:rPr>
                <w:rFonts w:cstheme="minorHAnsi"/>
                <w:sz w:val="24"/>
                <w:szCs w:val="24"/>
              </w:rPr>
            </w:pPr>
          </w:p>
          <w:p w14:paraId="7C43D33C" w14:textId="77777777" w:rsidR="00442F0A" w:rsidRDefault="00442F0A" w:rsidP="00952D6F">
            <w:pPr>
              <w:jc w:val="both"/>
              <w:rPr>
                <w:rFonts w:cstheme="minorHAnsi"/>
                <w:sz w:val="24"/>
                <w:szCs w:val="24"/>
              </w:rPr>
            </w:pPr>
          </w:p>
          <w:p w14:paraId="4597F067" w14:textId="77777777" w:rsidR="00442F0A" w:rsidRDefault="00442F0A" w:rsidP="00952D6F">
            <w:pPr>
              <w:jc w:val="both"/>
              <w:rPr>
                <w:rFonts w:cstheme="minorHAnsi"/>
                <w:sz w:val="24"/>
                <w:szCs w:val="24"/>
              </w:rPr>
            </w:pPr>
          </w:p>
          <w:p w14:paraId="058F6318" w14:textId="77777777" w:rsidR="00442F0A" w:rsidRDefault="00442F0A" w:rsidP="00952D6F">
            <w:pPr>
              <w:jc w:val="both"/>
              <w:rPr>
                <w:rFonts w:cstheme="minorHAnsi"/>
                <w:sz w:val="24"/>
                <w:szCs w:val="24"/>
              </w:rPr>
            </w:pPr>
          </w:p>
          <w:p w14:paraId="73A2D36F" w14:textId="77777777" w:rsidR="00442F0A" w:rsidRDefault="00442F0A" w:rsidP="00952D6F">
            <w:pPr>
              <w:jc w:val="both"/>
              <w:rPr>
                <w:rFonts w:cstheme="minorHAnsi"/>
                <w:sz w:val="24"/>
                <w:szCs w:val="24"/>
              </w:rPr>
            </w:pPr>
          </w:p>
          <w:p w14:paraId="30DAE9ED" w14:textId="77777777" w:rsidR="00F821E3" w:rsidRDefault="00F821E3" w:rsidP="00952D6F">
            <w:pPr>
              <w:jc w:val="both"/>
              <w:rPr>
                <w:rFonts w:cstheme="minorHAnsi"/>
                <w:sz w:val="24"/>
                <w:szCs w:val="24"/>
              </w:rPr>
            </w:pPr>
          </w:p>
          <w:p w14:paraId="47D79A11" w14:textId="77777777" w:rsidR="00442F0A" w:rsidRDefault="00442F0A" w:rsidP="00952D6F">
            <w:pPr>
              <w:jc w:val="both"/>
              <w:rPr>
                <w:rFonts w:cstheme="minorHAnsi"/>
                <w:sz w:val="24"/>
                <w:szCs w:val="24"/>
              </w:rPr>
            </w:pPr>
          </w:p>
          <w:p w14:paraId="34058027" w14:textId="77777777" w:rsidR="00442F0A" w:rsidRDefault="00442F0A" w:rsidP="00952D6F">
            <w:pPr>
              <w:jc w:val="both"/>
              <w:rPr>
                <w:rFonts w:cstheme="minorHAnsi"/>
                <w:sz w:val="24"/>
                <w:szCs w:val="24"/>
              </w:rPr>
            </w:pPr>
          </w:p>
          <w:p w14:paraId="1C4F4858" w14:textId="77777777" w:rsidR="00442F0A" w:rsidRDefault="00442F0A" w:rsidP="00952D6F">
            <w:pPr>
              <w:jc w:val="both"/>
              <w:rPr>
                <w:rFonts w:cstheme="minorHAnsi"/>
                <w:sz w:val="24"/>
                <w:szCs w:val="24"/>
              </w:rPr>
            </w:pPr>
          </w:p>
          <w:p w14:paraId="489E638E" w14:textId="1281F66F" w:rsidR="00442F0A" w:rsidRPr="00442F0A" w:rsidRDefault="00442F0A" w:rsidP="00952D6F">
            <w:pPr>
              <w:jc w:val="both"/>
              <w:rPr>
                <w:rFonts w:cstheme="minorHAnsi"/>
                <w:b/>
                <w:bCs/>
                <w:sz w:val="24"/>
                <w:szCs w:val="24"/>
              </w:rPr>
            </w:pPr>
            <w:r w:rsidRPr="00442F0A">
              <w:rPr>
                <w:rFonts w:cstheme="minorHAnsi"/>
                <w:b/>
                <w:bCs/>
                <w:sz w:val="24"/>
                <w:szCs w:val="24"/>
              </w:rPr>
              <w:t>WMcC</w:t>
            </w:r>
          </w:p>
          <w:p w14:paraId="599F2AF7" w14:textId="77777777" w:rsidR="00442F0A" w:rsidRDefault="00442F0A" w:rsidP="00952D6F">
            <w:pPr>
              <w:jc w:val="both"/>
              <w:rPr>
                <w:rFonts w:cstheme="minorHAnsi"/>
                <w:sz w:val="24"/>
                <w:szCs w:val="24"/>
              </w:rPr>
            </w:pPr>
          </w:p>
          <w:p w14:paraId="3C32551A" w14:textId="77777777" w:rsidR="00D93EE0" w:rsidRDefault="00D93EE0" w:rsidP="00952D6F">
            <w:pPr>
              <w:jc w:val="both"/>
              <w:rPr>
                <w:rFonts w:cstheme="minorHAnsi"/>
                <w:sz w:val="24"/>
                <w:szCs w:val="24"/>
              </w:rPr>
            </w:pPr>
          </w:p>
          <w:p w14:paraId="1FAF749E" w14:textId="77777777" w:rsidR="00840669" w:rsidRDefault="00840669" w:rsidP="00952D6F">
            <w:pPr>
              <w:jc w:val="both"/>
              <w:rPr>
                <w:rFonts w:cstheme="minorHAnsi"/>
                <w:sz w:val="24"/>
                <w:szCs w:val="24"/>
              </w:rPr>
            </w:pPr>
          </w:p>
          <w:p w14:paraId="539550D7" w14:textId="77777777" w:rsidR="00840669" w:rsidRDefault="00840669" w:rsidP="00952D6F">
            <w:pPr>
              <w:jc w:val="both"/>
              <w:rPr>
                <w:rFonts w:cstheme="minorHAnsi"/>
                <w:sz w:val="24"/>
                <w:szCs w:val="24"/>
              </w:rPr>
            </w:pPr>
          </w:p>
          <w:p w14:paraId="366ADDB5" w14:textId="77777777" w:rsidR="00840669" w:rsidRDefault="00840669" w:rsidP="00952D6F">
            <w:pPr>
              <w:jc w:val="both"/>
              <w:rPr>
                <w:rFonts w:cstheme="minorHAnsi"/>
                <w:sz w:val="24"/>
                <w:szCs w:val="24"/>
              </w:rPr>
            </w:pPr>
          </w:p>
          <w:p w14:paraId="775486F0" w14:textId="77777777" w:rsidR="00F821E3" w:rsidRDefault="00F821E3" w:rsidP="00952D6F">
            <w:pPr>
              <w:jc w:val="both"/>
              <w:rPr>
                <w:rFonts w:cstheme="minorHAnsi"/>
                <w:sz w:val="24"/>
                <w:szCs w:val="24"/>
              </w:rPr>
            </w:pPr>
          </w:p>
          <w:p w14:paraId="7BF9A029" w14:textId="77777777" w:rsidR="00840669" w:rsidRDefault="00840669" w:rsidP="00952D6F">
            <w:pPr>
              <w:jc w:val="both"/>
              <w:rPr>
                <w:rFonts w:cstheme="minorHAnsi"/>
                <w:sz w:val="24"/>
                <w:szCs w:val="24"/>
              </w:rPr>
            </w:pPr>
          </w:p>
          <w:p w14:paraId="50A5BE53" w14:textId="72799740" w:rsidR="00840669" w:rsidRPr="00442F0A" w:rsidRDefault="00442F0A" w:rsidP="00952D6F">
            <w:pPr>
              <w:jc w:val="both"/>
              <w:rPr>
                <w:rFonts w:cstheme="minorHAnsi"/>
                <w:b/>
                <w:bCs/>
                <w:sz w:val="24"/>
                <w:szCs w:val="24"/>
              </w:rPr>
            </w:pPr>
            <w:r w:rsidRPr="00442F0A">
              <w:rPr>
                <w:rFonts w:cstheme="minorHAnsi"/>
                <w:b/>
                <w:bCs/>
                <w:sz w:val="24"/>
                <w:szCs w:val="24"/>
              </w:rPr>
              <w:t xml:space="preserve">Planning Committee </w:t>
            </w:r>
          </w:p>
          <w:p w14:paraId="24A68033" w14:textId="77777777" w:rsidR="00840669" w:rsidRDefault="00840669" w:rsidP="00952D6F">
            <w:pPr>
              <w:jc w:val="both"/>
              <w:rPr>
                <w:rFonts w:cstheme="minorHAnsi"/>
                <w:sz w:val="24"/>
                <w:szCs w:val="24"/>
              </w:rPr>
            </w:pPr>
          </w:p>
          <w:p w14:paraId="2BA7056C" w14:textId="77777777" w:rsidR="00840669" w:rsidRDefault="00840669" w:rsidP="00952D6F">
            <w:pPr>
              <w:jc w:val="both"/>
              <w:rPr>
                <w:rFonts w:cstheme="minorHAnsi"/>
                <w:sz w:val="24"/>
                <w:szCs w:val="24"/>
              </w:rPr>
            </w:pPr>
          </w:p>
          <w:p w14:paraId="39ACC81F" w14:textId="77777777" w:rsidR="003B5051" w:rsidRDefault="003B5051" w:rsidP="00952D6F">
            <w:pPr>
              <w:jc w:val="both"/>
              <w:rPr>
                <w:rFonts w:cstheme="minorHAnsi"/>
                <w:b/>
                <w:bCs/>
                <w:sz w:val="24"/>
                <w:szCs w:val="24"/>
              </w:rPr>
            </w:pPr>
          </w:p>
          <w:p w14:paraId="1882EE89" w14:textId="34A1CDE3" w:rsidR="003B5051" w:rsidRDefault="00442F0A" w:rsidP="00952D6F">
            <w:pPr>
              <w:jc w:val="both"/>
              <w:rPr>
                <w:rFonts w:cstheme="minorHAnsi"/>
                <w:b/>
                <w:bCs/>
                <w:sz w:val="24"/>
                <w:szCs w:val="24"/>
              </w:rPr>
            </w:pPr>
            <w:r>
              <w:rPr>
                <w:rFonts w:cstheme="minorHAnsi"/>
                <w:b/>
                <w:bCs/>
                <w:sz w:val="24"/>
                <w:szCs w:val="24"/>
              </w:rPr>
              <w:t>GMcC</w:t>
            </w:r>
          </w:p>
          <w:p w14:paraId="61283BA4" w14:textId="77777777" w:rsidR="003B5051" w:rsidRDefault="003B5051" w:rsidP="00952D6F">
            <w:pPr>
              <w:jc w:val="both"/>
              <w:rPr>
                <w:rFonts w:cstheme="minorHAnsi"/>
                <w:b/>
                <w:bCs/>
                <w:sz w:val="24"/>
                <w:szCs w:val="24"/>
              </w:rPr>
            </w:pPr>
          </w:p>
          <w:p w14:paraId="0998290F" w14:textId="77777777" w:rsidR="003B5051" w:rsidRDefault="003B5051" w:rsidP="00952D6F">
            <w:pPr>
              <w:jc w:val="both"/>
              <w:rPr>
                <w:rFonts w:cstheme="minorHAnsi"/>
                <w:b/>
                <w:bCs/>
                <w:sz w:val="24"/>
                <w:szCs w:val="24"/>
              </w:rPr>
            </w:pPr>
          </w:p>
          <w:p w14:paraId="20218FEC" w14:textId="77777777" w:rsidR="003B5051" w:rsidRDefault="003B5051" w:rsidP="00952D6F">
            <w:pPr>
              <w:jc w:val="both"/>
              <w:rPr>
                <w:rFonts w:cstheme="minorHAnsi"/>
                <w:b/>
                <w:bCs/>
                <w:sz w:val="24"/>
                <w:szCs w:val="24"/>
              </w:rPr>
            </w:pPr>
          </w:p>
          <w:p w14:paraId="54082EBB" w14:textId="77777777" w:rsidR="003B5051" w:rsidRDefault="003B5051" w:rsidP="00952D6F">
            <w:pPr>
              <w:jc w:val="both"/>
              <w:rPr>
                <w:rFonts w:cstheme="minorHAnsi"/>
                <w:b/>
                <w:bCs/>
                <w:sz w:val="24"/>
                <w:szCs w:val="24"/>
              </w:rPr>
            </w:pPr>
          </w:p>
          <w:p w14:paraId="625149A6" w14:textId="77777777" w:rsidR="003B5051" w:rsidRDefault="003B5051" w:rsidP="00952D6F">
            <w:pPr>
              <w:jc w:val="both"/>
              <w:rPr>
                <w:rFonts w:cstheme="minorHAnsi"/>
                <w:b/>
                <w:bCs/>
                <w:sz w:val="24"/>
                <w:szCs w:val="24"/>
              </w:rPr>
            </w:pPr>
          </w:p>
          <w:p w14:paraId="40789951" w14:textId="77777777" w:rsidR="003B5051" w:rsidRDefault="003B5051" w:rsidP="00952D6F">
            <w:pPr>
              <w:jc w:val="both"/>
              <w:rPr>
                <w:rFonts w:cstheme="minorHAnsi"/>
                <w:b/>
                <w:bCs/>
                <w:sz w:val="24"/>
                <w:szCs w:val="24"/>
              </w:rPr>
            </w:pPr>
          </w:p>
          <w:p w14:paraId="70A8F658" w14:textId="1C998921" w:rsidR="00E150B2" w:rsidRDefault="00E150B2" w:rsidP="00952D6F">
            <w:pPr>
              <w:jc w:val="both"/>
              <w:rPr>
                <w:rFonts w:cstheme="minorHAnsi"/>
                <w:b/>
                <w:bCs/>
                <w:sz w:val="24"/>
                <w:szCs w:val="24"/>
              </w:rPr>
            </w:pPr>
          </w:p>
          <w:p w14:paraId="5A5233C7" w14:textId="77777777" w:rsidR="000322F9" w:rsidRDefault="000322F9" w:rsidP="00952D6F">
            <w:pPr>
              <w:jc w:val="both"/>
              <w:rPr>
                <w:rFonts w:cstheme="minorHAnsi"/>
                <w:b/>
                <w:bCs/>
                <w:sz w:val="24"/>
                <w:szCs w:val="24"/>
              </w:rPr>
            </w:pPr>
          </w:p>
          <w:p w14:paraId="286254EF" w14:textId="77777777" w:rsidR="00DB720C" w:rsidRDefault="00DB720C" w:rsidP="00952D6F">
            <w:pPr>
              <w:jc w:val="both"/>
              <w:rPr>
                <w:rFonts w:cstheme="minorHAnsi"/>
                <w:b/>
                <w:bCs/>
                <w:sz w:val="24"/>
                <w:szCs w:val="24"/>
              </w:rPr>
            </w:pPr>
          </w:p>
          <w:p w14:paraId="2D7BEA9D" w14:textId="77777777" w:rsidR="00442F0A" w:rsidRDefault="00442F0A" w:rsidP="00952D6F">
            <w:pPr>
              <w:jc w:val="both"/>
              <w:rPr>
                <w:rFonts w:cstheme="minorHAnsi"/>
                <w:b/>
                <w:bCs/>
                <w:sz w:val="24"/>
                <w:szCs w:val="24"/>
              </w:rPr>
            </w:pPr>
          </w:p>
          <w:p w14:paraId="5E6A9B03" w14:textId="77777777" w:rsidR="00DF6336" w:rsidRDefault="00DF6336" w:rsidP="00952D6F">
            <w:pPr>
              <w:jc w:val="both"/>
              <w:rPr>
                <w:rFonts w:cstheme="minorHAnsi"/>
                <w:b/>
                <w:bCs/>
                <w:sz w:val="24"/>
                <w:szCs w:val="24"/>
              </w:rPr>
            </w:pPr>
          </w:p>
          <w:p w14:paraId="6452E0EA" w14:textId="77777777" w:rsidR="00DF6336" w:rsidRDefault="00DF6336" w:rsidP="00952D6F">
            <w:pPr>
              <w:jc w:val="both"/>
              <w:rPr>
                <w:rFonts w:cstheme="minorHAnsi"/>
                <w:b/>
                <w:bCs/>
                <w:sz w:val="24"/>
                <w:szCs w:val="24"/>
              </w:rPr>
            </w:pPr>
          </w:p>
          <w:p w14:paraId="2FA5F745" w14:textId="77777777" w:rsidR="00DF6336" w:rsidRDefault="00DF6336" w:rsidP="00952D6F">
            <w:pPr>
              <w:jc w:val="both"/>
              <w:rPr>
                <w:rFonts w:cstheme="minorHAnsi"/>
                <w:b/>
                <w:bCs/>
                <w:sz w:val="24"/>
                <w:szCs w:val="24"/>
              </w:rPr>
            </w:pPr>
          </w:p>
          <w:p w14:paraId="19D6BDF4" w14:textId="77777777" w:rsidR="00DF6336" w:rsidRDefault="00DF6336" w:rsidP="00952D6F">
            <w:pPr>
              <w:jc w:val="both"/>
              <w:rPr>
                <w:rFonts w:cstheme="minorHAnsi"/>
                <w:b/>
                <w:bCs/>
                <w:sz w:val="24"/>
                <w:szCs w:val="24"/>
              </w:rPr>
            </w:pPr>
          </w:p>
          <w:p w14:paraId="226EC6DB" w14:textId="77777777" w:rsidR="00DF6336" w:rsidRDefault="00DF6336" w:rsidP="00952D6F">
            <w:pPr>
              <w:jc w:val="both"/>
              <w:rPr>
                <w:rFonts w:cstheme="minorHAnsi"/>
                <w:b/>
                <w:bCs/>
                <w:sz w:val="24"/>
                <w:szCs w:val="24"/>
              </w:rPr>
            </w:pPr>
          </w:p>
          <w:p w14:paraId="4BB2E172" w14:textId="77777777" w:rsidR="00DF6336" w:rsidRDefault="00DF6336" w:rsidP="00952D6F">
            <w:pPr>
              <w:jc w:val="both"/>
              <w:rPr>
                <w:rFonts w:cstheme="minorHAnsi"/>
                <w:b/>
                <w:bCs/>
                <w:sz w:val="24"/>
                <w:szCs w:val="24"/>
              </w:rPr>
            </w:pPr>
          </w:p>
          <w:p w14:paraId="434DFED0" w14:textId="77777777" w:rsidR="00DF6336" w:rsidRDefault="00DF6336" w:rsidP="00952D6F">
            <w:pPr>
              <w:jc w:val="both"/>
              <w:rPr>
                <w:rFonts w:cstheme="minorHAnsi"/>
                <w:b/>
                <w:bCs/>
                <w:sz w:val="24"/>
                <w:szCs w:val="24"/>
              </w:rPr>
            </w:pPr>
          </w:p>
          <w:p w14:paraId="72CE1240" w14:textId="77777777" w:rsidR="00DF6336" w:rsidRDefault="00DF6336" w:rsidP="00952D6F">
            <w:pPr>
              <w:jc w:val="both"/>
              <w:rPr>
                <w:rFonts w:cstheme="minorHAnsi"/>
                <w:b/>
                <w:bCs/>
                <w:sz w:val="24"/>
                <w:szCs w:val="24"/>
              </w:rPr>
            </w:pPr>
          </w:p>
          <w:p w14:paraId="7EEAB24E" w14:textId="77777777" w:rsidR="00DF6336" w:rsidRDefault="00DF6336" w:rsidP="00952D6F">
            <w:pPr>
              <w:jc w:val="both"/>
              <w:rPr>
                <w:rFonts w:cstheme="minorHAnsi"/>
                <w:b/>
                <w:bCs/>
                <w:sz w:val="24"/>
                <w:szCs w:val="24"/>
              </w:rPr>
            </w:pPr>
          </w:p>
          <w:p w14:paraId="55D25E80" w14:textId="77777777" w:rsidR="00DF6336" w:rsidRDefault="00DF6336" w:rsidP="00952D6F">
            <w:pPr>
              <w:jc w:val="both"/>
              <w:rPr>
                <w:rFonts w:cstheme="minorHAnsi"/>
                <w:b/>
                <w:bCs/>
                <w:sz w:val="24"/>
                <w:szCs w:val="24"/>
              </w:rPr>
            </w:pPr>
          </w:p>
          <w:p w14:paraId="092E4069" w14:textId="77777777" w:rsidR="00DF6336" w:rsidRDefault="00DF6336" w:rsidP="00952D6F">
            <w:pPr>
              <w:jc w:val="both"/>
              <w:rPr>
                <w:rFonts w:cstheme="minorHAnsi"/>
                <w:b/>
                <w:bCs/>
                <w:sz w:val="24"/>
                <w:szCs w:val="24"/>
              </w:rPr>
            </w:pPr>
          </w:p>
          <w:p w14:paraId="4AB68A92" w14:textId="77777777" w:rsidR="00DF6336" w:rsidRDefault="00DF6336" w:rsidP="00952D6F">
            <w:pPr>
              <w:jc w:val="both"/>
              <w:rPr>
                <w:rFonts w:cstheme="minorHAnsi"/>
                <w:b/>
                <w:bCs/>
                <w:sz w:val="24"/>
                <w:szCs w:val="24"/>
              </w:rPr>
            </w:pPr>
          </w:p>
          <w:p w14:paraId="237BB687" w14:textId="77777777" w:rsidR="00442F0A" w:rsidRDefault="00442F0A" w:rsidP="00952D6F">
            <w:pPr>
              <w:jc w:val="both"/>
              <w:rPr>
                <w:rFonts w:cstheme="minorHAnsi"/>
                <w:b/>
                <w:bCs/>
                <w:sz w:val="24"/>
                <w:szCs w:val="24"/>
              </w:rPr>
            </w:pPr>
          </w:p>
          <w:p w14:paraId="55C87207" w14:textId="77777777" w:rsidR="00442F0A" w:rsidRDefault="00442F0A" w:rsidP="00952D6F">
            <w:pPr>
              <w:jc w:val="both"/>
              <w:rPr>
                <w:rFonts w:cstheme="minorHAnsi"/>
                <w:b/>
                <w:bCs/>
                <w:sz w:val="24"/>
                <w:szCs w:val="24"/>
              </w:rPr>
            </w:pPr>
          </w:p>
          <w:p w14:paraId="58D62244" w14:textId="77777777" w:rsidR="00442F0A" w:rsidRDefault="00442F0A" w:rsidP="00952D6F">
            <w:pPr>
              <w:jc w:val="both"/>
              <w:rPr>
                <w:rFonts w:cstheme="minorHAnsi"/>
                <w:b/>
                <w:bCs/>
                <w:sz w:val="24"/>
                <w:szCs w:val="24"/>
              </w:rPr>
            </w:pPr>
            <w:r>
              <w:rPr>
                <w:rFonts w:cstheme="minorHAnsi"/>
                <w:b/>
                <w:bCs/>
                <w:sz w:val="24"/>
                <w:szCs w:val="24"/>
              </w:rPr>
              <w:t>WMcC</w:t>
            </w:r>
          </w:p>
          <w:p w14:paraId="13313A6E" w14:textId="77777777" w:rsidR="00442F0A" w:rsidRDefault="00442F0A" w:rsidP="00952D6F">
            <w:pPr>
              <w:jc w:val="both"/>
              <w:rPr>
                <w:rFonts w:cstheme="minorHAnsi"/>
                <w:b/>
                <w:bCs/>
                <w:sz w:val="24"/>
                <w:szCs w:val="24"/>
              </w:rPr>
            </w:pPr>
          </w:p>
          <w:p w14:paraId="7A5529E8" w14:textId="77777777" w:rsidR="00442F0A" w:rsidRDefault="00442F0A" w:rsidP="00952D6F">
            <w:pPr>
              <w:jc w:val="both"/>
              <w:rPr>
                <w:rFonts w:cstheme="minorHAnsi"/>
                <w:b/>
                <w:bCs/>
                <w:sz w:val="24"/>
                <w:szCs w:val="24"/>
              </w:rPr>
            </w:pPr>
          </w:p>
          <w:p w14:paraId="14A597F4" w14:textId="77777777" w:rsidR="00442F0A" w:rsidRDefault="00442F0A" w:rsidP="00952D6F">
            <w:pPr>
              <w:jc w:val="both"/>
              <w:rPr>
                <w:rFonts w:cstheme="minorHAnsi"/>
                <w:b/>
                <w:bCs/>
                <w:sz w:val="24"/>
                <w:szCs w:val="24"/>
              </w:rPr>
            </w:pPr>
          </w:p>
          <w:p w14:paraId="6D1761DA" w14:textId="77777777" w:rsidR="00442F0A" w:rsidRDefault="00442F0A" w:rsidP="00952D6F">
            <w:pPr>
              <w:jc w:val="both"/>
              <w:rPr>
                <w:rFonts w:cstheme="minorHAnsi"/>
                <w:b/>
                <w:bCs/>
                <w:sz w:val="24"/>
                <w:szCs w:val="24"/>
              </w:rPr>
            </w:pPr>
          </w:p>
          <w:p w14:paraId="353189EF" w14:textId="77777777" w:rsidR="00442F0A" w:rsidRDefault="00442F0A" w:rsidP="00952D6F">
            <w:pPr>
              <w:jc w:val="both"/>
              <w:rPr>
                <w:rFonts w:cstheme="minorHAnsi"/>
                <w:b/>
                <w:bCs/>
                <w:sz w:val="24"/>
                <w:szCs w:val="24"/>
              </w:rPr>
            </w:pPr>
          </w:p>
          <w:p w14:paraId="4258DB96" w14:textId="77777777" w:rsidR="00442F0A" w:rsidRDefault="00442F0A" w:rsidP="00952D6F">
            <w:pPr>
              <w:jc w:val="both"/>
              <w:rPr>
                <w:rFonts w:cstheme="minorHAnsi"/>
                <w:b/>
                <w:bCs/>
                <w:sz w:val="24"/>
                <w:szCs w:val="24"/>
              </w:rPr>
            </w:pPr>
          </w:p>
          <w:p w14:paraId="49B21E62" w14:textId="77777777" w:rsidR="00442F0A" w:rsidRDefault="00442F0A" w:rsidP="00952D6F">
            <w:pPr>
              <w:jc w:val="both"/>
              <w:rPr>
                <w:rFonts w:cstheme="minorHAnsi"/>
                <w:b/>
                <w:bCs/>
                <w:sz w:val="24"/>
                <w:szCs w:val="24"/>
              </w:rPr>
            </w:pPr>
          </w:p>
          <w:p w14:paraId="473AED54" w14:textId="77777777" w:rsidR="00442F0A" w:rsidRDefault="00442F0A" w:rsidP="00952D6F">
            <w:pPr>
              <w:jc w:val="both"/>
              <w:rPr>
                <w:rFonts w:cstheme="minorHAnsi"/>
                <w:b/>
                <w:bCs/>
                <w:sz w:val="24"/>
                <w:szCs w:val="24"/>
              </w:rPr>
            </w:pPr>
          </w:p>
          <w:p w14:paraId="50B145E8" w14:textId="77777777" w:rsidR="00442F0A" w:rsidRDefault="00442F0A" w:rsidP="00952D6F">
            <w:pPr>
              <w:jc w:val="both"/>
              <w:rPr>
                <w:rFonts w:cstheme="minorHAnsi"/>
                <w:b/>
                <w:bCs/>
                <w:sz w:val="24"/>
                <w:szCs w:val="24"/>
              </w:rPr>
            </w:pPr>
          </w:p>
          <w:p w14:paraId="5584AA55" w14:textId="77777777" w:rsidR="00442F0A" w:rsidRDefault="00442F0A" w:rsidP="00952D6F">
            <w:pPr>
              <w:jc w:val="both"/>
              <w:rPr>
                <w:rFonts w:cstheme="minorHAnsi"/>
                <w:b/>
                <w:bCs/>
                <w:sz w:val="24"/>
                <w:szCs w:val="24"/>
              </w:rPr>
            </w:pPr>
            <w:r>
              <w:rPr>
                <w:rFonts w:cstheme="minorHAnsi"/>
                <w:b/>
                <w:bCs/>
                <w:sz w:val="24"/>
                <w:szCs w:val="24"/>
              </w:rPr>
              <w:t>WMcC</w:t>
            </w:r>
          </w:p>
          <w:p w14:paraId="306B4E17" w14:textId="77777777" w:rsidR="00442F0A" w:rsidRDefault="00442F0A" w:rsidP="00952D6F">
            <w:pPr>
              <w:jc w:val="both"/>
              <w:rPr>
                <w:rFonts w:cstheme="minorHAnsi"/>
                <w:b/>
                <w:bCs/>
                <w:sz w:val="24"/>
                <w:szCs w:val="24"/>
              </w:rPr>
            </w:pPr>
          </w:p>
          <w:p w14:paraId="46CE2FFD" w14:textId="77777777" w:rsidR="00442F0A" w:rsidRDefault="00442F0A" w:rsidP="00952D6F">
            <w:pPr>
              <w:jc w:val="both"/>
              <w:rPr>
                <w:rFonts w:cstheme="minorHAnsi"/>
                <w:b/>
                <w:bCs/>
                <w:sz w:val="24"/>
                <w:szCs w:val="24"/>
              </w:rPr>
            </w:pPr>
          </w:p>
          <w:p w14:paraId="65480AC2" w14:textId="77777777" w:rsidR="00442F0A" w:rsidRDefault="00442F0A" w:rsidP="00952D6F">
            <w:pPr>
              <w:jc w:val="both"/>
              <w:rPr>
                <w:rFonts w:cstheme="minorHAnsi"/>
                <w:b/>
                <w:bCs/>
                <w:sz w:val="24"/>
                <w:szCs w:val="24"/>
              </w:rPr>
            </w:pPr>
          </w:p>
          <w:p w14:paraId="61699BC3" w14:textId="77777777" w:rsidR="00442F0A" w:rsidRDefault="00442F0A" w:rsidP="00952D6F">
            <w:pPr>
              <w:jc w:val="both"/>
              <w:rPr>
                <w:rFonts w:cstheme="minorHAnsi"/>
                <w:b/>
                <w:bCs/>
                <w:sz w:val="24"/>
                <w:szCs w:val="24"/>
              </w:rPr>
            </w:pPr>
          </w:p>
          <w:p w14:paraId="5451F565" w14:textId="77777777" w:rsidR="00442F0A" w:rsidRDefault="00442F0A" w:rsidP="00952D6F">
            <w:pPr>
              <w:jc w:val="both"/>
              <w:rPr>
                <w:rFonts w:cstheme="minorHAnsi"/>
                <w:b/>
                <w:bCs/>
                <w:sz w:val="24"/>
                <w:szCs w:val="24"/>
              </w:rPr>
            </w:pPr>
          </w:p>
          <w:p w14:paraId="1D21D9C1" w14:textId="77777777" w:rsidR="00442F0A" w:rsidRDefault="00442F0A" w:rsidP="00952D6F">
            <w:pPr>
              <w:jc w:val="both"/>
              <w:rPr>
                <w:rFonts w:cstheme="minorHAnsi"/>
                <w:b/>
                <w:bCs/>
                <w:sz w:val="24"/>
                <w:szCs w:val="24"/>
              </w:rPr>
            </w:pPr>
          </w:p>
          <w:p w14:paraId="6AF512E7" w14:textId="77777777" w:rsidR="00442F0A" w:rsidRDefault="00442F0A" w:rsidP="00952D6F">
            <w:pPr>
              <w:jc w:val="both"/>
              <w:rPr>
                <w:rFonts w:cstheme="minorHAnsi"/>
                <w:b/>
                <w:bCs/>
                <w:sz w:val="24"/>
                <w:szCs w:val="24"/>
              </w:rPr>
            </w:pPr>
          </w:p>
          <w:p w14:paraId="636A404D" w14:textId="77777777" w:rsidR="00442F0A" w:rsidRDefault="00442F0A" w:rsidP="00952D6F">
            <w:pPr>
              <w:jc w:val="both"/>
              <w:rPr>
                <w:rFonts w:cstheme="minorHAnsi"/>
                <w:b/>
                <w:bCs/>
                <w:sz w:val="24"/>
                <w:szCs w:val="24"/>
              </w:rPr>
            </w:pPr>
          </w:p>
          <w:p w14:paraId="52CD8411" w14:textId="77777777" w:rsidR="00442F0A" w:rsidRDefault="00442F0A" w:rsidP="00952D6F">
            <w:pPr>
              <w:jc w:val="both"/>
              <w:rPr>
                <w:rFonts w:cstheme="minorHAnsi"/>
                <w:b/>
                <w:bCs/>
                <w:sz w:val="24"/>
                <w:szCs w:val="24"/>
              </w:rPr>
            </w:pPr>
          </w:p>
          <w:p w14:paraId="75D5F7E0" w14:textId="77777777" w:rsidR="00442F0A" w:rsidRDefault="00442F0A" w:rsidP="00952D6F">
            <w:pPr>
              <w:jc w:val="both"/>
              <w:rPr>
                <w:rFonts w:cstheme="minorHAnsi"/>
                <w:b/>
                <w:bCs/>
                <w:sz w:val="24"/>
                <w:szCs w:val="24"/>
              </w:rPr>
            </w:pPr>
          </w:p>
          <w:p w14:paraId="2A385827" w14:textId="77777777" w:rsidR="00442F0A" w:rsidRDefault="00442F0A" w:rsidP="00952D6F">
            <w:pPr>
              <w:jc w:val="both"/>
              <w:rPr>
                <w:rFonts w:cstheme="minorHAnsi"/>
                <w:b/>
                <w:bCs/>
                <w:sz w:val="24"/>
                <w:szCs w:val="24"/>
              </w:rPr>
            </w:pPr>
          </w:p>
          <w:p w14:paraId="1AE3E9A8" w14:textId="77777777" w:rsidR="00442F0A" w:rsidRDefault="00442F0A" w:rsidP="00952D6F">
            <w:pPr>
              <w:jc w:val="both"/>
              <w:rPr>
                <w:rFonts w:cstheme="minorHAnsi"/>
                <w:b/>
                <w:bCs/>
                <w:sz w:val="24"/>
                <w:szCs w:val="24"/>
              </w:rPr>
            </w:pPr>
          </w:p>
          <w:p w14:paraId="4F922CF5" w14:textId="77777777" w:rsidR="00442F0A" w:rsidRDefault="00442F0A" w:rsidP="00952D6F">
            <w:pPr>
              <w:jc w:val="both"/>
              <w:rPr>
                <w:rFonts w:cstheme="minorHAnsi"/>
                <w:b/>
                <w:bCs/>
                <w:sz w:val="24"/>
                <w:szCs w:val="24"/>
              </w:rPr>
            </w:pPr>
          </w:p>
          <w:p w14:paraId="0F5371B4" w14:textId="77777777" w:rsidR="00442F0A" w:rsidRDefault="00442F0A" w:rsidP="00952D6F">
            <w:pPr>
              <w:jc w:val="both"/>
              <w:rPr>
                <w:rFonts w:cstheme="minorHAnsi"/>
                <w:b/>
                <w:bCs/>
                <w:sz w:val="24"/>
                <w:szCs w:val="24"/>
              </w:rPr>
            </w:pPr>
          </w:p>
          <w:p w14:paraId="518E4319" w14:textId="77777777" w:rsidR="00442F0A" w:rsidRDefault="00442F0A" w:rsidP="00952D6F">
            <w:pPr>
              <w:jc w:val="both"/>
              <w:rPr>
                <w:rFonts w:cstheme="minorHAnsi"/>
                <w:b/>
                <w:bCs/>
                <w:sz w:val="24"/>
                <w:szCs w:val="24"/>
              </w:rPr>
            </w:pPr>
          </w:p>
          <w:p w14:paraId="7746BBFE" w14:textId="77777777" w:rsidR="00442F0A" w:rsidRDefault="00442F0A" w:rsidP="00952D6F">
            <w:pPr>
              <w:jc w:val="both"/>
              <w:rPr>
                <w:rFonts w:cstheme="minorHAnsi"/>
                <w:b/>
                <w:bCs/>
                <w:sz w:val="24"/>
                <w:szCs w:val="24"/>
              </w:rPr>
            </w:pPr>
          </w:p>
          <w:p w14:paraId="751F5794" w14:textId="77777777" w:rsidR="00442F0A" w:rsidRDefault="00442F0A" w:rsidP="00952D6F">
            <w:pPr>
              <w:jc w:val="both"/>
              <w:rPr>
                <w:rFonts w:cstheme="minorHAnsi"/>
                <w:b/>
                <w:bCs/>
                <w:sz w:val="24"/>
                <w:szCs w:val="24"/>
              </w:rPr>
            </w:pPr>
          </w:p>
          <w:p w14:paraId="2FF6B56E" w14:textId="77777777" w:rsidR="00442F0A" w:rsidRDefault="00442F0A" w:rsidP="00952D6F">
            <w:pPr>
              <w:jc w:val="both"/>
              <w:rPr>
                <w:rFonts w:cstheme="minorHAnsi"/>
                <w:b/>
                <w:bCs/>
                <w:sz w:val="24"/>
                <w:szCs w:val="24"/>
              </w:rPr>
            </w:pPr>
          </w:p>
          <w:p w14:paraId="2581B6C3" w14:textId="77777777" w:rsidR="00442F0A" w:rsidRDefault="00442F0A" w:rsidP="00952D6F">
            <w:pPr>
              <w:jc w:val="both"/>
              <w:rPr>
                <w:rFonts w:cstheme="minorHAnsi"/>
                <w:b/>
                <w:bCs/>
                <w:sz w:val="24"/>
                <w:szCs w:val="24"/>
              </w:rPr>
            </w:pPr>
          </w:p>
          <w:p w14:paraId="334C6EB1" w14:textId="77777777" w:rsidR="00442F0A" w:rsidRDefault="00442F0A" w:rsidP="00952D6F">
            <w:pPr>
              <w:jc w:val="both"/>
              <w:rPr>
                <w:rFonts w:cstheme="minorHAnsi"/>
                <w:b/>
                <w:bCs/>
                <w:sz w:val="24"/>
                <w:szCs w:val="24"/>
              </w:rPr>
            </w:pPr>
          </w:p>
          <w:p w14:paraId="16E3F43C" w14:textId="77777777" w:rsidR="00442F0A" w:rsidRDefault="00442F0A" w:rsidP="00952D6F">
            <w:pPr>
              <w:jc w:val="both"/>
              <w:rPr>
                <w:rFonts w:cstheme="minorHAnsi"/>
                <w:b/>
                <w:bCs/>
                <w:sz w:val="24"/>
                <w:szCs w:val="24"/>
              </w:rPr>
            </w:pPr>
          </w:p>
          <w:p w14:paraId="020447D8" w14:textId="7AFFDEC2" w:rsidR="00442F0A" w:rsidRPr="005F1654" w:rsidRDefault="00442F0A" w:rsidP="00F821E3">
            <w:pPr>
              <w:jc w:val="both"/>
              <w:rPr>
                <w:rFonts w:cstheme="minorHAnsi"/>
                <w:b/>
                <w:bCs/>
                <w:sz w:val="24"/>
                <w:szCs w:val="24"/>
              </w:rPr>
            </w:pPr>
          </w:p>
        </w:tc>
      </w:tr>
      <w:tr w:rsidR="009C3D4F" w:rsidRPr="00873572" w14:paraId="6744EE81" w14:textId="77777777" w:rsidTr="00D86D3C">
        <w:tc>
          <w:tcPr>
            <w:tcW w:w="846" w:type="dxa"/>
          </w:tcPr>
          <w:p w14:paraId="255CC654" w14:textId="48E8AEE6" w:rsidR="009C3D4F" w:rsidRPr="00D933CE" w:rsidRDefault="009C3D4F" w:rsidP="00952D6F">
            <w:pPr>
              <w:jc w:val="both"/>
              <w:rPr>
                <w:rFonts w:cstheme="minorHAnsi"/>
                <w:b/>
                <w:bCs/>
                <w:sz w:val="24"/>
                <w:szCs w:val="24"/>
              </w:rPr>
            </w:pPr>
            <w:r>
              <w:rPr>
                <w:rFonts w:cstheme="minorHAnsi"/>
                <w:b/>
                <w:bCs/>
                <w:sz w:val="24"/>
                <w:szCs w:val="24"/>
              </w:rPr>
              <w:lastRenderedPageBreak/>
              <w:t>5.</w:t>
            </w:r>
          </w:p>
        </w:tc>
        <w:tc>
          <w:tcPr>
            <w:tcW w:w="6946" w:type="dxa"/>
          </w:tcPr>
          <w:p w14:paraId="334BE7EF" w14:textId="77777777" w:rsidR="009C3D4F" w:rsidRDefault="009C3D4F" w:rsidP="00050978">
            <w:pPr>
              <w:jc w:val="both"/>
              <w:rPr>
                <w:rFonts w:cstheme="minorHAnsi"/>
                <w:b/>
                <w:bCs/>
                <w:sz w:val="24"/>
                <w:szCs w:val="24"/>
              </w:rPr>
            </w:pPr>
            <w:r>
              <w:rPr>
                <w:rFonts w:cstheme="minorHAnsi"/>
                <w:b/>
                <w:bCs/>
                <w:sz w:val="24"/>
                <w:szCs w:val="24"/>
              </w:rPr>
              <w:t xml:space="preserve">Financial Report </w:t>
            </w:r>
          </w:p>
          <w:p w14:paraId="45D5AE42" w14:textId="77777777" w:rsidR="009C3D4F" w:rsidRDefault="009C3D4F" w:rsidP="00050978">
            <w:pPr>
              <w:jc w:val="both"/>
              <w:rPr>
                <w:rFonts w:cstheme="minorHAnsi"/>
                <w:b/>
                <w:bCs/>
                <w:sz w:val="24"/>
                <w:szCs w:val="24"/>
              </w:rPr>
            </w:pPr>
          </w:p>
          <w:p w14:paraId="0ECDE575" w14:textId="0B572BF7" w:rsidR="00E87C88" w:rsidRPr="00E87C88" w:rsidRDefault="009C3D4F" w:rsidP="00050978">
            <w:pPr>
              <w:jc w:val="both"/>
              <w:rPr>
                <w:rFonts w:cstheme="minorHAnsi"/>
                <w:sz w:val="24"/>
                <w:szCs w:val="24"/>
              </w:rPr>
            </w:pPr>
            <w:r w:rsidRPr="00E87C88">
              <w:rPr>
                <w:rFonts w:cstheme="minorHAnsi"/>
                <w:sz w:val="24"/>
                <w:szCs w:val="24"/>
              </w:rPr>
              <w:t xml:space="preserve">AH advised that the </w:t>
            </w:r>
            <w:r w:rsidR="00E87C88" w:rsidRPr="00E87C88">
              <w:rPr>
                <w:rFonts w:cstheme="minorHAnsi"/>
                <w:sz w:val="24"/>
                <w:szCs w:val="24"/>
              </w:rPr>
              <w:t xml:space="preserve">key points of the </w:t>
            </w:r>
            <w:r w:rsidRPr="00E87C88">
              <w:rPr>
                <w:rFonts w:cstheme="minorHAnsi"/>
                <w:sz w:val="24"/>
                <w:szCs w:val="24"/>
              </w:rPr>
              <w:t xml:space="preserve">Financial </w:t>
            </w:r>
            <w:r w:rsidR="00E87C88" w:rsidRPr="00E87C88">
              <w:rPr>
                <w:rFonts w:cstheme="minorHAnsi"/>
                <w:sz w:val="24"/>
                <w:szCs w:val="24"/>
              </w:rPr>
              <w:t>Report will be pr</w:t>
            </w:r>
            <w:r w:rsidR="00220ADD">
              <w:rPr>
                <w:rFonts w:cstheme="minorHAnsi"/>
                <w:sz w:val="24"/>
                <w:szCs w:val="24"/>
              </w:rPr>
              <w:t xml:space="preserve">esented </w:t>
            </w:r>
            <w:r w:rsidR="00E87C88" w:rsidRPr="00E87C88">
              <w:rPr>
                <w:rFonts w:cstheme="minorHAnsi"/>
                <w:sz w:val="24"/>
                <w:szCs w:val="24"/>
              </w:rPr>
              <w:t>by SC, as Chair of FARC, from now on.</w:t>
            </w:r>
          </w:p>
          <w:p w14:paraId="74C51A92" w14:textId="42CEB3A0" w:rsidR="009C3D4F" w:rsidRDefault="009C3D4F" w:rsidP="00050978">
            <w:pPr>
              <w:jc w:val="both"/>
              <w:rPr>
                <w:rFonts w:cstheme="minorHAnsi"/>
                <w:b/>
                <w:bCs/>
                <w:sz w:val="24"/>
                <w:szCs w:val="24"/>
              </w:rPr>
            </w:pPr>
            <w:r>
              <w:rPr>
                <w:rFonts w:cstheme="minorHAnsi"/>
                <w:b/>
                <w:bCs/>
                <w:sz w:val="24"/>
                <w:szCs w:val="24"/>
              </w:rPr>
              <w:t xml:space="preserve"> </w:t>
            </w:r>
          </w:p>
          <w:p w14:paraId="192ED33E" w14:textId="7379624D" w:rsidR="009C3D4F" w:rsidRDefault="009C3D4F" w:rsidP="009C3D4F">
            <w:pPr>
              <w:pStyle w:val="ListParagraph"/>
              <w:numPr>
                <w:ilvl w:val="0"/>
                <w:numId w:val="13"/>
              </w:numPr>
              <w:jc w:val="both"/>
              <w:rPr>
                <w:rFonts w:cstheme="minorHAnsi"/>
                <w:b/>
                <w:bCs/>
                <w:sz w:val="24"/>
                <w:szCs w:val="24"/>
              </w:rPr>
            </w:pPr>
            <w:r w:rsidRPr="009C3D4F">
              <w:rPr>
                <w:rFonts w:cstheme="minorHAnsi"/>
                <w:b/>
                <w:bCs/>
                <w:sz w:val="24"/>
                <w:szCs w:val="24"/>
              </w:rPr>
              <w:t>Narrative report on Management Accounts (paper 4)</w:t>
            </w:r>
            <w:r w:rsidR="00737939">
              <w:rPr>
                <w:rFonts w:cstheme="minorHAnsi"/>
                <w:b/>
                <w:bCs/>
                <w:sz w:val="24"/>
                <w:szCs w:val="24"/>
              </w:rPr>
              <w:t xml:space="preserve">, and </w:t>
            </w:r>
          </w:p>
          <w:p w14:paraId="4393E17B" w14:textId="413D9FA4" w:rsidR="00737939" w:rsidRDefault="00737939" w:rsidP="009C3D4F">
            <w:pPr>
              <w:pStyle w:val="ListParagraph"/>
              <w:numPr>
                <w:ilvl w:val="0"/>
                <w:numId w:val="13"/>
              </w:numPr>
              <w:jc w:val="both"/>
              <w:rPr>
                <w:rFonts w:cstheme="minorHAnsi"/>
                <w:b/>
                <w:bCs/>
                <w:sz w:val="24"/>
                <w:szCs w:val="24"/>
              </w:rPr>
            </w:pPr>
            <w:r>
              <w:rPr>
                <w:rFonts w:cstheme="minorHAnsi"/>
                <w:b/>
                <w:bCs/>
                <w:sz w:val="24"/>
                <w:szCs w:val="24"/>
              </w:rPr>
              <w:t>Management Accounts for 9 m/e 31/12/2024 (paper 4A)</w:t>
            </w:r>
          </w:p>
          <w:p w14:paraId="5E8B8BD6" w14:textId="77777777" w:rsidR="00737939" w:rsidRPr="00737939" w:rsidRDefault="00737939" w:rsidP="00737939">
            <w:pPr>
              <w:ind w:left="360"/>
              <w:jc w:val="both"/>
              <w:rPr>
                <w:rFonts w:cstheme="minorHAnsi"/>
                <w:b/>
                <w:bCs/>
                <w:sz w:val="24"/>
                <w:szCs w:val="24"/>
              </w:rPr>
            </w:pPr>
          </w:p>
          <w:p w14:paraId="64E029E7" w14:textId="753CE8AE" w:rsidR="00E87C88" w:rsidRDefault="00E87C88" w:rsidP="002A0881">
            <w:pPr>
              <w:ind w:left="720"/>
              <w:jc w:val="both"/>
              <w:rPr>
                <w:rFonts w:cstheme="minorHAnsi"/>
                <w:sz w:val="24"/>
                <w:szCs w:val="24"/>
              </w:rPr>
            </w:pPr>
            <w:r w:rsidRPr="002A0881">
              <w:rPr>
                <w:rFonts w:cstheme="minorHAnsi"/>
                <w:sz w:val="24"/>
                <w:szCs w:val="24"/>
              </w:rPr>
              <w:t>SC confirmed that Kim Harper had provided a detailed report to FARC at its meeting on 12 February 2024.  The key points to note were</w:t>
            </w:r>
            <w:r w:rsidR="00737939">
              <w:rPr>
                <w:rFonts w:cstheme="minorHAnsi"/>
                <w:sz w:val="24"/>
                <w:szCs w:val="24"/>
              </w:rPr>
              <w:t xml:space="preserve"> that</w:t>
            </w:r>
            <w:r w:rsidRPr="002A0881">
              <w:rPr>
                <w:rFonts w:cstheme="minorHAnsi"/>
                <w:sz w:val="24"/>
                <w:szCs w:val="24"/>
              </w:rPr>
              <w:t>:</w:t>
            </w:r>
          </w:p>
          <w:p w14:paraId="3760BFB1" w14:textId="77777777" w:rsidR="00220ADD" w:rsidRPr="002A0881" w:rsidRDefault="00220ADD" w:rsidP="002A0881">
            <w:pPr>
              <w:ind w:left="720"/>
              <w:jc w:val="both"/>
              <w:rPr>
                <w:rFonts w:cstheme="minorHAnsi"/>
                <w:sz w:val="24"/>
                <w:szCs w:val="24"/>
              </w:rPr>
            </w:pPr>
          </w:p>
          <w:p w14:paraId="615C7437" w14:textId="5BA7B2A7" w:rsidR="00737939" w:rsidRDefault="00E87C88" w:rsidP="002A0881">
            <w:pPr>
              <w:pStyle w:val="ListParagraph"/>
              <w:numPr>
                <w:ilvl w:val="1"/>
                <w:numId w:val="13"/>
              </w:numPr>
              <w:jc w:val="both"/>
              <w:rPr>
                <w:rFonts w:cstheme="minorHAnsi"/>
                <w:sz w:val="24"/>
                <w:szCs w:val="24"/>
              </w:rPr>
            </w:pPr>
            <w:r w:rsidRPr="002A0881">
              <w:rPr>
                <w:rFonts w:cstheme="minorHAnsi"/>
                <w:sz w:val="24"/>
                <w:szCs w:val="24"/>
              </w:rPr>
              <w:t>the minor over and under spends incurred in the Planned Maintenance Programme and in Statutory Maintenance during the nine months ending 31 December 2024 will diminish by year end</w:t>
            </w:r>
            <w:r w:rsidR="00737939">
              <w:rPr>
                <w:rFonts w:cstheme="minorHAnsi"/>
                <w:sz w:val="24"/>
                <w:szCs w:val="24"/>
              </w:rPr>
              <w:t>;</w:t>
            </w:r>
          </w:p>
          <w:p w14:paraId="3BD8CF30" w14:textId="1DBAD9C4" w:rsidR="00737939" w:rsidRDefault="00E87C88" w:rsidP="002A0881">
            <w:pPr>
              <w:pStyle w:val="ListParagraph"/>
              <w:numPr>
                <w:ilvl w:val="1"/>
                <w:numId w:val="13"/>
              </w:numPr>
              <w:jc w:val="both"/>
              <w:rPr>
                <w:rFonts w:cstheme="minorHAnsi"/>
                <w:sz w:val="24"/>
                <w:szCs w:val="24"/>
              </w:rPr>
            </w:pPr>
            <w:r w:rsidRPr="002A0881">
              <w:rPr>
                <w:rFonts w:cstheme="minorHAnsi"/>
                <w:sz w:val="24"/>
                <w:szCs w:val="24"/>
              </w:rPr>
              <w:t xml:space="preserve">expenditure </w:t>
            </w:r>
            <w:r w:rsidR="00220ADD">
              <w:rPr>
                <w:rFonts w:cstheme="minorHAnsi"/>
                <w:sz w:val="24"/>
                <w:szCs w:val="24"/>
              </w:rPr>
              <w:t xml:space="preserve">by </w:t>
            </w:r>
            <w:r w:rsidRPr="002A0881">
              <w:rPr>
                <w:rFonts w:cstheme="minorHAnsi"/>
                <w:sz w:val="24"/>
                <w:szCs w:val="24"/>
              </w:rPr>
              <w:t>year end is forecast to be very close to budget.  Some of the variances were due to the timing of works</w:t>
            </w:r>
            <w:r w:rsidR="00737939">
              <w:rPr>
                <w:rFonts w:cstheme="minorHAnsi"/>
                <w:sz w:val="24"/>
                <w:szCs w:val="24"/>
              </w:rPr>
              <w:t>;</w:t>
            </w:r>
            <w:r w:rsidRPr="002A0881">
              <w:rPr>
                <w:rFonts w:cstheme="minorHAnsi"/>
                <w:sz w:val="24"/>
                <w:szCs w:val="24"/>
              </w:rPr>
              <w:t xml:space="preserve">  </w:t>
            </w:r>
          </w:p>
          <w:p w14:paraId="177D1B93" w14:textId="40A959E0" w:rsidR="00737939" w:rsidRDefault="00737939" w:rsidP="002A0881">
            <w:pPr>
              <w:pStyle w:val="ListParagraph"/>
              <w:numPr>
                <w:ilvl w:val="1"/>
                <w:numId w:val="13"/>
              </w:numPr>
              <w:jc w:val="both"/>
              <w:rPr>
                <w:rFonts w:cstheme="minorHAnsi"/>
                <w:sz w:val="24"/>
                <w:szCs w:val="24"/>
              </w:rPr>
            </w:pPr>
            <w:r>
              <w:rPr>
                <w:rFonts w:cstheme="minorHAnsi"/>
                <w:sz w:val="24"/>
                <w:szCs w:val="24"/>
              </w:rPr>
              <w:t>t</w:t>
            </w:r>
            <w:r w:rsidR="00E87C88" w:rsidRPr="002A0881">
              <w:rPr>
                <w:rFonts w:cstheme="minorHAnsi"/>
                <w:sz w:val="24"/>
                <w:szCs w:val="24"/>
              </w:rPr>
              <w:t>here are no concerns about Management Charges</w:t>
            </w:r>
            <w:r>
              <w:rPr>
                <w:rFonts w:cstheme="minorHAnsi"/>
                <w:sz w:val="24"/>
                <w:szCs w:val="24"/>
              </w:rPr>
              <w:t xml:space="preserve">;  </w:t>
            </w:r>
          </w:p>
          <w:p w14:paraId="30C310C0" w14:textId="708FDCD3" w:rsidR="00737939" w:rsidRDefault="00E87C88" w:rsidP="002A0881">
            <w:pPr>
              <w:pStyle w:val="ListParagraph"/>
              <w:numPr>
                <w:ilvl w:val="1"/>
                <w:numId w:val="13"/>
              </w:numPr>
              <w:jc w:val="both"/>
              <w:rPr>
                <w:rFonts w:cstheme="minorHAnsi"/>
                <w:sz w:val="24"/>
                <w:szCs w:val="24"/>
              </w:rPr>
            </w:pPr>
            <w:r w:rsidRPr="002A0881">
              <w:rPr>
                <w:rFonts w:cstheme="minorHAnsi"/>
                <w:sz w:val="24"/>
                <w:szCs w:val="24"/>
              </w:rPr>
              <w:t xml:space="preserve">there is a solid position in relation to the cash balance which is around £1m and meets the Board’s preference to have that level of reserve.  WMcC </w:t>
            </w:r>
            <w:r w:rsidR="002A0881" w:rsidRPr="002A0881">
              <w:rPr>
                <w:rFonts w:cstheme="minorHAnsi"/>
                <w:sz w:val="24"/>
                <w:szCs w:val="24"/>
              </w:rPr>
              <w:t xml:space="preserve">explained that CHA is receiving optimum rates of interest (from the Bank of Ireland and Ulster Bank) on its accounts.  </w:t>
            </w:r>
          </w:p>
          <w:p w14:paraId="3F20EFBE" w14:textId="77777777" w:rsidR="00737939" w:rsidRDefault="00737939" w:rsidP="00737939">
            <w:pPr>
              <w:ind w:left="360"/>
              <w:jc w:val="both"/>
              <w:rPr>
                <w:rFonts w:cstheme="minorHAnsi"/>
                <w:sz w:val="24"/>
                <w:szCs w:val="24"/>
              </w:rPr>
            </w:pPr>
          </w:p>
          <w:p w14:paraId="3F4A4B46" w14:textId="3B82A816" w:rsidR="002A0881" w:rsidRPr="00737939" w:rsidRDefault="00737939" w:rsidP="00737939">
            <w:pPr>
              <w:ind w:left="720"/>
              <w:jc w:val="both"/>
              <w:rPr>
                <w:rFonts w:cstheme="minorHAnsi"/>
                <w:sz w:val="24"/>
                <w:szCs w:val="24"/>
              </w:rPr>
            </w:pPr>
            <w:r w:rsidRPr="00737939">
              <w:rPr>
                <w:rFonts w:cstheme="minorHAnsi"/>
                <w:sz w:val="24"/>
                <w:szCs w:val="24"/>
              </w:rPr>
              <w:lastRenderedPageBreak/>
              <w:t xml:space="preserve">WMcC </w:t>
            </w:r>
            <w:r w:rsidR="002A0881" w:rsidRPr="00737939">
              <w:rPr>
                <w:rFonts w:cstheme="minorHAnsi"/>
                <w:sz w:val="24"/>
                <w:szCs w:val="24"/>
              </w:rPr>
              <w:t xml:space="preserve">also explained that Glencraig is still </w:t>
            </w:r>
            <w:r w:rsidR="00DF6336">
              <w:rPr>
                <w:rFonts w:cstheme="minorHAnsi"/>
                <w:sz w:val="24"/>
                <w:szCs w:val="24"/>
              </w:rPr>
              <w:t>showing</w:t>
            </w:r>
            <w:r w:rsidR="002A0881" w:rsidRPr="00737939">
              <w:rPr>
                <w:rFonts w:cstheme="minorHAnsi"/>
                <w:sz w:val="24"/>
                <w:szCs w:val="24"/>
              </w:rPr>
              <w:t xml:space="preserve"> a deficit.  This is reducing, however, as a result of the increase agreed following the rent review and will continue to reduce pending its full implementation. </w:t>
            </w:r>
            <w:r w:rsidR="00F8717E">
              <w:rPr>
                <w:rFonts w:cstheme="minorHAnsi"/>
                <w:sz w:val="24"/>
                <w:szCs w:val="24"/>
              </w:rPr>
              <w:t xml:space="preserve"> He added, for information, that the historic deficit was due </w:t>
            </w:r>
            <w:r w:rsidR="00DF6336">
              <w:rPr>
                <w:rFonts w:cstheme="minorHAnsi"/>
                <w:sz w:val="24"/>
                <w:szCs w:val="24"/>
              </w:rPr>
              <w:t xml:space="preserve">in part </w:t>
            </w:r>
            <w:r w:rsidR="00F8717E">
              <w:rPr>
                <w:rFonts w:cstheme="minorHAnsi"/>
                <w:sz w:val="24"/>
                <w:szCs w:val="24"/>
              </w:rPr>
              <w:t xml:space="preserve">to older properties </w:t>
            </w:r>
            <w:r w:rsidR="00220ADD">
              <w:rPr>
                <w:rFonts w:cstheme="minorHAnsi"/>
                <w:sz w:val="24"/>
                <w:szCs w:val="24"/>
              </w:rPr>
              <w:t>at Glencraig w</w:t>
            </w:r>
            <w:r w:rsidR="00F8717E">
              <w:rPr>
                <w:rFonts w:cstheme="minorHAnsi"/>
                <w:sz w:val="24"/>
                <w:szCs w:val="24"/>
              </w:rPr>
              <w:t xml:space="preserve">hich require more maintenance and </w:t>
            </w:r>
            <w:r w:rsidR="00220ADD">
              <w:rPr>
                <w:rFonts w:cstheme="minorHAnsi"/>
                <w:sz w:val="24"/>
                <w:szCs w:val="24"/>
              </w:rPr>
              <w:t xml:space="preserve">also because of </w:t>
            </w:r>
            <w:r w:rsidR="00F8717E">
              <w:rPr>
                <w:rFonts w:cstheme="minorHAnsi"/>
                <w:sz w:val="24"/>
                <w:szCs w:val="24"/>
              </w:rPr>
              <w:t>more complex needs of residents</w:t>
            </w:r>
            <w:r w:rsidR="00220ADD">
              <w:rPr>
                <w:rFonts w:cstheme="minorHAnsi"/>
                <w:sz w:val="24"/>
                <w:szCs w:val="24"/>
              </w:rPr>
              <w:t xml:space="preserve"> there</w:t>
            </w:r>
            <w:r w:rsidR="00F8717E">
              <w:rPr>
                <w:rFonts w:cstheme="minorHAnsi"/>
                <w:sz w:val="24"/>
                <w:szCs w:val="24"/>
              </w:rPr>
              <w:t xml:space="preserve">.   </w:t>
            </w:r>
            <w:r w:rsidR="002A0881" w:rsidRPr="00737939">
              <w:rPr>
                <w:rFonts w:cstheme="minorHAnsi"/>
                <w:sz w:val="24"/>
                <w:szCs w:val="24"/>
              </w:rPr>
              <w:t xml:space="preserve"> </w:t>
            </w:r>
          </w:p>
          <w:p w14:paraId="667531A0" w14:textId="77777777" w:rsidR="002A0881" w:rsidRPr="002A0881" w:rsidRDefault="002A0881" w:rsidP="00050978">
            <w:pPr>
              <w:jc w:val="both"/>
              <w:rPr>
                <w:rFonts w:cstheme="minorHAnsi"/>
                <w:sz w:val="24"/>
                <w:szCs w:val="24"/>
              </w:rPr>
            </w:pPr>
          </w:p>
          <w:p w14:paraId="3CE4BDC5" w14:textId="27B78A2B" w:rsidR="009C3D4F" w:rsidRPr="002A0881" w:rsidRDefault="002A0881" w:rsidP="002A0881">
            <w:pPr>
              <w:jc w:val="both"/>
              <w:rPr>
                <w:rFonts w:cstheme="minorHAnsi"/>
                <w:sz w:val="24"/>
                <w:szCs w:val="24"/>
              </w:rPr>
            </w:pPr>
            <w:r w:rsidRPr="002A0881">
              <w:rPr>
                <w:rFonts w:cstheme="minorHAnsi"/>
                <w:sz w:val="24"/>
                <w:szCs w:val="24"/>
              </w:rPr>
              <w:t>AH noted that a £32k variance on a budget of £1m was a significant achievement and congratulated WMcC and the team for their performance.  Board members agreed and were content.</w:t>
            </w:r>
          </w:p>
          <w:p w14:paraId="7331597B" w14:textId="30D1591B" w:rsidR="009C3D4F" w:rsidRDefault="009C3D4F" w:rsidP="00050978">
            <w:pPr>
              <w:jc w:val="both"/>
              <w:rPr>
                <w:rFonts w:cstheme="minorHAnsi"/>
                <w:b/>
                <w:bCs/>
                <w:sz w:val="24"/>
                <w:szCs w:val="24"/>
              </w:rPr>
            </w:pPr>
          </w:p>
        </w:tc>
        <w:tc>
          <w:tcPr>
            <w:tcW w:w="1224" w:type="dxa"/>
          </w:tcPr>
          <w:p w14:paraId="4742C323" w14:textId="77777777" w:rsidR="009C3D4F" w:rsidRDefault="009C3D4F" w:rsidP="00952D6F">
            <w:pPr>
              <w:jc w:val="both"/>
              <w:rPr>
                <w:rFonts w:cstheme="minorHAnsi"/>
                <w:sz w:val="24"/>
                <w:szCs w:val="24"/>
              </w:rPr>
            </w:pPr>
          </w:p>
        </w:tc>
      </w:tr>
      <w:tr w:rsidR="00737939" w:rsidRPr="00873572" w14:paraId="4CAF086E" w14:textId="77777777" w:rsidTr="00D86D3C">
        <w:tc>
          <w:tcPr>
            <w:tcW w:w="846" w:type="dxa"/>
          </w:tcPr>
          <w:p w14:paraId="54BF7276" w14:textId="35427918" w:rsidR="00737939" w:rsidRDefault="00737939" w:rsidP="00952D6F">
            <w:pPr>
              <w:jc w:val="both"/>
              <w:rPr>
                <w:rFonts w:cstheme="minorHAnsi"/>
                <w:b/>
                <w:bCs/>
                <w:sz w:val="24"/>
                <w:szCs w:val="24"/>
              </w:rPr>
            </w:pPr>
            <w:r>
              <w:rPr>
                <w:rFonts w:cstheme="minorHAnsi"/>
                <w:b/>
                <w:bCs/>
                <w:sz w:val="24"/>
                <w:szCs w:val="24"/>
              </w:rPr>
              <w:t>6.</w:t>
            </w:r>
          </w:p>
        </w:tc>
        <w:tc>
          <w:tcPr>
            <w:tcW w:w="6946" w:type="dxa"/>
          </w:tcPr>
          <w:p w14:paraId="0C845725" w14:textId="3B60B7B5" w:rsidR="00737939" w:rsidRDefault="00737939" w:rsidP="00050978">
            <w:pPr>
              <w:jc w:val="both"/>
              <w:rPr>
                <w:rFonts w:cstheme="minorHAnsi"/>
                <w:b/>
                <w:bCs/>
                <w:sz w:val="24"/>
                <w:szCs w:val="24"/>
              </w:rPr>
            </w:pPr>
            <w:r>
              <w:rPr>
                <w:rFonts w:cstheme="minorHAnsi"/>
                <w:b/>
                <w:bCs/>
                <w:sz w:val="24"/>
                <w:szCs w:val="24"/>
              </w:rPr>
              <w:t xml:space="preserve">Maintenance Report </w:t>
            </w:r>
          </w:p>
          <w:p w14:paraId="7502D2FC" w14:textId="77777777" w:rsidR="00737939" w:rsidRDefault="00737939" w:rsidP="00050978">
            <w:pPr>
              <w:jc w:val="both"/>
              <w:rPr>
                <w:rFonts w:cstheme="minorHAnsi"/>
                <w:i/>
                <w:iCs/>
                <w:sz w:val="24"/>
                <w:szCs w:val="24"/>
              </w:rPr>
            </w:pPr>
            <w:r w:rsidRPr="00737939">
              <w:rPr>
                <w:rFonts w:cstheme="minorHAnsi"/>
                <w:i/>
                <w:iCs/>
                <w:sz w:val="24"/>
                <w:szCs w:val="24"/>
              </w:rPr>
              <w:t>[SL joined the meeting]</w:t>
            </w:r>
          </w:p>
          <w:p w14:paraId="247D5693" w14:textId="77777777" w:rsidR="00737939" w:rsidRDefault="00737939" w:rsidP="00050978">
            <w:pPr>
              <w:jc w:val="both"/>
              <w:rPr>
                <w:rFonts w:cstheme="minorHAnsi"/>
                <w:b/>
                <w:bCs/>
                <w:i/>
                <w:iCs/>
                <w:sz w:val="24"/>
                <w:szCs w:val="24"/>
              </w:rPr>
            </w:pPr>
          </w:p>
          <w:p w14:paraId="2C341F5D" w14:textId="77777777" w:rsidR="00737939" w:rsidRPr="00737939" w:rsidRDefault="00737939" w:rsidP="00737939">
            <w:pPr>
              <w:pStyle w:val="ListParagraph"/>
              <w:numPr>
                <w:ilvl w:val="0"/>
                <w:numId w:val="17"/>
              </w:numPr>
              <w:jc w:val="both"/>
              <w:rPr>
                <w:rFonts w:cstheme="minorHAnsi"/>
                <w:b/>
                <w:bCs/>
                <w:sz w:val="24"/>
                <w:szCs w:val="24"/>
              </w:rPr>
            </w:pPr>
            <w:r w:rsidRPr="00737939">
              <w:rPr>
                <w:rFonts w:cstheme="minorHAnsi"/>
                <w:b/>
                <w:bCs/>
                <w:sz w:val="24"/>
                <w:szCs w:val="24"/>
              </w:rPr>
              <w:t>Planned Maintenance Update (paper 5)</w:t>
            </w:r>
          </w:p>
          <w:p w14:paraId="167E6748" w14:textId="5C22264C" w:rsidR="002B2391" w:rsidRPr="002B2391" w:rsidRDefault="00737939" w:rsidP="002B2391">
            <w:pPr>
              <w:ind w:left="720"/>
              <w:jc w:val="both"/>
              <w:rPr>
                <w:rFonts w:cstheme="minorHAnsi"/>
                <w:sz w:val="24"/>
                <w:szCs w:val="24"/>
              </w:rPr>
            </w:pPr>
            <w:r w:rsidRPr="002B2391">
              <w:rPr>
                <w:rFonts w:cstheme="minorHAnsi"/>
                <w:sz w:val="24"/>
                <w:szCs w:val="24"/>
              </w:rPr>
              <w:t xml:space="preserve">SL advised that </w:t>
            </w:r>
            <w:r w:rsidR="002B2391">
              <w:rPr>
                <w:rFonts w:cstheme="minorHAnsi"/>
                <w:sz w:val="24"/>
                <w:szCs w:val="24"/>
              </w:rPr>
              <w:t>planned works at Glencraig are on track and that 9</w:t>
            </w:r>
            <w:r w:rsidRPr="002B2391">
              <w:rPr>
                <w:rFonts w:cstheme="minorHAnsi"/>
                <w:sz w:val="24"/>
                <w:szCs w:val="24"/>
              </w:rPr>
              <w:t xml:space="preserve">8% of the budget has been committed </w:t>
            </w:r>
            <w:r w:rsidR="002B2391">
              <w:rPr>
                <w:rFonts w:cstheme="minorHAnsi"/>
                <w:sz w:val="24"/>
                <w:szCs w:val="24"/>
              </w:rPr>
              <w:t>(</w:t>
            </w:r>
            <w:r w:rsidR="002B2391" w:rsidRPr="002B2391">
              <w:rPr>
                <w:rFonts w:cstheme="minorHAnsi"/>
                <w:sz w:val="24"/>
                <w:szCs w:val="24"/>
              </w:rPr>
              <w:t>at 19/02/2025</w:t>
            </w:r>
            <w:r w:rsidR="002B2391">
              <w:rPr>
                <w:rFonts w:cstheme="minorHAnsi"/>
                <w:sz w:val="24"/>
                <w:szCs w:val="24"/>
              </w:rPr>
              <w:t>)</w:t>
            </w:r>
            <w:r w:rsidRPr="002B2391">
              <w:rPr>
                <w:rFonts w:cstheme="minorHAnsi"/>
                <w:sz w:val="24"/>
                <w:szCs w:val="24"/>
              </w:rPr>
              <w:t xml:space="preserve">.  The </w:t>
            </w:r>
            <w:r w:rsidR="002B2391" w:rsidRPr="002B2391">
              <w:rPr>
                <w:rFonts w:cstheme="minorHAnsi"/>
                <w:sz w:val="24"/>
                <w:szCs w:val="24"/>
              </w:rPr>
              <w:t xml:space="preserve">remaining </w:t>
            </w:r>
            <w:r w:rsidRPr="002B2391">
              <w:rPr>
                <w:rFonts w:cstheme="minorHAnsi"/>
                <w:sz w:val="24"/>
                <w:szCs w:val="24"/>
              </w:rPr>
              <w:t xml:space="preserve">2% </w:t>
            </w:r>
            <w:r w:rsidR="002B2391" w:rsidRPr="002B2391">
              <w:rPr>
                <w:rFonts w:cstheme="minorHAnsi"/>
                <w:sz w:val="24"/>
                <w:szCs w:val="24"/>
              </w:rPr>
              <w:t xml:space="preserve">of the budget may </w:t>
            </w:r>
            <w:r w:rsidRPr="002B2391">
              <w:rPr>
                <w:rFonts w:cstheme="minorHAnsi"/>
                <w:sz w:val="24"/>
                <w:szCs w:val="24"/>
              </w:rPr>
              <w:t xml:space="preserve">cover some minor works </w:t>
            </w:r>
            <w:r w:rsidR="002B2391" w:rsidRPr="002B2391">
              <w:rPr>
                <w:rFonts w:cstheme="minorHAnsi"/>
                <w:sz w:val="24"/>
                <w:szCs w:val="24"/>
              </w:rPr>
              <w:t xml:space="preserve">on the site </w:t>
            </w:r>
            <w:r w:rsidRPr="002B2391">
              <w:rPr>
                <w:rFonts w:cstheme="minorHAnsi"/>
                <w:sz w:val="24"/>
                <w:szCs w:val="24"/>
              </w:rPr>
              <w:t xml:space="preserve">before year end.  </w:t>
            </w:r>
            <w:r w:rsidR="002B2391">
              <w:rPr>
                <w:rFonts w:cstheme="minorHAnsi"/>
                <w:sz w:val="24"/>
                <w:szCs w:val="24"/>
              </w:rPr>
              <w:t>The materials to deliver projects at Mourne Grange and Clanabogan are (mostly) on site.  He explained that t</w:t>
            </w:r>
            <w:r w:rsidR="002B2391" w:rsidRPr="002B2391">
              <w:rPr>
                <w:rFonts w:cstheme="minorHAnsi"/>
                <w:sz w:val="24"/>
                <w:szCs w:val="24"/>
              </w:rPr>
              <w:t>he 17% underspend at Mourne Grange arose because better rates were struck on new windows for properties there</w:t>
            </w:r>
            <w:r w:rsidR="00DF6336">
              <w:rPr>
                <w:rFonts w:cstheme="minorHAnsi"/>
                <w:sz w:val="24"/>
                <w:szCs w:val="24"/>
              </w:rPr>
              <w:t>, with i</w:t>
            </w:r>
            <w:r w:rsidR="002B2391" w:rsidRPr="002B2391">
              <w:rPr>
                <w:rFonts w:cstheme="minorHAnsi"/>
                <w:sz w:val="24"/>
                <w:szCs w:val="24"/>
              </w:rPr>
              <w:t xml:space="preserve">nstallation </w:t>
            </w:r>
            <w:r w:rsidR="00DF6336">
              <w:rPr>
                <w:rFonts w:cstheme="minorHAnsi"/>
                <w:sz w:val="24"/>
                <w:szCs w:val="24"/>
              </w:rPr>
              <w:t xml:space="preserve">scheduled to commence </w:t>
            </w:r>
            <w:r w:rsidR="002B2391" w:rsidRPr="002B2391">
              <w:rPr>
                <w:rFonts w:cstheme="minorHAnsi"/>
                <w:sz w:val="24"/>
                <w:szCs w:val="24"/>
              </w:rPr>
              <w:t>shortly</w:t>
            </w:r>
            <w:r w:rsidR="00DF6336">
              <w:rPr>
                <w:rFonts w:cstheme="minorHAnsi"/>
                <w:sz w:val="24"/>
                <w:szCs w:val="24"/>
              </w:rPr>
              <w:t>.</w:t>
            </w:r>
            <w:r w:rsidR="002B2391" w:rsidRPr="002B2391">
              <w:rPr>
                <w:rFonts w:cstheme="minorHAnsi"/>
                <w:sz w:val="24"/>
                <w:szCs w:val="24"/>
              </w:rPr>
              <w:t xml:space="preserve">  </w:t>
            </w:r>
          </w:p>
          <w:p w14:paraId="438E9BDE" w14:textId="77777777" w:rsidR="002B2391" w:rsidRDefault="002B2391" w:rsidP="002B2391">
            <w:pPr>
              <w:ind w:left="720"/>
              <w:jc w:val="both"/>
              <w:rPr>
                <w:rFonts w:cstheme="minorHAnsi"/>
                <w:sz w:val="24"/>
                <w:szCs w:val="24"/>
              </w:rPr>
            </w:pPr>
          </w:p>
          <w:p w14:paraId="3A0D1B45" w14:textId="2E95EEF7" w:rsidR="00737939" w:rsidRDefault="002B2391" w:rsidP="002B2391">
            <w:pPr>
              <w:ind w:left="720"/>
              <w:jc w:val="both"/>
              <w:rPr>
                <w:rFonts w:cstheme="minorHAnsi"/>
                <w:sz w:val="24"/>
                <w:szCs w:val="24"/>
              </w:rPr>
            </w:pPr>
            <w:r w:rsidRPr="002B2391">
              <w:rPr>
                <w:rFonts w:cstheme="minorHAnsi"/>
                <w:sz w:val="24"/>
                <w:szCs w:val="24"/>
              </w:rPr>
              <w:t xml:space="preserve">Board members </w:t>
            </w:r>
            <w:r>
              <w:rPr>
                <w:rFonts w:cstheme="minorHAnsi"/>
                <w:sz w:val="24"/>
                <w:szCs w:val="24"/>
              </w:rPr>
              <w:t xml:space="preserve">noted </w:t>
            </w:r>
            <w:r w:rsidR="009B1CBD">
              <w:rPr>
                <w:rFonts w:cstheme="minorHAnsi"/>
                <w:sz w:val="24"/>
                <w:szCs w:val="24"/>
              </w:rPr>
              <w:t xml:space="preserve">this good progress </w:t>
            </w:r>
            <w:r>
              <w:rPr>
                <w:rFonts w:cstheme="minorHAnsi"/>
                <w:sz w:val="24"/>
                <w:szCs w:val="24"/>
              </w:rPr>
              <w:t xml:space="preserve">and </w:t>
            </w:r>
            <w:r w:rsidRPr="002B2391">
              <w:rPr>
                <w:rFonts w:cstheme="minorHAnsi"/>
                <w:sz w:val="24"/>
                <w:szCs w:val="24"/>
              </w:rPr>
              <w:t xml:space="preserve">were content. </w:t>
            </w:r>
            <w:r w:rsidR="00737939" w:rsidRPr="002B2391">
              <w:rPr>
                <w:rFonts w:cstheme="minorHAnsi"/>
                <w:sz w:val="24"/>
                <w:szCs w:val="24"/>
              </w:rPr>
              <w:t xml:space="preserve"> </w:t>
            </w:r>
          </w:p>
          <w:p w14:paraId="75E0D4E0" w14:textId="77777777" w:rsidR="002B2391" w:rsidRPr="002B2391" w:rsidRDefault="002B2391" w:rsidP="002B2391">
            <w:pPr>
              <w:ind w:left="720"/>
              <w:jc w:val="both"/>
              <w:rPr>
                <w:rFonts w:cstheme="minorHAnsi"/>
                <w:sz w:val="24"/>
                <w:szCs w:val="24"/>
              </w:rPr>
            </w:pPr>
          </w:p>
          <w:p w14:paraId="1812D02E" w14:textId="77777777" w:rsidR="00737939" w:rsidRPr="00737939" w:rsidRDefault="00737939" w:rsidP="00737939">
            <w:pPr>
              <w:pStyle w:val="ListParagraph"/>
              <w:numPr>
                <w:ilvl w:val="0"/>
                <w:numId w:val="17"/>
              </w:numPr>
              <w:jc w:val="both"/>
              <w:rPr>
                <w:rFonts w:cstheme="minorHAnsi"/>
                <w:b/>
                <w:bCs/>
                <w:sz w:val="24"/>
                <w:szCs w:val="24"/>
              </w:rPr>
            </w:pPr>
            <w:r w:rsidRPr="00737939">
              <w:rPr>
                <w:rFonts w:cstheme="minorHAnsi"/>
                <w:b/>
                <w:bCs/>
                <w:sz w:val="24"/>
                <w:szCs w:val="24"/>
              </w:rPr>
              <w:t>Response Maintenance KPIs (paper 5A)</w:t>
            </w:r>
          </w:p>
          <w:p w14:paraId="7C3F1A56" w14:textId="77777777" w:rsidR="00220ADD" w:rsidRDefault="00220ADD" w:rsidP="009B1CBD">
            <w:pPr>
              <w:ind w:left="720"/>
              <w:jc w:val="both"/>
              <w:rPr>
                <w:rFonts w:cstheme="minorHAnsi"/>
                <w:sz w:val="24"/>
                <w:szCs w:val="24"/>
              </w:rPr>
            </w:pPr>
          </w:p>
          <w:p w14:paraId="555E2618" w14:textId="63A3E00B" w:rsidR="009B1CBD" w:rsidRPr="009B1CBD" w:rsidRDefault="002B2391" w:rsidP="009B1CBD">
            <w:pPr>
              <w:ind w:left="720"/>
              <w:jc w:val="both"/>
              <w:rPr>
                <w:rFonts w:cstheme="minorHAnsi"/>
                <w:sz w:val="24"/>
                <w:szCs w:val="24"/>
              </w:rPr>
            </w:pPr>
            <w:r w:rsidRPr="009B1CBD">
              <w:rPr>
                <w:rFonts w:cstheme="minorHAnsi"/>
                <w:sz w:val="24"/>
                <w:szCs w:val="24"/>
              </w:rPr>
              <w:t xml:space="preserve">SL confirmed that </w:t>
            </w:r>
            <w:r w:rsidR="00DF6336">
              <w:rPr>
                <w:rFonts w:cstheme="minorHAnsi"/>
                <w:sz w:val="24"/>
                <w:szCs w:val="24"/>
              </w:rPr>
              <w:t>overall</w:t>
            </w:r>
            <w:r w:rsidR="009B1CBD" w:rsidRPr="009B1CBD">
              <w:rPr>
                <w:rFonts w:cstheme="minorHAnsi"/>
                <w:sz w:val="24"/>
                <w:szCs w:val="24"/>
              </w:rPr>
              <w:t xml:space="preserve"> K</w:t>
            </w:r>
            <w:r w:rsidRPr="009B1CBD">
              <w:rPr>
                <w:rFonts w:cstheme="minorHAnsi"/>
                <w:sz w:val="24"/>
                <w:szCs w:val="24"/>
              </w:rPr>
              <w:t xml:space="preserve">PIs for </w:t>
            </w:r>
            <w:r w:rsidR="009B1CBD" w:rsidRPr="009B1CBD">
              <w:rPr>
                <w:rFonts w:cstheme="minorHAnsi"/>
                <w:sz w:val="24"/>
                <w:szCs w:val="24"/>
              </w:rPr>
              <w:t>December 2024 were 98%</w:t>
            </w:r>
            <w:r w:rsidR="00DF6336">
              <w:rPr>
                <w:rFonts w:cstheme="minorHAnsi"/>
                <w:sz w:val="24"/>
                <w:szCs w:val="24"/>
              </w:rPr>
              <w:t xml:space="preserve"> for the month</w:t>
            </w:r>
            <w:r w:rsidR="009B1CBD" w:rsidRPr="009B1CBD">
              <w:rPr>
                <w:rFonts w:cstheme="minorHAnsi"/>
                <w:sz w:val="24"/>
                <w:szCs w:val="24"/>
              </w:rPr>
              <w:t xml:space="preserve">, and 94% for the nine-month period ending 31/12/2024.  These significantly exceed target.  Board members noted and were content but tasked WMcC with clarifying who sets the </w:t>
            </w:r>
            <w:r w:rsidR="00220ADD">
              <w:rPr>
                <w:rFonts w:cstheme="minorHAnsi"/>
                <w:sz w:val="24"/>
                <w:szCs w:val="24"/>
              </w:rPr>
              <w:t xml:space="preserve">current </w:t>
            </w:r>
            <w:r w:rsidR="009B1CBD" w:rsidRPr="009B1CBD">
              <w:rPr>
                <w:rFonts w:cstheme="minorHAnsi"/>
                <w:sz w:val="24"/>
                <w:szCs w:val="24"/>
              </w:rPr>
              <w:t>targe</w:t>
            </w:r>
            <w:r w:rsidR="009B1CBD">
              <w:rPr>
                <w:rFonts w:cstheme="minorHAnsi"/>
                <w:sz w:val="24"/>
                <w:szCs w:val="24"/>
              </w:rPr>
              <w:t>t</w:t>
            </w:r>
            <w:r w:rsidR="00220ADD">
              <w:rPr>
                <w:rFonts w:cstheme="minorHAnsi"/>
                <w:sz w:val="24"/>
                <w:szCs w:val="24"/>
              </w:rPr>
              <w:t>s</w:t>
            </w:r>
            <w:r w:rsidR="009B1CBD" w:rsidRPr="009B1CBD">
              <w:rPr>
                <w:rFonts w:cstheme="minorHAnsi"/>
                <w:sz w:val="24"/>
                <w:szCs w:val="24"/>
              </w:rPr>
              <w:t xml:space="preserve"> and noted that </w:t>
            </w:r>
            <w:r w:rsidR="009F74F6">
              <w:rPr>
                <w:rFonts w:cstheme="minorHAnsi"/>
                <w:sz w:val="24"/>
                <w:szCs w:val="24"/>
              </w:rPr>
              <w:t xml:space="preserve">KPIs </w:t>
            </w:r>
            <w:r w:rsidR="009B1CBD" w:rsidRPr="009B1CBD">
              <w:rPr>
                <w:rFonts w:cstheme="minorHAnsi"/>
                <w:sz w:val="24"/>
                <w:szCs w:val="24"/>
              </w:rPr>
              <w:t xml:space="preserve">will be discussed further (see agenda item 8 below).  </w:t>
            </w:r>
          </w:p>
          <w:p w14:paraId="551A3F78" w14:textId="791C7FC2" w:rsidR="00737939" w:rsidRPr="00737939" w:rsidRDefault="009B1CBD" w:rsidP="00050978">
            <w:pPr>
              <w:jc w:val="both"/>
              <w:rPr>
                <w:rFonts w:cstheme="minorHAnsi"/>
                <w:b/>
                <w:bCs/>
                <w:sz w:val="24"/>
                <w:szCs w:val="24"/>
              </w:rPr>
            </w:pPr>
            <w:r>
              <w:rPr>
                <w:rFonts w:cstheme="minorHAnsi"/>
                <w:b/>
                <w:bCs/>
                <w:sz w:val="24"/>
                <w:szCs w:val="24"/>
              </w:rPr>
              <w:t xml:space="preserve">  </w:t>
            </w:r>
          </w:p>
          <w:p w14:paraId="6A85D73A" w14:textId="77777777" w:rsidR="00737939" w:rsidRPr="00737939" w:rsidRDefault="00737939" w:rsidP="00737939">
            <w:pPr>
              <w:pStyle w:val="ListParagraph"/>
              <w:numPr>
                <w:ilvl w:val="0"/>
                <w:numId w:val="17"/>
              </w:numPr>
              <w:jc w:val="both"/>
              <w:rPr>
                <w:rFonts w:cstheme="minorHAnsi"/>
                <w:b/>
                <w:bCs/>
                <w:sz w:val="24"/>
                <w:szCs w:val="24"/>
              </w:rPr>
            </w:pPr>
            <w:r w:rsidRPr="00737939">
              <w:rPr>
                <w:rFonts w:cstheme="minorHAnsi"/>
                <w:b/>
                <w:bCs/>
                <w:sz w:val="24"/>
                <w:szCs w:val="24"/>
              </w:rPr>
              <w:t>Response Maintenance summary of ytd KPIs (paper 5B)</w:t>
            </w:r>
          </w:p>
          <w:p w14:paraId="05D02DF3" w14:textId="77777777" w:rsidR="00737939" w:rsidRDefault="00737939" w:rsidP="00050978">
            <w:pPr>
              <w:jc w:val="both"/>
              <w:rPr>
                <w:rFonts w:cstheme="minorHAnsi"/>
                <w:b/>
                <w:bCs/>
                <w:i/>
                <w:iCs/>
                <w:sz w:val="24"/>
                <w:szCs w:val="24"/>
              </w:rPr>
            </w:pPr>
          </w:p>
          <w:p w14:paraId="51DE68D1" w14:textId="08748083" w:rsidR="00CE0123" w:rsidRDefault="009B1CBD" w:rsidP="00E420D1">
            <w:pPr>
              <w:ind w:left="720"/>
              <w:jc w:val="both"/>
              <w:rPr>
                <w:rFonts w:cstheme="minorHAnsi"/>
                <w:b/>
                <w:bCs/>
                <w:sz w:val="24"/>
                <w:szCs w:val="24"/>
              </w:rPr>
            </w:pPr>
            <w:r w:rsidRPr="00CE0123">
              <w:rPr>
                <w:rFonts w:cstheme="minorHAnsi"/>
                <w:sz w:val="24"/>
                <w:szCs w:val="24"/>
              </w:rPr>
              <w:t xml:space="preserve">SL advised that the KPIs of 94% for the period up to 31/12/2024 were 1% higher than for the same period last year.  Feedback from the </w:t>
            </w:r>
            <w:r w:rsidR="00220ADD">
              <w:rPr>
                <w:rFonts w:cstheme="minorHAnsi"/>
                <w:sz w:val="24"/>
                <w:szCs w:val="24"/>
              </w:rPr>
              <w:t>C</w:t>
            </w:r>
            <w:r w:rsidRPr="00CE0123">
              <w:rPr>
                <w:rFonts w:cstheme="minorHAnsi"/>
                <w:sz w:val="24"/>
                <w:szCs w:val="24"/>
              </w:rPr>
              <w:t xml:space="preserve">ommunities is very positive (save for some complaints that contractors sometimes forget to report to the Office on arrival). </w:t>
            </w:r>
            <w:r w:rsidR="00CE0123" w:rsidRPr="00CE0123">
              <w:rPr>
                <w:rFonts w:cstheme="minorHAnsi"/>
                <w:sz w:val="24"/>
                <w:szCs w:val="24"/>
              </w:rPr>
              <w:t>AH thanked the Maintenance Team for their achievements.  Board members agreed and were content</w:t>
            </w:r>
            <w:r w:rsidR="00CE0123">
              <w:rPr>
                <w:rFonts w:cstheme="minorHAnsi"/>
                <w:b/>
                <w:bCs/>
                <w:sz w:val="24"/>
                <w:szCs w:val="24"/>
              </w:rPr>
              <w:t>.</w:t>
            </w:r>
          </w:p>
          <w:p w14:paraId="4F96FBFF" w14:textId="7872C853" w:rsidR="00737939" w:rsidRDefault="00CE0123" w:rsidP="00E420D1">
            <w:pPr>
              <w:jc w:val="both"/>
              <w:rPr>
                <w:rFonts w:cstheme="minorHAnsi"/>
                <w:b/>
                <w:bCs/>
                <w:sz w:val="24"/>
                <w:szCs w:val="24"/>
              </w:rPr>
            </w:pPr>
            <w:r w:rsidRPr="00CE0123">
              <w:rPr>
                <w:rFonts w:cstheme="minorHAnsi"/>
                <w:i/>
                <w:iCs/>
                <w:sz w:val="24"/>
                <w:szCs w:val="24"/>
              </w:rPr>
              <w:t>[SL left the meeting]</w:t>
            </w:r>
            <w:r w:rsidR="009B1CBD">
              <w:rPr>
                <w:rFonts w:cstheme="minorHAnsi"/>
                <w:b/>
                <w:bCs/>
                <w:sz w:val="24"/>
                <w:szCs w:val="24"/>
              </w:rPr>
              <w:t xml:space="preserve">  </w:t>
            </w:r>
          </w:p>
        </w:tc>
        <w:tc>
          <w:tcPr>
            <w:tcW w:w="1224" w:type="dxa"/>
          </w:tcPr>
          <w:p w14:paraId="05570E56" w14:textId="77777777" w:rsidR="00737939" w:rsidRDefault="00737939" w:rsidP="00952D6F">
            <w:pPr>
              <w:jc w:val="both"/>
              <w:rPr>
                <w:rFonts w:cstheme="minorHAnsi"/>
                <w:sz w:val="24"/>
                <w:szCs w:val="24"/>
              </w:rPr>
            </w:pPr>
          </w:p>
          <w:p w14:paraId="2AF74308" w14:textId="77777777" w:rsidR="00220ADD" w:rsidRDefault="00220ADD" w:rsidP="00952D6F">
            <w:pPr>
              <w:jc w:val="both"/>
              <w:rPr>
                <w:rFonts w:cstheme="minorHAnsi"/>
                <w:sz w:val="24"/>
                <w:szCs w:val="24"/>
              </w:rPr>
            </w:pPr>
          </w:p>
          <w:p w14:paraId="47C6892A" w14:textId="77777777" w:rsidR="00220ADD" w:rsidRDefault="00220ADD" w:rsidP="00952D6F">
            <w:pPr>
              <w:jc w:val="both"/>
              <w:rPr>
                <w:rFonts w:cstheme="minorHAnsi"/>
                <w:sz w:val="24"/>
                <w:szCs w:val="24"/>
              </w:rPr>
            </w:pPr>
          </w:p>
          <w:p w14:paraId="705DF229" w14:textId="77777777" w:rsidR="00220ADD" w:rsidRDefault="00220ADD" w:rsidP="00952D6F">
            <w:pPr>
              <w:jc w:val="both"/>
              <w:rPr>
                <w:rFonts w:cstheme="minorHAnsi"/>
                <w:sz w:val="24"/>
                <w:szCs w:val="24"/>
              </w:rPr>
            </w:pPr>
          </w:p>
          <w:p w14:paraId="6B774942" w14:textId="77777777" w:rsidR="00220ADD" w:rsidRDefault="00220ADD" w:rsidP="00952D6F">
            <w:pPr>
              <w:jc w:val="both"/>
              <w:rPr>
                <w:rFonts w:cstheme="minorHAnsi"/>
                <w:sz w:val="24"/>
                <w:szCs w:val="24"/>
              </w:rPr>
            </w:pPr>
          </w:p>
          <w:p w14:paraId="3EF55077" w14:textId="77777777" w:rsidR="00220ADD" w:rsidRDefault="00220ADD" w:rsidP="00952D6F">
            <w:pPr>
              <w:jc w:val="both"/>
              <w:rPr>
                <w:rFonts w:cstheme="minorHAnsi"/>
                <w:sz w:val="24"/>
                <w:szCs w:val="24"/>
              </w:rPr>
            </w:pPr>
          </w:p>
          <w:p w14:paraId="3AF82873" w14:textId="77777777" w:rsidR="00220ADD" w:rsidRDefault="00220ADD" w:rsidP="00952D6F">
            <w:pPr>
              <w:jc w:val="both"/>
              <w:rPr>
                <w:rFonts w:cstheme="minorHAnsi"/>
                <w:sz w:val="24"/>
                <w:szCs w:val="24"/>
              </w:rPr>
            </w:pPr>
          </w:p>
          <w:p w14:paraId="443C82D7" w14:textId="77777777" w:rsidR="00220ADD" w:rsidRDefault="00220ADD" w:rsidP="00952D6F">
            <w:pPr>
              <w:jc w:val="both"/>
              <w:rPr>
                <w:rFonts w:cstheme="minorHAnsi"/>
                <w:sz w:val="24"/>
                <w:szCs w:val="24"/>
              </w:rPr>
            </w:pPr>
          </w:p>
          <w:p w14:paraId="69DCE5B6" w14:textId="77777777" w:rsidR="00220ADD" w:rsidRDefault="00220ADD" w:rsidP="00952D6F">
            <w:pPr>
              <w:jc w:val="both"/>
              <w:rPr>
                <w:rFonts w:cstheme="minorHAnsi"/>
                <w:sz w:val="24"/>
                <w:szCs w:val="24"/>
              </w:rPr>
            </w:pPr>
          </w:p>
          <w:p w14:paraId="7F85CEA4" w14:textId="77777777" w:rsidR="00220ADD" w:rsidRDefault="00220ADD" w:rsidP="00952D6F">
            <w:pPr>
              <w:jc w:val="both"/>
              <w:rPr>
                <w:rFonts w:cstheme="minorHAnsi"/>
                <w:sz w:val="24"/>
                <w:szCs w:val="24"/>
              </w:rPr>
            </w:pPr>
          </w:p>
          <w:p w14:paraId="27380A70" w14:textId="77777777" w:rsidR="00220ADD" w:rsidRDefault="00220ADD" w:rsidP="00952D6F">
            <w:pPr>
              <w:jc w:val="both"/>
              <w:rPr>
                <w:rFonts w:cstheme="minorHAnsi"/>
                <w:sz w:val="24"/>
                <w:szCs w:val="24"/>
              </w:rPr>
            </w:pPr>
          </w:p>
          <w:p w14:paraId="76819831" w14:textId="77777777" w:rsidR="00220ADD" w:rsidRDefault="00220ADD" w:rsidP="00952D6F">
            <w:pPr>
              <w:jc w:val="both"/>
              <w:rPr>
                <w:rFonts w:cstheme="minorHAnsi"/>
                <w:sz w:val="24"/>
                <w:szCs w:val="24"/>
              </w:rPr>
            </w:pPr>
          </w:p>
          <w:p w14:paraId="17E3A341" w14:textId="77777777" w:rsidR="00220ADD" w:rsidRDefault="00220ADD" w:rsidP="00952D6F">
            <w:pPr>
              <w:jc w:val="both"/>
              <w:rPr>
                <w:rFonts w:cstheme="minorHAnsi"/>
                <w:sz w:val="24"/>
                <w:szCs w:val="24"/>
              </w:rPr>
            </w:pPr>
          </w:p>
          <w:p w14:paraId="35236B1F" w14:textId="77777777" w:rsidR="00220ADD" w:rsidRDefault="00220ADD" w:rsidP="00952D6F">
            <w:pPr>
              <w:jc w:val="both"/>
              <w:rPr>
                <w:rFonts w:cstheme="minorHAnsi"/>
                <w:sz w:val="24"/>
                <w:szCs w:val="24"/>
              </w:rPr>
            </w:pPr>
          </w:p>
          <w:p w14:paraId="3E6FAD78" w14:textId="77777777" w:rsidR="00220ADD" w:rsidRDefault="00220ADD" w:rsidP="00952D6F">
            <w:pPr>
              <w:jc w:val="both"/>
              <w:rPr>
                <w:rFonts w:cstheme="minorHAnsi"/>
                <w:sz w:val="24"/>
                <w:szCs w:val="24"/>
              </w:rPr>
            </w:pPr>
          </w:p>
          <w:p w14:paraId="14484AA5" w14:textId="77777777" w:rsidR="00220ADD" w:rsidRDefault="00220ADD" w:rsidP="00952D6F">
            <w:pPr>
              <w:jc w:val="both"/>
              <w:rPr>
                <w:rFonts w:cstheme="minorHAnsi"/>
                <w:sz w:val="24"/>
                <w:szCs w:val="24"/>
              </w:rPr>
            </w:pPr>
          </w:p>
          <w:p w14:paraId="0A4CCAC2" w14:textId="77777777" w:rsidR="00220ADD" w:rsidRDefault="00220ADD" w:rsidP="00952D6F">
            <w:pPr>
              <w:jc w:val="both"/>
              <w:rPr>
                <w:rFonts w:cstheme="minorHAnsi"/>
                <w:sz w:val="24"/>
                <w:szCs w:val="24"/>
              </w:rPr>
            </w:pPr>
          </w:p>
          <w:p w14:paraId="2A8FA73C" w14:textId="77777777" w:rsidR="00220ADD" w:rsidRDefault="00220ADD" w:rsidP="00952D6F">
            <w:pPr>
              <w:jc w:val="both"/>
              <w:rPr>
                <w:rFonts w:cstheme="minorHAnsi"/>
                <w:sz w:val="24"/>
                <w:szCs w:val="24"/>
              </w:rPr>
            </w:pPr>
          </w:p>
          <w:p w14:paraId="52A56A7F" w14:textId="77777777" w:rsidR="00220ADD" w:rsidRDefault="00220ADD" w:rsidP="00952D6F">
            <w:pPr>
              <w:jc w:val="both"/>
              <w:rPr>
                <w:rFonts w:cstheme="minorHAnsi"/>
                <w:sz w:val="24"/>
                <w:szCs w:val="24"/>
              </w:rPr>
            </w:pPr>
          </w:p>
          <w:p w14:paraId="4D0F7FCF" w14:textId="77777777" w:rsidR="00220ADD" w:rsidRDefault="00220ADD" w:rsidP="00952D6F">
            <w:pPr>
              <w:jc w:val="both"/>
              <w:rPr>
                <w:rFonts w:cstheme="minorHAnsi"/>
                <w:sz w:val="24"/>
                <w:szCs w:val="24"/>
              </w:rPr>
            </w:pPr>
          </w:p>
          <w:p w14:paraId="2E20412A" w14:textId="77777777" w:rsidR="00220ADD" w:rsidRDefault="00220ADD" w:rsidP="00952D6F">
            <w:pPr>
              <w:jc w:val="both"/>
              <w:rPr>
                <w:rFonts w:cstheme="minorHAnsi"/>
                <w:sz w:val="24"/>
                <w:szCs w:val="24"/>
              </w:rPr>
            </w:pPr>
          </w:p>
          <w:p w14:paraId="2600976B" w14:textId="568AA69B" w:rsidR="00220ADD" w:rsidRPr="00220ADD" w:rsidRDefault="00220ADD" w:rsidP="00952D6F">
            <w:pPr>
              <w:jc w:val="both"/>
              <w:rPr>
                <w:rFonts w:cstheme="minorHAnsi"/>
                <w:b/>
                <w:bCs/>
                <w:sz w:val="24"/>
                <w:szCs w:val="24"/>
              </w:rPr>
            </w:pPr>
            <w:r w:rsidRPr="00220ADD">
              <w:rPr>
                <w:rFonts w:cstheme="minorHAnsi"/>
                <w:b/>
                <w:bCs/>
                <w:sz w:val="24"/>
                <w:szCs w:val="24"/>
              </w:rPr>
              <w:t>WMcC</w:t>
            </w:r>
          </w:p>
          <w:p w14:paraId="6E4E4B63" w14:textId="77777777" w:rsidR="00220ADD" w:rsidRDefault="00220ADD" w:rsidP="00952D6F">
            <w:pPr>
              <w:jc w:val="both"/>
              <w:rPr>
                <w:rFonts w:cstheme="minorHAnsi"/>
                <w:sz w:val="24"/>
                <w:szCs w:val="24"/>
              </w:rPr>
            </w:pPr>
          </w:p>
        </w:tc>
      </w:tr>
      <w:tr w:rsidR="00D933CE" w:rsidRPr="00873572" w14:paraId="651916EB" w14:textId="77777777" w:rsidTr="00D86D3C">
        <w:tc>
          <w:tcPr>
            <w:tcW w:w="846" w:type="dxa"/>
          </w:tcPr>
          <w:p w14:paraId="3C1C66F8" w14:textId="10A32510" w:rsidR="00D933CE" w:rsidRPr="003660D3" w:rsidRDefault="00F8717E" w:rsidP="00952D6F">
            <w:pPr>
              <w:jc w:val="both"/>
              <w:rPr>
                <w:rFonts w:cstheme="minorHAnsi"/>
                <w:b/>
                <w:bCs/>
                <w:sz w:val="24"/>
                <w:szCs w:val="24"/>
              </w:rPr>
            </w:pPr>
            <w:r>
              <w:rPr>
                <w:rFonts w:cstheme="minorHAnsi"/>
                <w:b/>
                <w:bCs/>
                <w:sz w:val="24"/>
                <w:szCs w:val="24"/>
              </w:rPr>
              <w:lastRenderedPageBreak/>
              <w:t>7</w:t>
            </w:r>
            <w:r w:rsidR="00E91FA0">
              <w:rPr>
                <w:rFonts w:cstheme="minorHAnsi"/>
                <w:b/>
                <w:bCs/>
                <w:sz w:val="24"/>
                <w:szCs w:val="24"/>
              </w:rPr>
              <w:t>.</w:t>
            </w:r>
          </w:p>
        </w:tc>
        <w:tc>
          <w:tcPr>
            <w:tcW w:w="6946" w:type="dxa"/>
          </w:tcPr>
          <w:p w14:paraId="1970790D" w14:textId="7876C17A" w:rsidR="00382CE8" w:rsidRPr="006C113E" w:rsidRDefault="003211EA" w:rsidP="006C113E">
            <w:pPr>
              <w:jc w:val="both"/>
              <w:rPr>
                <w:rFonts w:cstheme="minorHAnsi"/>
                <w:b/>
                <w:bCs/>
                <w:sz w:val="24"/>
                <w:szCs w:val="24"/>
              </w:rPr>
            </w:pPr>
            <w:r w:rsidRPr="006C113E">
              <w:rPr>
                <w:rFonts w:cstheme="minorHAnsi"/>
                <w:b/>
                <w:bCs/>
                <w:sz w:val="24"/>
                <w:szCs w:val="24"/>
              </w:rPr>
              <w:t xml:space="preserve">Risk Register </w:t>
            </w:r>
          </w:p>
          <w:p w14:paraId="6A1B523E" w14:textId="77777777" w:rsidR="00382CE8" w:rsidRPr="00AF47C1" w:rsidRDefault="00382CE8" w:rsidP="00A863EB">
            <w:pPr>
              <w:jc w:val="both"/>
              <w:rPr>
                <w:rFonts w:cstheme="minorHAnsi"/>
                <w:sz w:val="24"/>
                <w:szCs w:val="24"/>
              </w:rPr>
            </w:pPr>
          </w:p>
          <w:p w14:paraId="128F356F" w14:textId="52D5DB8E" w:rsidR="0084606A" w:rsidRPr="006C113E" w:rsidRDefault="00382CE8" w:rsidP="006C113E">
            <w:pPr>
              <w:pStyle w:val="ListParagraph"/>
              <w:numPr>
                <w:ilvl w:val="0"/>
                <w:numId w:val="13"/>
              </w:numPr>
              <w:jc w:val="both"/>
              <w:rPr>
                <w:rFonts w:cstheme="minorHAnsi"/>
                <w:b/>
                <w:bCs/>
                <w:sz w:val="24"/>
                <w:szCs w:val="24"/>
              </w:rPr>
            </w:pPr>
            <w:r w:rsidRPr="006C113E">
              <w:rPr>
                <w:rFonts w:cstheme="minorHAnsi"/>
                <w:b/>
                <w:bCs/>
                <w:sz w:val="24"/>
                <w:szCs w:val="24"/>
              </w:rPr>
              <w:t xml:space="preserve">Risk Register </w:t>
            </w:r>
            <w:r w:rsidR="00F8717E">
              <w:rPr>
                <w:rFonts w:cstheme="minorHAnsi"/>
                <w:b/>
                <w:bCs/>
                <w:sz w:val="24"/>
                <w:szCs w:val="24"/>
              </w:rPr>
              <w:t xml:space="preserve">updated to 14 February 2025 </w:t>
            </w:r>
            <w:r w:rsidR="003211EA" w:rsidRPr="006C113E">
              <w:rPr>
                <w:rFonts w:cstheme="minorHAnsi"/>
                <w:b/>
                <w:bCs/>
                <w:sz w:val="24"/>
                <w:szCs w:val="24"/>
              </w:rPr>
              <w:t xml:space="preserve">(paper </w:t>
            </w:r>
            <w:r w:rsidR="0084606A" w:rsidRPr="006C113E">
              <w:rPr>
                <w:rFonts w:cstheme="minorHAnsi"/>
                <w:b/>
                <w:bCs/>
                <w:sz w:val="24"/>
                <w:szCs w:val="24"/>
              </w:rPr>
              <w:t>3)</w:t>
            </w:r>
            <w:r w:rsidR="00E86553">
              <w:rPr>
                <w:rFonts w:cstheme="minorHAnsi"/>
                <w:b/>
                <w:bCs/>
                <w:sz w:val="24"/>
                <w:szCs w:val="24"/>
              </w:rPr>
              <w:t xml:space="preserve"> and</w:t>
            </w:r>
          </w:p>
          <w:p w14:paraId="68F0B4A6" w14:textId="77777777" w:rsidR="00E86553" w:rsidRDefault="00E86553" w:rsidP="00E86553">
            <w:pPr>
              <w:pStyle w:val="ListParagraph"/>
              <w:numPr>
                <w:ilvl w:val="0"/>
                <w:numId w:val="13"/>
              </w:numPr>
              <w:jc w:val="both"/>
              <w:rPr>
                <w:rFonts w:cstheme="minorHAnsi"/>
                <w:b/>
                <w:bCs/>
                <w:sz w:val="24"/>
                <w:szCs w:val="24"/>
              </w:rPr>
            </w:pPr>
            <w:r>
              <w:rPr>
                <w:rFonts w:cstheme="minorHAnsi"/>
                <w:b/>
                <w:bCs/>
                <w:sz w:val="24"/>
                <w:szCs w:val="24"/>
              </w:rPr>
              <w:t xml:space="preserve">Amendments to Risk Register since last Board meeting </w:t>
            </w:r>
            <w:r w:rsidRPr="006C113E">
              <w:rPr>
                <w:rFonts w:cstheme="minorHAnsi"/>
                <w:b/>
                <w:bCs/>
                <w:sz w:val="24"/>
                <w:szCs w:val="24"/>
              </w:rPr>
              <w:t>(paper 3A)</w:t>
            </w:r>
          </w:p>
          <w:p w14:paraId="5D77E895" w14:textId="77777777" w:rsidR="006C113E" w:rsidRDefault="006C113E" w:rsidP="006C113E">
            <w:pPr>
              <w:ind w:left="360"/>
              <w:jc w:val="both"/>
              <w:rPr>
                <w:rFonts w:cstheme="minorHAnsi"/>
                <w:sz w:val="24"/>
                <w:szCs w:val="24"/>
              </w:rPr>
            </w:pPr>
          </w:p>
          <w:p w14:paraId="130D4D22" w14:textId="1F754340" w:rsidR="005916C5" w:rsidRPr="006C113E" w:rsidRDefault="005916C5" w:rsidP="00E86553">
            <w:pPr>
              <w:ind w:left="720"/>
              <w:jc w:val="both"/>
              <w:rPr>
                <w:rFonts w:cstheme="minorHAnsi"/>
                <w:sz w:val="24"/>
                <w:szCs w:val="24"/>
              </w:rPr>
            </w:pPr>
            <w:r w:rsidRPr="00E86553">
              <w:rPr>
                <w:rFonts w:cstheme="minorHAnsi"/>
                <w:sz w:val="24"/>
                <w:szCs w:val="24"/>
              </w:rPr>
              <w:t xml:space="preserve">WMcC </w:t>
            </w:r>
            <w:r w:rsidR="00E86553">
              <w:rPr>
                <w:rFonts w:cstheme="minorHAnsi"/>
                <w:sz w:val="24"/>
                <w:szCs w:val="24"/>
              </w:rPr>
              <w:t>referred Board members to the summary of amendments  made to the Risk R</w:t>
            </w:r>
            <w:r w:rsidR="00220ADD">
              <w:rPr>
                <w:rFonts w:cstheme="minorHAnsi"/>
                <w:sz w:val="24"/>
                <w:szCs w:val="24"/>
              </w:rPr>
              <w:t>egister since the last Board meeting</w:t>
            </w:r>
            <w:r w:rsidR="00E86553">
              <w:rPr>
                <w:rFonts w:cstheme="minorHAnsi"/>
                <w:sz w:val="24"/>
                <w:szCs w:val="24"/>
              </w:rPr>
              <w:t xml:space="preserve">.  In summary, these </w:t>
            </w:r>
            <w:r w:rsidRPr="00E86553">
              <w:rPr>
                <w:rFonts w:cstheme="minorHAnsi"/>
                <w:sz w:val="24"/>
                <w:szCs w:val="24"/>
              </w:rPr>
              <w:t>were:</w:t>
            </w:r>
          </w:p>
          <w:p w14:paraId="4B3C3780" w14:textId="77777777" w:rsidR="005916C5" w:rsidRPr="00AF47C1" w:rsidRDefault="005916C5" w:rsidP="005916C5">
            <w:pPr>
              <w:ind w:left="720"/>
              <w:jc w:val="both"/>
              <w:rPr>
                <w:rFonts w:cstheme="minorHAnsi"/>
                <w:sz w:val="24"/>
                <w:szCs w:val="24"/>
              </w:rPr>
            </w:pPr>
          </w:p>
          <w:p w14:paraId="63CC7819" w14:textId="7DDD5D30" w:rsidR="00382CE8" w:rsidRPr="00AF47C1" w:rsidRDefault="005916C5" w:rsidP="006C113E">
            <w:pPr>
              <w:pStyle w:val="ListParagraph"/>
              <w:numPr>
                <w:ilvl w:val="1"/>
                <w:numId w:val="13"/>
              </w:numPr>
              <w:jc w:val="both"/>
              <w:rPr>
                <w:rFonts w:cstheme="minorHAnsi"/>
                <w:sz w:val="24"/>
                <w:szCs w:val="24"/>
              </w:rPr>
            </w:pPr>
            <w:r w:rsidRPr="00AF47C1">
              <w:rPr>
                <w:rFonts w:cstheme="minorHAnsi"/>
                <w:i/>
                <w:iCs/>
                <w:sz w:val="24"/>
                <w:szCs w:val="24"/>
              </w:rPr>
              <w:t>CR1:</w:t>
            </w:r>
            <w:r w:rsidRPr="00AF47C1">
              <w:rPr>
                <w:rFonts w:cstheme="minorHAnsi"/>
                <w:sz w:val="24"/>
                <w:szCs w:val="24"/>
              </w:rPr>
              <w:t xml:space="preserve">  </w:t>
            </w:r>
            <w:r w:rsidR="006C113E">
              <w:rPr>
                <w:rFonts w:cstheme="minorHAnsi"/>
                <w:sz w:val="24"/>
                <w:szCs w:val="24"/>
              </w:rPr>
              <w:t xml:space="preserve">to add </w:t>
            </w:r>
            <w:r w:rsidRPr="00AF47C1">
              <w:rPr>
                <w:rFonts w:cstheme="minorHAnsi"/>
                <w:sz w:val="24"/>
                <w:szCs w:val="24"/>
              </w:rPr>
              <w:t xml:space="preserve">an additional related risk relating to reductions in </w:t>
            </w:r>
            <w:r w:rsidR="00FF30F0" w:rsidRPr="00AF47C1">
              <w:rPr>
                <w:rFonts w:cstheme="minorHAnsi"/>
                <w:sz w:val="24"/>
                <w:szCs w:val="24"/>
              </w:rPr>
              <w:t xml:space="preserve"> </w:t>
            </w:r>
            <w:r w:rsidRPr="00AF47C1">
              <w:rPr>
                <w:rFonts w:cstheme="minorHAnsi"/>
                <w:sz w:val="24"/>
                <w:szCs w:val="24"/>
              </w:rPr>
              <w:t>Supporting People payments.</w:t>
            </w:r>
            <w:r w:rsidR="00E86553">
              <w:rPr>
                <w:rFonts w:cstheme="minorHAnsi"/>
                <w:sz w:val="24"/>
                <w:szCs w:val="24"/>
              </w:rPr>
              <w:t xml:space="preserve">  He advised that FARC considered that this Risk should remain as amber.</w:t>
            </w:r>
          </w:p>
          <w:p w14:paraId="462B19A6" w14:textId="77777777" w:rsidR="005916C5" w:rsidRPr="00AF47C1" w:rsidRDefault="005916C5" w:rsidP="005916C5">
            <w:pPr>
              <w:ind w:left="720"/>
              <w:jc w:val="both"/>
              <w:rPr>
                <w:rFonts w:cstheme="minorHAnsi"/>
                <w:sz w:val="24"/>
                <w:szCs w:val="24"/>
              </w:rPr>
            </w:pPr>
          </w:p>
          <w:p w14:paraId="2465C7AC" w14:textId="304D043B" w:rsidR="00CB61A7" w:rsidRPr="00AF47C1" w:rsidRDefault="005916C5" w:rsidP="006C113E">
            <w:pPr>
              <w:pStyle w:val="ListParagraph"/>
              <w:numPr>
                <w:ilvl w:val="1"/>
                <w:numId w:val="13"/>
              </w:numPr>
              <w:jc w:val="both"/>
              <w:rPr>
                <w:rFonts w:cstheme="minorHAnsi"/>
                <w:sz w:val="24"/>
                <w:szCs w:val="24"/>
              </w:rPr>
            </w:pPr>
            <w:r w:rsidRPr="00AF47C1">
              <w:rPr>
                <w:rFonts w:cstheme="minorHAnsi"/>
                <w:i/>
                <w:iCs/>
                <w:sz w:val="24"/>
                <w:szCs w:val="24"/>
              </w:rPr>
              <w:t>CR2:</w:t>
            </w:r>
            <w:r w:rsidRPr="00AF47C1">
              <w:rPr>
                <w:rFonts w:cstheme="minorHAnsi"/>
                <w:sz w:val="24"/>
                <w:szCs w:val="24"/>
              </w:rPr>
              <w:t xml:space="preserve">  </w:t>
            </w:r>
            <w:r w:rsidR="006C113E">
              <w:rPr>
                <w:rFonts w:cstheme="minorHAnsi"/>
                <w:sz w:val="24"/>
                <w:szCs w:val="24"/>
              </w:rPr>
              <w:t xml:space="preserve">to add </w:t>
            </w:r>
            <w:r w:rsidR="00CB61A7" w:rsidRPr="00AF47C1">
              <w:rPr>
                <w:rFonts w:cstheme="minorHAnsi"/>
                <w:sz w:val="24"/>
                <w:szCs w:val="24"/>
              </w:rPr>
              <w:t xml:space="preserve">an additional related risk </w:t>
            </w:r>
            <w:r w:rsidR="00E86553">
              <w:rPr>
                <w:rFonts w:cstheme="minorHAnsi"/>
                <w:sz w:val="24"/>
                <w:szCs w:val="24"/>
              </w:rPr>
              <w:t xml:space="preserve">of </w:t>
            </w:r>
            <w:r w:rsidR="00CB61A7" w:rsidRPr="00AF47C1">
              <w:rPr>
                <w:rFonts w:cstheme="minorHAnsi"/>
                <w:sz w:val="24"/>
                <w:szCs w:val="24"/>
              </w:rPr>
              <w:t xml:space="preserve">adverse weather causing health and safety issues. </w:t>
            </w:r>
            <w:r w:rsidR="00E86553">
              <w:rPr>
                <w:rFonts w:cstheme="minorHAnsi"/>
                <w:sz w:val="24"/>
                <w:szCs w:val="24"/>
              </w:rPr>
              <w:t xml:space="preserve"> </w:t>
            </w:r>
          </w:p>
          <w:p w14:paraId="605A5300" w14:textId="77777777" w:rsidR="00CB61A7" w:rsidRPr="00AF47C1" w:rsidRDefault="00CB61A7" w:rsidP="005916C5">
            <w:pPr>
              <w:ind w:left="720"/>
              <w:jc w:val="both"/>
              <w:rPr>
                <w:rFonts w:cstheme="minorHAnsi"/>
                <w:sz w:val="24"/>
                <w:szCs w:val="24"/>
              </w:rPr>
            </w:pPr>
          </w:p>
          <w:p w14:paraId="4B2EDBA7" w14:textId="00C473B7" w:rsidR="00CB61A7" w:rsidRPr="00AF47C1" w:rsidRDefault="00CB61A7" w:rsidP="006C113E">
            <w:pPr>
              <w:pStyle w:val="ListParagraph"/>
              <w:numPr>
                <w:ilvl w:val="1"/>
                <w:numId w:val="13"/>
              </w:numPr>
              <w:jc w:val="both"/>
              <w:rPr>
                <w:rFonts w:cstheme="minorHAnsi"/>
                <w:sz w:val="24"/>
                <w:szCs w:val="24"/>
              </w:rPr>
            </w:pPr>
            <w:r w:rsidRPr="00AF47C1">
              <w:rPr>
                <w:rFonts w:cstheme="minorHAnsi"/>
                <w:i/>
                <w:iCs/>
                <w:sz w:val="24"/>
                <w:szCs w:val="24"/>
              </w:rPr>
              <w:t>CR3:</w:t>
            </w:r>
            <w:r w:rsidRPr="00AF47C1">
              <w:rPr>
                <w:rFonts w:cstheme="minorHAnsi"/>
                <w:sz w:val="24"/>
                <w:szCs w:val="24"/>
              </w:rPr>
              <w:t xml:space="preserve">  </w:t>
            </w:r>
            <w:r w:rsidR="006C113E">
              <w:rPr>
                <w:rFonts w:cstheme="minorHAnsi"/>
                <w:sz w:val="24"/>
                <w:szCs w:val="24"/>
              </w:rPr>
              <w:t xml:space="preserve">to add </w:t>
            </w:r>
            <w:r w:rsidRPr="00AF47C1">
              <w:rPr>
                <w:rFonts w:cstheme="minorHAnsi"/>
                <w:sz w:val="24"/>
                <w:szCs w:val="24"/>
              </w:rPr>
              <w:t>a further action to develop an appropriate standard against which the quality of CHA properties can be monitored.</w:t>
            </w:r>
          </w:p>
          <w:p w14:paraId="604A6543" w14:textId="77777777" w:rsidR="00CB61A7" w:rsidRPr="00AF47C1" w:rsidRDefault="00CB61A7" w:rsidP="005916C5">
            <w:pPr>
              <w:ind w:left="720"/>
              <w:jc w:val="both"/>
              <w:rPr>
                <w:rFonts w:cstheme="minorHAnsi"/>
                <w:sz w:val="24"/>
                <w:szCs w:val="24"/>
              </w:rPr>
            </w:pPr>
          </w:p>
          <w:p w14:paraId="25685881" w14:textId="3346D65F" w:rsidR="00CB61A7" w:rsidRPr="00AF47C1" w:rsidRDefault="00CB61A7" w:rsidP="006C113E">
            <w:pPr>
              <w:pStyle w:val="ListParagraph"/>
              <w:numPr>
                <w:ilvl w:val="1"/>
                <w:numId w:val="13"/>
              </w:numPr>
              <w:jc w:val="both"/>
              <w:rPr>
                <w:rFonts w:cstheme="minorHAnsi"/>
                <w:sz w:val="24"/>
                <w:szCs w:val="24"/>
              </w:rPr>
            </w:pPr>
            <w:r w:rsidRPr="00AF47C1">
              <w:rPr>
                <w:rFonts w:cstheme="minorHAnsi"/>
                <w:i/>
                <w:iCs/>
                <w:sz w:val="24"/>
                <w:szCs w:val="24"/>
              </w:rPr>
              <w:t>CR5:</w:t>
            </w:r>
            <w:r w:rsidRPr="00AF47C1">
              <w:rPr>
                <w:rFonts w:cstheme="minorHAnsi"/>
                <w:sz w:val="24"/>
                <w:szCs w:val="24"/>
              </w:rPr>
              <w:t xml:space="preserve">  </w:t>
            </w:r>
            <w:r w:rsidR="006A5BDE">
              <w:rPr>
                <w:rFonts w:cstheme="minorHAnsi"/>
                <w:sz w:val="24"/>
                <w:szCs w:val="24"/>
              </w:rPr>
              <w:t xml:space="preserve">for FARC to consider changing </w:t>
            </w:r>
            <w:r w:rsidRPr="00AF47C1">
              <w:rPr>
                <w:rFonts w:cstheme="minorHAnsi"/>
                <w:sz w:val="24"/>
                <w:szCs w:val="24"/>
              </w:rPr>
              <w:t>the residual current assessment from amber to green given the controls in place and the RSAR grade 1 rating.</w:t>
            </w:r>
          </w:p>
          <w:p w14:paraId="76598E17" w14:textId="77777777" w:rsidR="00CB61A7" w:rsidRPr="00AF47C1" w:rsidRDefault="00CB61A7" w:rsidP="005916C5">
            <w:pPr>
              <w:ind w:left="720"/>
              <w:jc w:val="both"/>
              <w:rPr>
                <w:rFonts w:cstheme="minorHAnsi"/>
                <w:sz w:val="24"/>
                <w:szCs w:val="24"/>
              </w:rPr>
            </w:pPr>
          </w:p>
          <w:p w14:paraId="5B765B8E" w14:textId="6413405E" w:rsidR="00CB61A7" w:rsidRPr="00AF47C1" w:rsidRDefault="00CB61A7" w:rsidP="006C113E">
            <w:pPr>
              <w:pStyle w:val="ListParagraph"/>
              <w:numPr>
                <w:ilvl w:val="1"/>
                <w:numId w:val="13"/>
              </w:numPr>
              <w:jc w:val="both"/>
              <w:rPr>
                <w:rFonts w:cstheme="minorHAnsi"/>
                <w:sz w:val="24"/>
                <w:szCs w:val="24"/>
              </w:rPr>
            </w:pPr>
            <w:r w:rsidRPr="00AF47C1">
              <w:rPr>
                <w:rFonts w:cstheme="minorHAnsi"/>
                <w:i/>
                <w:iCs/>
                <w:sz w:val="24"/>
                <w:szCs w:val="24"/>
              </w:rPr>
              <w:t>CR7:</w:t>
            </w:r>
            <w:r w:rsidRPr="00AF47C1">
              <w:rPr>
                <w:rFonts w:cstheme="minorHAnsi"/>
                <w:sz w:val="24"/>
                <w:szCs w:val="24"/>
              </w:rPr>
              <w:t xml:space="preserve">  t</w:t>
            </w:r>
            <w:r w:rsidR="006C113E">
              <w:rPr>
                <w:rFonts w:cstheme="minorHAnsi"/>
                <w:sz w:val="24"/>
                <w:szCs w:val="24"/>
              </w:rPr>
              <w:t xml:space="preserve">o remove this Risk </w:t>
            </w:r>
            <w:r w:rsidRPr="00AF47C1">
              <w:rPr>
                <w:rFonts w:cstheme="minorHAnsi"/>
                <w:sz w:val="24"/>
                <w:szCs w:val="24"/>
              </w:rPr>
              <w:t xml:space="preserve">(on GDPR implementation) </w:t>
            </w:r>
            <w:r w:rsidR="006C113E">
              <w:rPr>
                <w:rFonts w:cstheme="minorHAnsi"/>
                <w:sz w:val="24"/>
                <w:szCs w:val="24"/>
              </w:rPr>
              <w:t xml:space="preserve">and </w:t>
            </w:r>
            <w:r w:rsidRPr="00AF47C1">
              <w:rPr>
                <w:rFonts w:cstheme="minorHAnsi"/>
                <w:sz w:val="24"/>
                <w:szCs w:val="24"/>
              </w:rPr>
              <w:t>incorporate</w:t>
            </w:r>
            <w:r w:rsidR="006C113E">
              <w:rPr>
                <w:rFonts w:cstheme="minorHAnsi"/>
                <w:sz w:val="24"/>
                <w:szCs w:val="24"/>
              </w:rPr>
              <w:t xml:space="preserve"> it </w:t>
            </w:r>
            <w:r w:rsidRPr="00AF47C1">
              <w:rPr>
                <w:rFonts w:cstheme="minorHAnsi"/>
                <w:sz w:val="24"/>
                <w:szCs w:val="24"/>
              </w:rPr>
              <w:t xml:space="preserve">into CR5 as a “control in place”.     </w:t>
            </w:r>
          </w:p>
          <w:p w14:paraId="387B967F" w14:textId="77777777" w:rsidR="00CB61A7" w:rsidRPr="00AF47C1" w:rsidRDefault="00CB61A7" w:rsidP="005916C5">
            <w:pPr>
              <w:ind w:left="720"/>
              <w:jc w:val="both"/>
              <w:rPr>
                <w:rFonts w:cstheme="minorHAnsi"/>
                <w:sz w:val="24"/>
                <w:szCs w:val="24"/>
              </w:rPr>
            </w:pPr>
          </w:p>
          <w:p w14:paraId="65D772E6" w14:textId="77777777" w:rsidR="006A5BDE" w:rsidRDefault="00CB61A7" w:rsidP="005D1B27">
            <w:pPr>
              <w:pStyle w:val="ListParagraph"/>
              <w:numPr>
                <w:ilvl w:val="1"/>
                <w:numId w:val="13"/>
              </w:numPr>
              <w:jc w:val="both"/>
              <w:rPr>
                <w:rFonts w:cstheme="minorHAnsi"/>
                <w:sz w:val="24"/>
                <w:szCs w:val="24"/>
              </w:rPr>
            </w:pPr>
            <w:r w:rsidRPr="006A5BDE">
              <w:rPr>
                <w:rFonts w:cstheme="minorHAnsi"/>
                <w:i/>
                <w:iCs/>
                <w:sz w:val="24"/>
                <w:szCs w:val="24"/>
              </w:rPr>
              <w:t>CR8:</w:t>
            </w:r>
            <w:r w:rsidRPr="006A5BDE">
              <w:rPr>
                <w:rFonts w:cstheme="minorHAnsi"/>
                <w:sz w:val="24"/>
                <w:szCs w:val="24"/>
              </w:rPr>
              <w:t xml:space="preserve">  t</w:t>
            </w:r>
            <w:r w:rsidR="006C113E" w:rsidRPr="006A5BDE">
              <w:rPr>
                <w:rFonts w:cstheme="minorHAnsi"/>
                <w:sz w:val="24"/>
                <w:szCs w:val="24"/>
              </w:rPr>
              <w:t xml:space="preserve">o </w:t>
            </w:r>
            <w:r w:rsidRPr="006A5BDE">
              <w:rPr>
                <w:rFonts w:cstheme="minorHAnsi"/>
                <w:sz w:val="24"/>
                <w:szCs w:val="24"/>
              </w:rPr>
              <w:t>remove</w:t>
            </w:r>
            <w:r w:rsidR="006C113E" w:rsidRPr="006A5BDE">
              <w:rPr>
                <w:rFonts w:cstheme="minorHAnsi"/>
                <w:sz w:val="24"/>
                <w:szCs w:val="24"/>
              </w:rPr>
              <w:t xml:space="preserve"> this Risk </w:t>
            </w:r>
            <w:r w:rsidRPr="006A5BDE">
              <w:rPr>
                <w:rFonts w:cstheme="minorHAnsi"/>
                <w:sz w:val="24"/>
                <w:szCs w:val="24"/>
              </w:rPr>
              <w:t xml:space="preserve">following approval of the Corporate Strategy.  </w:t>
            </w:r>
          </w:p>
          <w:p w14:paraId="155FD685" w14:textId="77777777" w:rsidR="006A5BDE" w:rsidRDefault="006A5BDE" w:rsidP="006A5BDE">
            <w:pPr>
              <w:pStyle w:val="ListParagraph"/>
              <w:rPr>
                <w:rFonts w:cstheme="minorHAnsi"/>
                <w:sz w:val="24"/>
                <w:szCs w:val="24"/>
              </w:rPr>
            </w:pPr>
          </w:p>
          <w:p w14:paraId="08DA9C3C" w14:textId="4B4FC97B" w:rsidR="006A5BDE" w:rsidRDefault="006A5BDE" w:rsidP="006A5BDE">
            <w:pPr>
              <w:pStyle w:val="ListParagraph"/>
              <w:rPr>
                <w:rFonts w:cstheme="minorHAnsi"/>
                <w:sz w:val="24"/>
                <w:szCs w:val="24"/>
              </w:rPr>
            </w:pPr>
            <w:r>
              <w:rPr>
                <w:rFonts w:cstheme="minorHAnsi"/>
                <w:sz w:val="24"/>
                <w:szCs w:val="24"/>
              </w:rPr>
              <w:t xml:space="preserve">Board members were content.  </w:t>
            </w:r>
          </w:p>
          <w:p w14:paraId="5AD53459" w14:textId="77777777" w:rsidR="006A5BDE" w:rsidRDefault="006A5BDE" w:rsidP="006A5BDE">
            <w:pPr>
              <w:pStyle w:val="ListParagraph"/>
              <w:rPr>
                <w:rFonts w:cstheme="minorHAnsi"/>
                <w:sz w:val="24"/>
                <w:szCs w:val="24"/>
              </w:rPr>
            </w:pPr>
          </w:p>
          <w:p w14:paraId="601858C3" w14:textId="0C3ABE35" w:rsidR="006A5BDE" w:rsidRDefault="006A5BDE" w:rsidP="006A5BDE">
            <w:pPr>
              <w:pStyle w:val="ListParagraph"/>
              <w:rPr>
                <w:rFonts w:cstheme="minorHAnsi"/>
                <w:sz w:val="24"/>
                <w:szCs w:val="24"/>
              </w:rPr>
            </w:pPr>
            <w:r>
              <w:rPr>
                <w:rFonts w:cstheme="minorHAnsi"/>
                <w:sz w:val="24"/>
                <w:szCs w:val="24"/>
              </w:rPr>
              <w:t>Turning to further amendments proposed by FARC when it considered the Register in detail at its meeting on 12 February 2025 WMcC advised of the following:</w:t>
            </w:r>
            <w:r w:rsidR="00220ADD">
              <w:rPr>
                <w:rFonts w:cstheme="minorHAnsi"/>
                <w:sz w:val="24"/>
                <w:szCs w:val="24"/>
              </w:rPr>
              <w:t xml:space="preserve"> </w:t>
            </w:r>
          </w:p>
          <w:p w14:paraId="2DEBA157" w14:textId="77777777" w:rsidR="006A5BDE" w:rsidRPr="006A5BDE" w:rsidRDefault="006A5BDE" w:rsidP="006A5BDE">
            <w:pPr>
              <w:pStyle w:val="ListParagraph"/>
              <w:rPr>
                <w:rFonts w:cstheme="minorHAnsi"/>
                <w:sz w:val="24"/>
                <w:szCs w:val="24"/>
              </w:rPr>
            </w:pPr>
          </w:p>
          <w:p w14:paraId="7D61033C" w14:textId="77777777" w:rsidR="006A5BDE" w:rsidRDefault="006A5BDE" w:rsidP="005D1B27">
            <w:pPr>
              <w:pStyle w:val="ListParagraph"/>
              <w:numPr>
                <w:ilvl w:val="1"/>
                <w:numId w:val="13"/>
              </w:numPr>
              <w:jc w:val="both"/>
              <w:rPr>
                <w:rFonts w:cstheme="minorHAnsi"/>
                <w:sz w:val="24"/>
                <w:szCs w:val="24"/>
              </w:rPr>
            </w:pPr>
            <w:r w:rsidRPr="006A5BDE">
              <w:rPr>
                <w:rFonts w:cstheme="minorHAnsi"/>
                <w:i/>
                <w:iCs/>
                <w:sz w:val="24"/>
                <w:szCs w:val="24"/>
              </w:rPr>
              <w:t>C</w:t>
            </w:r>
            <w:r w:rsidR="00E86553" w:rsidRPr="006A5BDE">
              <w:rPr>
                <w:rFonts w:cstheme="minorHAnsi"/>
                <w:i/>
                <w:iCs/>
                <w:sz w:val="24"/>
                <w:szCs w:val="24"/>
              </w:rPr>
              <w:t>R2:</w:t>
            </w:r>
            <w:r w:rsidR="00E86553" w:rsidRPr="006A5BDE">
              <w:rPr>
                <w:rFonts w:cstheme="minorHAnsi"/>
                <w:sz w:val="24"/>
                <w:szCs w:val="24"/>
              </w:rPr>
              <w:t xml:space="preserve">  </w:t>
            </w:r>
            <w:r>
              <w:rPr>
                <w:rFonts w:cstheme="minorHAnsi"/>
                <w:sz w:val="24"/>
                <w:szCs w:val="24"/>
              </w:rPr>
              <w:t>to add a further action for tree surveys to be carried out at each community.</w:t>
            </w:r>
          </w:p>
          <w:p w14:paraId="0DC6106F" w14:textId="77777777" w:rsidR="006A5BDE" w:rsidRPr="006A5BDE" w:rsidRDefault="006A5BDE" w:rsidP="006A5BDE">
            <w:pPr>
              <w:pStyle w:val="ListParagraph"/>
              <w:rPr>
                <w:rFonts w:cstheme="minorHAnsi"/>
                <w:sz w:val="24"/>
                <w:szCs w:val="24"/>
              </w:rPr>
            </w:pPr>
          </w:p>
          <w:p w14:paraId="262D37B0" w14:textId="77777777" w:rsidR="006A5BDE" w:rsidRDefault="006A5BDE" w:rsidP="005D1B27">
            <w:pPr>
              <w:pStyle w:val="ListParagraph"/>
              <w:numPr>
                <w:ilvl w:val="1"/>
                <w:numId w:val="13"/>
              </w:numPr>
              <w:jc w:val="both"/>
              <w:rPr>
                <w:rFonts w:cstheme="minorHAnsi"/>
                <w:sz w:val="24"/>
                <w:szCs w:val="24"/>
              </w:rPr>
            </w:pPr>
            <w:r w:rsidRPr="006A5BDE">
              <w:rPr>
                <w:rFonts w:cstheme="minorHAnsi"/>
                <w:i/>
                <w:iCs/>
                <w:sz w:val="24"/>
                <w:szCs w:val="24"/>
              </w:rPr>
              <w:t>CR3:</w:t>
            </w:r>
            <w:r>
              <w:rPr>
                <w:rFonts w:cstheme="minorHAnsi"/>
                <w:sz w:val="24"/>
                <w:szCs w:val="24"/>
              </w:rPr>
              <w:t xml:space="preserve">  to move </w:t>
            </w:r>
            <w:r w:rsidRPr="00AF47C1">
              <w:rPr>
                <w:rFonts w:cstheme="minorHAnsi"/>
                <w:sz w:val="24"/>
                <w:szCs w:val="24"/>
              </w:rPr>
              <w:t xml:space="preserve">the further action planned relating to the Stock Condition Survey to “Controls in Place”  following completion of the Survey.  </w:t>
            </w:r>
          </w:p>
          <w:p w14:paraId="2FBE1682" w14:textId="77777777" w:rsidR="006A5BDE" w:rsidRPr="006A5BDE" w:rsidRDefault="006A5BDE" w:rsidP="006A5BDE">
            <w:pPr>
              <w:pStyle w:val="ListParagraph"/>
              <w:rPr>
                <w:rFonts w:cstheme="minorHAnsi"/>
                <w:sz w:val="24"/>
                <w:szCs w:val="24"/>
              </w:rPr>
            </w:pPr>
          </w:p>
          <w:p w14:paraId="2C2D4D93" w14:textId="77777777" w:rsidR="006A5BDE" w:rsidRDefault="006A5BDE" w:rsidP="005D1B27">
            <w:pPr>
              <w:pStyle w:val="ListParagraph"/>
              <w:numPr>
                <w:ilvl w:val="1"/>
                <w:numId w:val="13"/>
              </w:numPr>
              <w:jc w:val="both"/>
              <w:rPr>
                <w:rFonts w:cstheme="minorHAnsi"/>
                <w:sz w:val="24"/>
                <w:szCs w:val="24"/>
              </w:rPr>
            </w:pPr>
            <w:r w:rsidRPr="006A5BDE">
              <w:rPr>
                <w:rFonts w:cstheme="minorHAnsi"/>
                <w:i/>
                <w:iCs/>
                <w:sz w:val="24"/>
                <w:szCs w:val="24"/>
              </w:rPr>
              <w:t>CR5:</w:t>
            </w:r>
            <w:r>
              <w:rPr>
                <w:rFonts w:cstheme="minorHAnsi"/>
                <w:sz w:val="24"/>
                <w:szCs w:val="24"/>
              </w:rPr>
              <w:t xml:space="preserve"> to change the </w:t>
            </w:r>
            <w:r w:rsidRPr="00AF47C1">
              <w:rPr>
                <w:rFonts w:cstheme="minorHAnsi"/>
                <w:sz w:val="24"/>
                <w:szCs w:val="24"/>
              </w:rPr>
              <w:t xml:space="preserve">residual current assessment from amber to green </w:t>
            </w:r>
            <w:r>
              <w:rPr>
                <w:rFonts w:cstheme="minorHAnsi"/>
                <w:sz w:val="24"/>
                <w:szCs w:val="24"/>
              </w:rPr>
              <w:t>(as outlined above)</w:t>
            </w:r>
            <w:r w:rsidRPr="00AF47C1">
              <w:rPr>
                <w:rFonts w:cstheme="minorHAnsi"/>
                <w:sz w:val="24"/>
                <w:szCs w:val="24"/>
              </w:rPr>
              <w:t>.</w:t>
            </w:r>
          </w:p>
          <w:p w14:paraId="6105BFF1" w14:textId="77777777" w:rsidR="006A5BDE" w:rsidRPr="006A5BDE" w:rsidRDefault="006A5BDE" w:rsidP="006A5BDE">
            <w:pPr>
              <w:pStyle w:val="ListParagraph"/>
              <w:rPr>
                <w:rFonts w:cstheme="minorHAnsi"/>
                <w:sz w:val="24"/>
                <w:szCs w:val="24"/>
              </w:rPr>
            </w:pPr>
          </w:p>
          <w:p w14:paraId="1A75B2CC" w14:textId="2560F799" w:rsidR="006A5BDE" w:rsidRPr="006A5BDE" w:rsidRDefault="006A5BDE" w:rsidP="006A5BDE">
            <w:pPr>
              <w:ind w:left="720"/>
              <w:jc w:val="both"/>
              <w:rPr>
                <w:rFonts w:cstheme="minorHAnsi"/>
                <w:sz w:val="24"/>
                <w:szCs w:val="24"/>
              </w:rPr>
            </w:pPr>
            <w:r w:rsidRPr="006A5BDE">
              <w:rPr>
                <w:rFonts w:cstheme="minorHAnsi"/>
                <w:sz w:val="24"/>
                <w:szCs w:val="24"/>
              </w:rPr>
              <w:t xml:space="preserve">Board members agreed to these further changes and welcomed the </w:t>
            </w:r>
            <w:r>
              <w:rPr>
                <w:rFonts w:cstheme="minorHAnsi"/>
                <w:sz w:val="24"/>
                <w:szCs w:val="24"/>
              </w:rPr>
              <w:t>new reporting format.</w:t>
            </w:r>
            <w:r w:rsidRPr="006A5BDE">
              <w:rPr>
                <w:rFonts w:cstheme="minorHAnsi"/>
                <w:sz w:val="24"/>
                <w:szCs w:val="24"/>
              </w:rPr>
              <w:t xml:space="preserve">  </w:t>
            </w:r>
          </w:p>
          <w:p w14:paraId="3059046B" w14:textId="77777777" w:rsidR="006A5BDE" w:rsidRDefault="006A5BDE" w:rsidP="006A5BDE">
            <w:pPr>
              <w:pStyle w:val="ListParagraph"/>
              <w:rPr>
                <w:rFonts w:cstheme="minorHAnsi"/>
                <w:sz w:val="24"/>
                <w:szCs w:val="24"/>
              </w:rPr>
            </w:pPr>
          </w:p>
          <w:p w14:paraId="65200F90" w14:textId="506458F3" w:rsidR="006A6ED2" w:rsidRDefault="006A6ED2" w:rsidP="006A5BDE">
            <w:pPr>
              <w:pStyle w:val="ListParagraph"/>
              <w:rPr>
                <w:rFonts w:cstheme="minorHAnsi"/>
                <w:sz w:val="24"/>
                <w:szCs w:val="24"/>
              </w:rPr>
            </w:pPr>
            <w:r>
              <w:rPr>
                <w:rFonts w:cstheme="minorHAnsi"/>
                <w:sz w:val="24"/>
                <w:szCs w:val="24"/>
              </w:rPr>
              <w:t xml:space="preserve">RB reminded Board members of the undertaking to review, in a general sense, the extent to which financial risk in the communities poses a risk to CHA.  SC advised that FARC will take that forward.  In addition, it was noted that WMcC’s quarterly meetings, separately, with representatives of each </w:t>
            </w:r>
            <w:r w:rsidR="00220ADD">
              <w:rPr>
                <w:rFonts w:cstheme="minorHAnsi"/>
                <w:sz w:val="24"/>
                <w:szCs w:val="24"/>
              </w:rPr>
              <w:t>C</w:t>
            </w:r>
            <w:r>
              <w:rPr>
                <w:rFonts w:cstheme="minorHAnsi"/>
                <w:sz w:val="24"/>
                <w:szCs w:val="24"/>
              </w:rPr>
              <w:t xml:space="preserve">ommunity provide opportunity to discuss financial viability in greater detail and will inform FARC’s review in due course.  Board members were content.  </w:t>
            </w:r>
          </w:p>
          <w:p w14:paraId="54349369" w14:textId="0CCE65B2" w:rsidR="006A6ED2" w:rsidRPr="006A5BDE" w:rsidRDefault="006A6ED2" w:rsidP="006A5BDE">
            <w:pPr>
              <w:pStyle w:val="ListParagraph"/>
              <w:rPr>
                <w:rFonts w:cstheme="minorHAnsi"/>
                <w:sz w:val="24"/>
                <w:szCs w:val="24"/>
              </w:rPr>
            </w:pPr>
            <w:r>
              <w:rPr>
                <w:rFonts w:cstheme="minorHAnsi"/>
                <w:sz w:val="24"/>
                <w:szCs w:val="24"/>
              </w:rPr>
              <w:t xml:space="preserve"> </w:t>
            </w:r>
          </w:p>
          <w:p w14:paraId="0B98365A" w14:textId="77777777" w:rsidR="006A5BDE" w:rsidRPr="00F8717E" w:rsidRDefault="006A5BDE" w:rsidP="006A5BDE">
            <w:pPr>
              <w:pStyle w:val="ListParagraph"/>
              <w:numPr>
                <w:ilvl w:val="0"/>
                <w:numId w:val="13"/>
              </w:numPr>
              <w:jc w:val="both"/>
              <w:rPr>
                <w:rFonts w:cstheme="minorHAnsi"/>
                <w:b/>
                <w:bCs/>
                <w:sz w:val="24"/>
                <w:szCs w:val="24"/>
              </w:rPr>
            </w:pPr>
            <w:r w:rsidRPr="00F8717E">
              <w:rPr>
                <w:rFonts w:cstheme="minorHAnsi"/>
                <w:b/>
                <w:bCs/>
                <w:sz w:val="24"/>
                <w:szCs w:val="24"/>
              </w:rPr>
              <w:t>Risk management process review (paper 3B)</w:t>
            </w:r>
          </w:p>
          <w:p w14:paraId="58B4D6F9" w14:textId="77777777" w:rsidR="006A5BDE" w:rsidRPr="006A5BDE" w:rsidRDefault="006A5BDE" w:rsidP="006A5BDE">
            <w:pPr>
              <w:ind w:left="1080"/>
              <w:jc w:val="both"/>
              <w:rPr>
                <w:rFonts w:cstheme="minorHAnsi"/>
                <w:sz w:val="24"/>
                <w:szCs w:val="24"/>
              </w:rPr>
            </w:pPr>
          </w:p>
          <w:p w14:paraId="306B1089" w14:textId="77777777" w:rsidR="00220ADD" w:rsidRDefault="006A6ED2" w:rsidP="006A6ED2">
            <w:pPr>
              <w:ind w:left="720"/>
              <w:jc w:val="both"/>
              <w:rPr>
                <w:rFonts w:cstheme="minorHAnsi"/>
                <w:sz w:val="24"/>
                <w:szCs w:val="24"/>
              </w:rPr>
            </w:pPr>
            <w:r w:rsidRPr="006C113E">
              <w:rPr>
                <w:rFonts w:cstheme="minorHAnsi"/>
                <w:sz w:val="24"/>
                <w:szCs w:val="24"/>
              </w:rPr>
              <w:t xml:space="preserve">SC  referred </w:t>
            </w:r>
            <w:r>
              <w:rPr>
                <w:rFonts w:cstheme="minorHAnsi"/>
                <w:sz w:val="24"/>
                <w:szCs w:val="24"/>
              </w:rPr>
              <w:t>Board m</w:t>
            </w:r>
            <w:r w:rsidRPr="006C113E">
              <w:rPr>
                <w:rFonts w:cstheme="minorHAnsi"/>
                <w:sz w:val="24"/>
                <w:szCs w:val="24"/>
              </w:rPr>
              <w:t xml:space="preserve">embers to his paper on the review of CHA’s approach to risk management, including the design and content of the current Register.  Having conducted some research he had concluded that the Register is fit for purpose and proposed that it should continue in its current format, subject to </w:t>
            </w:r>
            <w:r w:rsidR="00220ADD">
              <w:rPr>
                <w:rFonts w:cstheme="minorHAnsi"/>
                <w:sz w:val="24"/>
                <w:szCs w:val="24"/>
              </w:rPr>
              <w:t xml:space="preserve">the changes set out below.  </w:t>
            </w:r>
            <w:r w:rsidRPr="006C113E">
              <w:rPr>
                <w:rFonts w:cstheme="minorHAnsi"/>
                <w:sz w:val="24"/>
                <w:szCs w:val="24"/>
              </w:rPr>
              <w:t>He cautioned that although some of the risks set out in the Register have been rated as “green” this does not mean that they no longer need monitoring and suggested that some flexibility to consider emerging/changing risk must be in</w:t>
            </w:r>
            <w:r>
              <w:rPr>
                <w:rFonts w:cstheme="minorHAnsi"/>
                <w:sz w:val="24"/>
                <w:szCs w:val="24"/>
              </w:rPr>
              <w:t xml:space="preserve">corporated into the approach going forward.  </w:t>
            </w:r>
          </w:p>
          <w:p w14:paraId="2FCD46DF" w14:textId="7A8199C0" w:rsidR="006A6ED2" w:rsidRPr="00AF47C1" w:rsidRDefault="00220ADD" w:rsidP="006A6ED2">
            <w:pPr>
              <w:ind w:left="720"/>
              <w:jc w:val="both"/>
              <w:rPr>
                <w:rFonts w:cstheme="minorHAnsi"/>
                <w:sz w:val="24"/>
                <w:szCs w:val="24"/>
              </w:rPr>
            </w:pPr>
            <w:r>
              <w:rPr>
                <w:rFonts w:cstheme="minorHAnsi"/>
                <w:sz w:val="24"/>
                <w:szCs w:val="24"/>
              </w:rPr>
              <w:t xml:space="preserve">SC </w:t>
            </w:r>
            <w:r w:rsidR="006A6ED2" w:rsidRPr="006C113E">
              <w:rPr>
                <w:rFonts w:cstheme="minorHAnsi"/>
                <w:sz w:val="24"/>
                <w:szCs w:val="24"/>
              </w:rPr>
              <w:t xml:space="preserve">advised that work is also required on CHA’s Risk Management Policy and Strategy but proposed that this should be delayed </w:t>
            </w:r>
            <w:r w:rsidR="006A6ED2">
              <w:rPr>
                <w:rFonts w:cstheme="minorHAnsi"/>
                <w:sz w:val="24"/>
                <w:szCs w:val="24"/>
              </w:rPr>
              <w:t xml:space="preserve">pending the </w:t>
            </w:r>
            <w:r w:rsidR="006A6ED2" w:rsidRPr="006C113E">
              <w:rPr>
                <w:rFonts w:cstheme="minorHAnsi"/>
                <w:sz w:val="24"/>
                <w:szCs w:val="24"/>
              </w:rPr>
              <w:t>Board</w:t>
            </w:r>
            <w:r w:rsidR="006A6ED2">
              <w:rPr>
                <w:rFonts w:cstheme="minorHAnsi"/>
                <w:sz w:val="24"/>
                <w:szCs w:val="24"/>
              </w:rPr>
              <w:t xml:space="preserve">’s </w:t>
            </w:r>
            <w:r w:rsidR="006A6ED2" w:rsidRPr="006C113E">
              <w:rPr>
                <w:rFonts w:cstheme="minorHAnsi"/>
                <w:sz w:val="24"/>
                <w:szCs w:val="24"/>
              </w:rPr>
              <w:t>approval for the approach outlined in his paper.</w:t>
            </w:r>
            <w:r>
              <w:rPr>
                <w:rFonts w:cstheme="minorHAnsi"/>
                <w:sz w:val="24"/>
                <w:szCs w:val="24"/>
              </w:rPr>
              <w:t xml:space="preserve"> </w:t>
            </w:r>
            <w:r w:rsidR="006A6ED2" w:rsidRPr="00AF47C1">
              <w:rPr>
                <w:rFonts w:cstheme="minorHAnsi"/>
                <w:sz w:val="24"/>
                <w:szCs w:val="24"/>
              </w:rPr>
              <w:t>This includes:</w:t>
            </w:r>
          </w:p>
          <w:p w14:paraId="7124B193" w14:textId="77777777" w:rsidR="006A6ED2" w:rsidRPr="00AF47C1" w:rsidRDefault="006A6ED2" w:rsidP="006A6ED2">
            <w:pPr>
              <w:jc w:val="both"/>
              <w:rPr>
                <w:rFonts w:cstheme="minorHAnsi"/>
                <w:sz w:val="24"/>
                <w:szCs w:val="24"/>
              </w:rPr>
            </w:pPr>
          </w:p>
          <w:p w14:paraId="27BD4911" w14:textId="47BDAE5E" w:rsidR="006A6ED2" w:rsidRPr="00AF47C1" w:rsidRDefault="006A6ED2" w:rsidP="006A6ED2">
            <w:pPr>
              <w:pStyle w:val="ListParagraph"/>
              <w:numPr>
                <w:ilvl w:val="1"/>
                <w:numId w:val="13"/>
              </w:numPr>
              <w:jc w:val="both"/>
              <w:rPr>
                <w:rFonts w:cstheme="minorHAnsi"/>
                <w:sz w:val="24"/>
                <w:szCs w:val="24"/>
              </w:rPr>
            </w:pPr>
            <w:r w:rsidRPr="00AF47C1">
              <w:rPr>
                <w:rFonts w:cstheme="minorHAnsi"/>
                <w:sz w:val="24"/>
                <w:szCs w:val="24"/>
              </w:rPr>
              <w:t xml:space="preserve">the introduction of an </w:t>
            </w:r>
            <w:r>
              <w:rPr>
                <w:rFonts w:cstheme="minorHAnsi"/>
                <w:sz w:val="24"/>
                <w:szCs w:val="24"/>
              </w:rPr>
              <w:t>I</w:t>
            </w:r>
            <w:r w:rsidRPr="00AF47C1">
              <w:rPr>
                <w:rFonts w:cstheme="minorHAnsi"/>
                <w:sz w:val="24"/>
                <w:szCs w:val="24"/>
              </w:rPr>
              <w:t xml:space="preserve">ssues </w:t>
            </w:r>
            <w:r>
              <w:rPr>
                <w:rFonts w:cstheme="minorHAnsi"/>
                <w:sz w:val="24"/>
                <w:szCs w:val="24"/>
              </w:rPr>
              <w:t>L</w:t>
            </w:r>
            <w:r w:rsidRPr="00AF47C1">
              <w:rPr>
                <w:rFonts w:cstheme="minorHAnsi"/>
                <w:sz w:val="24"/>
                <w:szCs w:val="24"/>
              </w:rPr>
              <w:t xml:space="preserve">og which will be </w:t>
            </w:r>
            <w:r>
              <w:rPr>
                <w:rFonts w:cstheme="minorHAnsi"/>
                <w:sz w:val="24"/>
                <w:szCs w:val="24"/>
              </w:rPr>
              <w:t>managed by FARC and will include de-escalated risks and other issues</w:t>
            </w:r>
            <w:r w:rsidRPr="00AF47C1">
              <w:rPr>
                <w:rFonts w:cstheme="minorHAnsi"/>
                <w:sz w:val="24"/>
                <w:szCs w:val="24"/>
              </w:rPr>
              <w:t>,</w:t>
            </w:r>
          </w:p>
          <w:p w14:paraId="23A8E3F9" w14:textId="77777777" w:rsidR="006A6ED2" w:rsidRPr="00AF47C1" w:rsidRDefault="006A6ED2" w:rsidP="006A6ED2">
            <w:pPr>
              <w:ind w:left="360"/>
              <w:jc w:val="both"/>
              <w:rPr>
                <w:rFonts w:cstheme="minorHAnsi"/>
                <w:sz w:val="24"/>
                <w:szCs w:val="24"/>
              </w:rPr>
            </w:pPr>
          </w:p>
          <w:p w14:paraId="213E9649" w14:textId="5E9D7626" w:rsidR="006A6ED2" w:rsidRDefault="006A6ED2" w:rsidP="006A6ED2">
            <w:pPr>
              <w:pStyle w:val="ListParagraph"/>
              <w:numPr>
                <w:ilvl w:val="1"/>
                <w:numId w:val="13"/>
              </w:numPr>
              <w:jc w:val="both"/>
              <w:rPr>
                <w:rFonts w:cstheme="minorHAnsi"/>
                <w:sz w:val="24"/>
                <w:szCs w:val="24"/>
              </w:rPr>
            </w:pPr>
            <w:r w:rsidRPr="00AF47C1">
              <w:rPr>
                <w:rFonts w:cstheme="minorHAnsi"/>
                <w:sz w:val="24"/>
                <w:szCs w:val="24"/>
              </w:rPr>
              <w:t xml:space="preserve">that other sub-committees </w:t>
            </w:r>
            <w:r w:rsidR="003E13E6">
              <w:rPr>
                <w:rFonts w:cstheme="minorHAnsi"/>
                <w:sz w:val="24"/>
                <w:szCs w:val="24"/>
              </w:rPr>
              <w:t>may have issues or risks that should be shared with FARC and added to the Issues Log or Risk Register, as appropriate,</w:t>
            </w:r>
          </w:p>
          <w:p w14:paraId="677EC2A7" w14:textId="77777777" w:rsidR="006A6ED2" w:rsidRPr="006A6ED2" w:rsidRDefault="006A6ED2" w:rsidP="006A6ED2">
            <w:pPr>
              <w:pStyle w:val="ListParagraph"/>
              <w:rPr>
                <w:rFonts w:cstheme="minorHAnsi"/>
                <w:sz w:val="24"/>
                <w:szCs w:val="24"/>
              </w:rPr>
            </w:pPr>
          </w:p>
          <w:p w14:paraId="7918254A" w14:textId="7739A8DE" w:rsidR="006A6ED2" w:rsidRDefault="006A6ED2" w:rsidP="006A6ED2">
            <w:pPr>
              <w:pStyle w:val="ListParagraph"/>
              <w:numPr>
                <w:ilvl w:val="1"/>
                <w:numId w:val="13"/>
              </w:numPr>
              <w:jc w:val="both"/>
              <w:rPr>
                <w:rFonts w:cstheme="minorHAnsi"/>
                <w:sz w:val="24"/>
                <w:szCs w:val="24"/>
              </w:rPr>
            </w:pPr>
            <w:r w:rsidRPr="00AF47C1">
              <w:rPr>
                <w:rFonts w:cstheme="minorHAnsi"/>
                <w:sz w:val="24"/>
                <w:szCs w:val="24"/>
              </w:rPr>
              <w:t xml:space="preserve">that the Risk Register </w:t>
            </w:r>
            <w:r w:rsidR="003E13E6">
              <w:rPr>
                <w:rFonts w:cstheme="minorHAnsi"/>
                <w:sz w:val="24"/>
                <w:szCs w:val="24"/>
              </w:rPr>
              <w:t xml:space="preserve">will be </w:t>
            </w:r>
            <w:r w:rsidRPr="00AF47C1">
              <w:rPr>
                <w:rFonts w:cstheme="minorHAnsi"/>
                <w:sz w:val="24"/>
                <w:szCs w:val="24"/>
              </w:rPr>
              <w:t xml:space="preserve">presented to the Board </w:t>
            </w:r>
            <w:r w:rsidR="003E13E6">
              <w:rPr>
                <w:rFonts w:cstheme="minorHAnsi"/>
                <w:sz w:val="24"/>
                <w:szCs w:val="24"/>
              </w:rPr>
              <w:t xml:space="preserve">on a quarterly basis </w:t>
            </w:r>
            <w:r w:rsidRPr="00AF47C1">
              <w:rPr>
                <w:rFonts w:cstheme="minorHAnsi"/>
                <w:sz w:val="24"/>
                <w:szCs w:val="24"/>
              </w:rPr>
              <w:t xml:space="preserve">for consideration and approval following FARC’s review.  </w:t>
            </w:r>
            <w:r w:rsidR="003E13E6">
              <w:rPr>
                <w:rFonts w:cstheme="minorHAnsi"/>
                <w:sz w:val="24"/>
                <w:szCs w:val="24"/>
              </w:rPr>
              <w:t xml:space="preserve">The Issues Log will be presented for information purposes to provide the Board with assurance that the issues are being managed, </w:t>
            </w:r>
            <w:r w:rsidRPr="00AF47C1">
              <w:rPr>
                <w:rFonts w:cstheme="minorHAnsi"/>
                <w:sz w:val="24"/>
                <w:szCs w:val="24"/>
              </w:rPr>
              <w:t xml:space="preserve">and </w:t>
            </w:r>
          </w:p>
          <w:p w14:paraId="74AC9EA2" w14:textId="77777777" w:rsidR="006A6ED2" w:rsidRPr="006A6ED2" w:rsidRDefault="006A6ED2" w:rsidP="006A6ED2">
            <w:pPr>
              <w:pStyle w:val="ListParagraph"/>
              <w:rPr>
                <w:rFonts w:cstheme="minorHAnsi"/>
                <w:sz w:val="24"/>
                <w:szCs w:val="24"/>
              </w:rPr>
            </w:pPr>
          </w:p>
          <w:p w14:paraId="2E5B7F9F" w14:textId="77777777" w:rsidR="006A6ED2" w:rsidRPr="00AF47C1" w:rsidRDefault="006A6ED2" w:rsidP="006A6ED2">
            <w:pPr>
              <w:pStyle w:val="ListParagraph"/>
              <w:numPr>
                <w:ilvl w:val="1"/>
                <w:numId w:val="13"/>
              </w:numPr>
              <w:jc w:val="both"/>
              <w:rPr>
                <w:rFonts w:cstheme="minorHAnsi"/>
                <w:sz w:val="24"/>
                <w:szCs w:val="24"/>
              </w:rPr>
            </w:pPr>
            <w:r w:rsidRPr="00AF47C1">
              <w:rPr>
                <w:rFonts w:cstheme="minorHAnsi"/>
                <w:sz w:val="24"/>
                <w:szCs w:val="24"/>
              </w:rPr>
              <w:lastRenderedPageBreak/>
              <w:t>that the Risk Register should be reflective of the Corporate Plan.</w:t>
            </w:r>
          </w:p>
          <w:p w14:paraId="073BB46E" w14:textId="77777777" w:rsidR="006A6ED2" w:rsidRPr="00AF47C1" w:rsidRDefault="006A6ED2" w:rsidP="006A6ED2">
            <w:pPr>
              <w:jc w:val="both"/>
              <w:rPr>
                <w:rFonts w:cstheme="minorHAnsi"/>
                <w:sz w:val="24"/>
                <w:szCs w:val="24"/>
              </w:rPr>
            </w:pPr>
          </w:p>
          <w:p w14:paraId="01A2FC32" w14:textId="208D84A8" w:rsidR="003E13E6" w:rsidRDefault="003E13E6" w:rsidP="003E13E6">
            <w:pPr>
              <w:ind w:left="720"/>
              <w:jc w:val="both"/>
              <w:rPr>
                <w:rFonts w:cstheme="minorHAnsi"/>
                <w:sz w:val="24"/>
                <w:szCs w:val="24"/>
              </w:rPr>
            </w:pPr>
            <w:r>
              <w:rPr>
                <w:rFonts w:cstheme="minorHAnsi"/>
                <w:sz w:val="24"/>
                <w:szCs w:val="24"/>
              </w:rPr>
              <w:t xml:space="preserve">Board members were content with </w:t>
            </w:r>
            <w:r w:rsidR="007951C2">
              <w:rPr>
                <w:rFonts w:cstheme="minorHAnsi"/>
                <w:sz w:val="24"/>
                <w:szCs w:val="24"/>
              </w:rPr>
              <w:t xml:space="preserve">all of these </w:t>
            </w:r>
            <w:r>
              <w:rPr>
                <w:rFonts w:cstheme="minorHAnsi"/>
                <w:sz w:val="24"/>
                <w:szCs w:val="24"/>
              </w:rPr>
              <w:t>proposals</w:t>
            </w:r>
            <w:r w:rsidR="007951C2">
              <w:rPr>
                <w:rFonts w:cstheme="minorHAnsi"/>
                <w:sz w:val="24"/>
                <w:szCs w:val="24"/>
              </w:rPr>
              <w:t xml:space="preserve"> and agreed that the new approach should be adopted</w:t>
            </w:r>
            <w:r>
              <w:rPr>
                <w:rFonts w:cstheme="minorHAnsi"/>
                <w:sz w:val="24"/>
                <w:szCs w:val="24"/>
              </w:rPr>
              <w:t xml:space="preserve">.  </w:t>
            </w:r>
          </w:p>
          <w:p w14:paraId="108BBC5A" w14:textId="77777777" w:rsidR="003E13E6" w:rsidRDefault="003E13E6" w:rsidP="003E13E6">
            <w:pPr>
              <w:ind w:left="720"/>
              <w:jc w:val="both"/>
              <w:rPr>
                <w:rFonts w:cstheme="minorHAnsi"/>
                <w:sz w:val="24"/>
                <w:szCs w:val="24"/>
              </w:rPr>
            </w:pPr>
          </w:p>
          <w:p w14:paraId="7D85361D" w14:textId="120FDBC6" w:rsidR="00382CE8" w:rsidRPr="00AF47C1" w:rsidRDefault="003E13E6" w:rsidP="007951C2">
            <w:pPr>
              <w:ind w:left="720"/>
              <w:jc w:val="both"/>
              <w:rPr>
                <w:rFonts w:cstheme="minorHAnsi"/>
                <w:sz w:val="24"/>
                <w:szCs w:val="24"/>
              </w:rPr>
            </w:pPr>
            <w:r>
              <w:rPr>
                <w:rFonts w:cstheme="minorHAnsi"/>
                <w:sz w:val="24"/>
                <w:szCs w:val="24"/>
              </w:rPr>
              <w:t xml:space="preserve">In </w:t>
            </w:r>
            <w:r w:rsidR="006A6ED2" w:rsidRPr="00AF47C1">
              <w:rPr>
                <w:rFonts w:cstheme="minorHAnsi"/>
                <w:sz w:val="24"/>
                <w:szCs w:val="24"/>
              </w:rPr>
              <w:t xml:space="preserve">the discussion that followed it was </w:t>
            </w:r>
            <w:r>
              <w:rPr>
                <w:rFonts w:cstheme="minorHAnsi"/>
                <w:sz w:val="24"/>
                <w:szCs w:val="24"/>
              </w:rPr>
              <w:t>noted that align</w:t>
            </w:r>
            <w:r w:rsidR="00D80D6A">
              <w:rPr>
                <w:rFonts w:cstheme="minorHAnsi"/>
                <w:sz w:val="24"/>
                <w:szCs w:val="24"/>
              </w:rPr>
              <w:t>ing t</w:t>
            </w:r>
            <w:r>
              <w:rPr>
                <w:rFonts w:cstheme="minorHAnsi"/>
                <w:sz w:val="24"/>
                <w:szCs w:val="24"/>
              </w:rPr>
              <w:t xml:space="preserve">he Corporate Plan and the Risk Register </w:t>
            </w:r>
            <w:r w:rsidR="007951C2">
              <w:rPr>
                <w:rFonts w:cstheme="minorHAnsi"/>
                <w:sz w:val="24"/>
                <w:szCs w:val="24"/>
              </w:rPr>
              <w:t>is a two-way process and that the approach outline</w:t>
            </w:r>
            <w:r w:rsidR="007E0D23">
              <w:rPr>
                <w:rFonts w:cstheme="minorHAnsi"/>
                <w:sz w:val="24"/>
                <w:szCs w:val="24"/>
              </w:rPr>
              <w:t>d</w:t>
            </w:r>
            <w:r w:rsidR="007951C2">
              <w:rPr>
                <w:rFonts w:cstheme="minorHAnsi"/>
                <w:sz w:val="24"/>
                <w:szCs w:val="24"/>
              </w:rPr>
              <w:t xml:space="preserve"> above w</w:t>
            </w:r>
            <w:r w:rsidR="00D80D6A">
              <w:rPr>
                <w:rFonts w:cstheme="minorHAnsi"/>
                <w:sz w:val="24"/>
                <w:szCs w:val="24"/>
              </w:rPr>
              <w:t xml:space="preserve">ould </w:t>
            </w:r>
            <w:r w:rsidR="007951C2">
              <w:rPr>
                <w:rFonts w:cstheme="minorHAnsi"/>
                <w:sz w:val="24"/>
                <w:szCs w:val="24"/>
              </w:rPr>
              <w:t>make that easier.  It was also noted that difficulty in building or maintaining good working relationships is not reflected in the Register in an obvious way.  It was agreed that FARC would give this further thought.  Board members were content.</w:t>
            </w:r>
          </w:p>
          <w:p w14:paraId="50EAB0B4" w14:textId="77777777" w:rsidR="00AA2D81" w:rsidRPr="00AF47C1" w:rsidRDefault="00AA2D81" w:rsidP="00A863EB">
            <w:pPr>
              <w:jc w:val="both"/>
              <w:rPr>
                <w:rFonts w:cstheme="minorHAnsi"/>
                <w:sz w:val="24"/>
                <w:szCs w:val="24"/>
              </w:rPr>
            </w:pPr>
          </w:p>
          <w:p w14:paraId="28A6FD1B" w14:textId="20D8AAB3" w:rsidR="007D3F89" w:rsidRPr="00AF47C1" w:rsidRDefault="007D3F89" w:rsidP="007951C2">
            <w:pPr>
              <w:ind w:left="744"/>
              <w:jc w:val="both"/>
              <w:rPr>
                <w:rFonts w:cstheme="minorHAnsi"/>
                <w:sz w:val="24"/>
                <w:szCs w:val="24"/>
              </w:rPr>
            </w:pPr>
          </w:p>
        </w:tc>
        <w:tc>
          <w:tcPr>
            <w:tcW w:w="1224" w:type="dxa"/>
          </w:tcPr>
          <w:p w14:paraId="5E2936A2" w14:textId="77777777" w:rsidR="00D933CE" w:rsidRDefault="00D933CE" w:rsidP="00952D6F">
            <w:pPr>
              <w:jc w:val="both"/>
              <w:rPr>
                <w:rFonts w:cstheme="minorHAnsi"/>
                <w:sz w:val="24"/>
                <w:szCs w:val="24"/>
              </w:rPr>
            </w:pPr>
          </w:p>
          <w:p w14:paraId="00A202D5" w14:textId="77777777" w:rsidR="009B18FC" w:rsidRDefault="009B18FC" w:rsidP="00952D6F">
            <w:pPr>
              <w:jc w:val="both"/>
              <w:rPr>
                <w:rFonts w:cstheme="minorHAnsi"/>
                <w:sz w:val="24"/>
                <w:szCs w:val="24"/>
              </w:rPr>
            </w:pPr>
          </w:p>
          <w:p w14:paraId="300C37AF" w14:textId="77777777" w:rsidR="009B18FC" w:rsidRDefault="009B18FC" w:rsidP="00952D6F">
            <w:pPr>
              <w:jc w:val="both"/>
              <w:rPr>
                <w:rFonts w:cstheme="minorHAnsi"/>
                <w:sz w:val="24"/>
                <w:szCs w:val="24"/>
              </w:rPr>
            </w:pPr>
          </w:p>
          <w:p w14:paraId="0BDCEF7C" w14:textId="77777777" w:rsidR="009B18FC" w:rsidRDefault="009B18FC" w:rsidP="00952D6F">
            <w:pPr>
              <w:jc w:val="both"/>
              <w:rPr>
                <w:rFonts w:cstheme="minorHAnsi"/>
                <w:sz w:val="24"/>
                <w:szCs w:val="24"/>
              </w:rPr>
            </w:pPr>
          </w:p>
          <w:p w14:paraId="3D76AD52" w14:textId="77777777" w:rsidR="00220ADD" w:rsidRDefault="00220ADD" w:rsidP="00952D6F">
            <w:pPr>
              <w:jc w:val="both"/>
              <w:rPr>
                <w:rFonts w:cstheme="minorHAnsi"/>
                <w:sz w:val="24"/>
                <w:szCs w:val="24"/>
              </w:rPr>
            </w:pPr>
          </w:p>
          <w:p w14:paraId="20206C84" w14:textId="77777777" w:rsidR="00220ADD" w:rsidRDefault="00220ADD" w:rsidP="00952D6F">
            <w:pPr>
              <w:jc w:val="both"/>
              <w:rPr>
                <w:rFonts w:cstheme="minorHAnsi"/>
                <w:sz w:val="24"/>
                <w:szCs w:val="24"/>
              </w:rPr>
            </w:pPr>
          </w:p>
          <w:p w14:paraId="0A9B2C3E" w14:textId="77777777" w:rsidR="00220ADD" w:rsidRDefault="00220ADD" w:rsidP="00952D6F">
            <w:pPr>
              <w:jc w:val="both"/>
              <w:rPr>
                <w:rFonts w:cstheme="minorHAnsi"/>
                <w:sz w:val="24"/>
                <w:szCs w:val="24"/>
              </w:rPr>
            </w:pPr>
          </w:p>
          <w:p w14:paraId="6C0A0F70" w14:textId="77777777" w:rsidR="00220ADD" w:rsidRDefault="00220ADD" w:rsidP="00952D6F">
            <w:pPr>
              <w:jc w:val="both"/>
              <w:rPr>
                <w:rFonts w:cstheme="minorHAnsi"/>
                <w:sz w:val="24"/>
                <w:szCs w:val="24"/>
              </w:rPr>
            </w:pPr>
          </w:p>
          <w:p w14:paraId="51507B18" w14:textId="77777777" w:rsidR="00220ADD" w:rsidRDefault="00220ADD" w:rsidP="00952D6F">
            <w:pPr>
              <w:jc w:val="both"/>
              <w:rPr>
                <w:rFonts w:cstheme="minorHAnsi"/>
                <w:sz w:val="24"/>
                <w:szCs w:val="24"/>
              </w:rPr>
            </w:pPr>
          </w:p>
          <w:p w14:paraId="6960589C" w14:textId="77777777" w:rsidR="00220ADD" w:rsidRDefault="00220ADD" w:rsidP="00952D6F">
            <w:pPr>
              <w:jc w:val="both"/>
              <w:rPr>
                <w:rFonts w:cstheme="minorHAnsi"/>
                <w:sz w:val="24"/>
                <w:szCs w:val="24"/>
              </w:rPr>
            </w:pPr>
          </w:p>
          <w:p w14:paraId="614B51AD" w14:textId="77777777" w:rsidR="00220ADD" w:rsidRDefault="00220ADD" w:rsidP="00952D6F">
            <w:pPr>
              <w:jc w:val="both"/>
              <w:rPr>
                <w:rFonts w:cstheme="minorHAnsi"/>
                <w:sz w:val="24"/>
                <w:szCs w:val="24"/>
              </w:rPr>
            </w:pPr>
          </w:p>
          <w:p w14:paraId="2C17247E" w14:textId="77777777" w:rsidR="00220ADD" w:rsidRDefault="00220ADD" w:rsidP="00952D6F">
            <w:pPr>
              <w:jc w:val="both"/>
              <w:rPr>
                <w:rFonts w:cstheme="minorHAnsi"/>
                <w:sz w:val="24"/>
                <w:szCs w:val="24"/>
              </w:rPr>
            </w:pPr>
          </w:p>
          <w:p w14:paraId="396EFFC1" w14:textId="77777777" w:rsidR="00220ADD" w:rsidRDefault="00220ADD" w:rsidP="00952D6F">
            <w:pPr>
              <w:jc w:val="both"/>
              <w:rPr>
                <w:rFonts w:cstheme="minorHAnsi"/>
                <w:sz w:val="24"/>
                <w:szCs w:val="24"/>
              </w:rPr>
            </w:pPr>
          </w:p>
          <w:p w14:paraId="75F1623C" w14:textId="77777777" w:rsidR="00220ADD" w:rsidRDefault="00220ADD" w:rsidP="00952D6F">
            <w:pPr>
              <w:jc w:val="both"/>
              <w:rPr>
                <w:rFonts w:cstheme="minorHAnsi"/>
                <w:sz w:val="24"/>
                <w:szCs w:val="24"/>
              </w:rPr>
            </w:pPr>
          </w:p>
          <w:p w14:paraId="22D4D2CD" w14:textId="77777777" w:rsidR="00220ADD" w:rsidRDefault="00220ADD" w:rsidP="00952D6F">
            <w:pPr>
              <w:jc w:val="both"/>
              <w:rPr>
                <w:rFonts w:cstheme="minorHAnsi"/>
                <w:sz w:val="24"/>
                <w:szCs w:val="24"/>
              </w:rPr>
            </w:pPr>
          </w:p>
          <w:p w14:paraId="15F2AF4D" w14:textId="77777777" w:rsidR="00220ADD" w:rsidRDefault="00220ADD" w:rsidP="00952D6F">
            <w:pPr>
              <w:jc w:val="both"/>
              <w:rPr>
                <w:rFonts w:cstheme="minorHAnsi"/>
                <w:sz w:val="24"/>
                <w:szCs w:val="24"/>
              </w:rPr>
            </w:pPr>
          </w:p>
          <w:p w14:paraId="041D38ED" w14:textId="77777777" w:rsidR="00220ADD" w:rsidRDefault="00220ADD" w:rsidP="00952D6F">
            <w:pPr>
              <w:jc w:val="both"/>
              <w:rPr>
                <w:rFonts w:cstheme="minorHAnsi"/>
                <w:sz w:val="24"/>
                <w:szCs w:val="24"/>
              </w:rPr>
            </w:pPr>
          </w:p>
          <w:p w14:paraId="3A6A1CF2" w14:textId="77777777" w:rsidR="00220ADD" w:rsidRDefault="00220ADD" w:rsidP="00952D6F">
            <w:pPr>
              <w:jc w:val="both"/>
              <w:rPr>
                <w:rFonts w:cstheme="minorHAnsi"/>
                <w:sz w:val="24"/>
                <w:szCs w:val="24"/>
              </w:rPr>
            </w:pPr>
          </w:p>
          <w:p w14:paraId="5AF86910" w14:textId="77777777" w:rsidR="00220ADD" w:rsidRDefault="00220ADD" w:rsidP="00952D6F">
            <w:pPr>
              <w:jc w:val="both"/>
              <w:rPr>
                <w:rFonts w:cstheme="minorHAnsi"/>
                <w:sz w:val="24"/>
                <w:szCs w:val="24"/>
              </w:rPr>
            </w:pPr>
          </w:p>
          <w:p w14:paraId="611CB859" w14:textId="77777777" w:rsidR="00220ADD" w:rsidRDefault="00220ADD" w:rsidP="00952D6F">
            <w:pPr>
              <w:jc w:val="both"/>
              <w:rPr>
                <w:rFonts w:cstheme="minorHAnsi"/>
                <w:sz w:val="24"/>
                <w:szCs w:val="24"/>
              </w:rPr>
            </w:pPr>
          </w:p>
          <w:p w14:paraId="16BB9C60" w14:textId="77777777" w:rsidR="00220ADD" w:rsidRDefault="00220ADD" w:rsidP="00952D6F">
            <w:pPr>
              <w:jc w:val="both"/>
              <w:rPr>
                <w:rFonts w:cstheme="minorHAnsi"/>
                <w:sz w:val="24"/>
                <w:szCs w:val="24"/>
              </w:rPr>
            </w:pPr>
          </w:p>
          <w:p w14:paraId="3CE1D800" w14:textId="77777777" w:rsidR="00220ADD" w:rsidRDefault="00220ADD" w:rsidP="00952D6F">
            <w:pPr>
              <w:jc w:val="both"/>
              <w:rPr>
                <w:rFonts w:cstheme="minorHAnsi"/>
                <w:sz w:val="24"/>
                <w:szCs w:val="24"/>
              </w:rPr>
            </w:pPr>
          </w:p>
          <w:p w14:paraId="07C48332" w14:textId="77777777" w:rsidR="00220ADD" w:rsidRDefault="00220ADD" w:rsidP="00952D6F">
            <w:pPr>
              <w:jc w:val="both"/>
              <w:rPr>
                <w:rFonts w:cstheme="minorHAnsi"/>
                <w:sz w:val="24"/>
                <w:szCs w:val="24"/>
              </w:rPr>
            </w:pPr>
          </w:p>
          <w:p w14:paraId="5D7DB955" w14:textId="77777777" w:rsidR="00220ADD" w:rsidRDefault="00220ADD" w:rsidP="00952D6F">
            <w:pPr>
              <w:jc w:val="both"/>
              <w:rPr>
                <w:rFonts w:cstheme="minorHAnsi"/>
                <w:sz w:val="24"/>
                <w:szCs w:val="24"/>
              </w:rPr>
            </w:pPr>
          </w:p>
          <w:p w14:paraId="02928609" w14:textId="77777777" w:rsidR="00220ADD" w:rsidRDefault="00220ADD" w:rsidP="00952D6F">
            <w:pPr>
              <w:jc w:val="both"/>
              <w:rPr>
                <w:rFonts w:cstheme="minorHAnsi"/>
                <w:sz w:val="24"/>
                <w:szCs w:val="24"/>
              </w:rPr>
            </w:pPr>
          </w:p>
          <w:p w14:paraId="2E1F646E" w14:textId="77777777" w:rsidR="00220ADD" w:rsidRDefault="00220ADD" w:rsidP="00952D6F">
            <w:pPr>
              <w:jc w:val="both"/>
              <w:rPr>
                <w:rFonts w:cstheme="minorHAnsi"/>
                <w:sz w:val="24"/>
                <w:szCs w:val="24"/>
              </w:rPr>
            </w:pPr>
          </w:p>
          <w:p w14:paraId="4AE8BD50" w14:textId="77777777" w:rsidR="00220ADD" w:rsidRDefault="00220ADD" w:rsidP="00952D6F">
            <w:pPr>
              <w:jc w:val="both"/>
              <w:rPr>
                <w:rFonts w:cstheme="minorHAnsi"/>
                <w:sz w:val="24"/>
                <w:szCs w:val="24"/>
              </w:rPr>
            </w:pPr>
          </w:p>
          <w:p w14:paraId="4C2FDC37" w14:textId="77777777" w:rsidR="00220ADD" w:rsidRDefault="00220ADD" w:rsidP="00952D6F">
            <w:pPr>
              <w:jc w:val="both"/>
              <w:rPr>
                <w:rFonts w:cstheme="minorHAnsi"/>
                <w:sz w:val="24"/>
                <w:szCs w:val="24"/>
              </w:rPr>
            </w:pPr>
          </w:p>
          <w:p w14:paraId="60926630" w14:textId="77777777" w:rsidR="00220ADD" w:rsidRDefault="00220ADD" w:rsidP="00952D6F">
            <w:pPr>
              <w:jc w:val="both"/>
              <w:rPr>
                <w:rFonts w:cstheme="minorHAnsi"/>
                <w:sz w:val="24"/>
                <w:szCs w:val="24"/>
              </w:rPr>
            </w:pPr>
          </w:p>
          <w:p w14:paraId="719438AC" w14:textId="77777777" w:rsidR="00220ADD" w:rsidRDefault="00220ADD" w:rsidP="00952D6F">
            <w:pPr>
              <w:jc w:val="both"/>
              <w:rPr>
                <w:rFonts w:cstheme="minorHAnsi"/>
                <w:sz w:val="24"/>
                <w:szCs w:val="24"/>
              </w:rPr>
            </w:pPr>
          </w:p>
          <w:p w14:paraId="1A3CB000" w14:textId="77777777" w:rsidR="00220ADD" w:rsidRDefault="00220ADD" w:rsidP="00952D6F">
            <w:pPr>
              <w:jc w:val="both"/>
              <w:rPr>
                <w:rFonts w:cstheme="minorHAnsi"/>
                <w:sz w:val="24"/>
                <w:szCs w:val="24"/>
              </w:rPr>
            </w:pPr>
          </w:p>
          <w:p w14:paraId="0AFDD8D0" w14:textId="77777777" w:rsidR="00220ADD" w:rsidRDefault="00220ADD" w:rsidP="00952D6F">
            <w:pPr>
              <w:jc w:val="both"/>
              <w:rPr>
                <w:rFonts w:cstheme="minorHAnsi"/>
                <w:sz w:val="24"/>
                <w:szCs w:val="24"/>
              </w:rPr>
            </w:pPr>
          </w:p>
          <w:p w14:paraId="2E4C52E7" w14:textId="77777777" w:rsidR="00220ADD" w:rsidRDefault="00220ADD" w:rsidP="00952D6F">
            <w:pPr>
              <w:jc w:val="both"/>
              <w:rPr>
                <w:rFonts w:cstheme="minorHAnsi"/>
                <w:sz w:val="24"/>
                <w:szCs w:val="24"/>
              </w:rPr>
            </w:pPr>
          </w:p>
          <w:p w14:paraId="6477C474" w14:textId="77777777" w:rsidR="00220ADD" w:rsidRDefault="00220ADD" w:rsidP="00952D6F">
            <w:pPr>
              <w:jc w:val="both"/>
              <w:rPr>
                <w:rFonts w:cstheme="minorHAnsi"/>
                <w:sz w:val="24"/>
                <w:szCs w:val="24"/>
              </w:rPr>
            </w:pPr>
          </w:p>
          <w:p w14:paraId="7D7B8D08" w14:textId="77777777" w:rsidR="00220ADD" w:rsidRDefault="00220ADD" w:rsidP="00952D6F">
            <w:pPr>
              <w:jc w:val="both"/>
              <w:rPr>
                <w:rFonts w:cstheme="minorHAnsi"/>
                <w:sz w:val="24"/>
                <w:szCs w:val="24"/>
              </w:rPr>
            </w:pPr>
          </w:p>
          <w:p w14:paraId="7922F44B" w14:textId="77777777" w:rsidR="00220ADD" w:rsidRDefault="00220ADD" w:rsidP="00952D6F">
            <w:pPr>
              <w:jc w:val="both"/>
              <w:rPr>
                <w:rFonts w:cstheme="minorHAnsi"/>
                <w:sz w:val="24"/>
                <w:szCs w:val="24"/>
              </w:rPr>
            </w:pPr>
          </w:p>
          <w:p w14:paraId="03CEDC3F" w14:textId="77777777" w:rsidR="00220ADD" w:rsidRDefault="00220ADD" w:rsidP="00952D6F">
            <w:pPr>
              <w:jc w:val="both"/>
              <w:rPr>
                <w:rFonts w:cstheme="minorHAnsi"/>
                <w:sz w:val="24"/>
                <w:szCs w:val="24"/>
              </w:rPr>
            </w:pPr>
          </w:p>
          <w:p w14:paraId="17CA1523" w14:textId="77777777" w:rsidR="00220ADD" w:rsidRDefault="00220ADD" w:rsidP="00952D6F">
            <w:pPr>
              <w:jc w:val="both"/>
              <w:rPr>
                <w:rFonts w:cstheme="minorHAnsi"/>
                <w:sz w:val="24"/>
                <w:szCs w:val="24"/>
              </w:rPr>
            </w:pPr>
          </w:p>
          <w:p w14:paraId="41D79846" w14:textId="77777777" w:rsidR="00220ADD" w:rsidRDefault="00220ADD" w:rsidP="00952D6F">
            <w:pPr>
              <w:jc w:val="both"/>
              <w:rPr>
                <w:rFonts w:cstheme="minorHAnsi"/>
                <w:b/>
                <w:bCs/>
                <w:sz w:val="24"/>
                <w:szCs w:val="24"/>
              </w:rPr>
            </w:pPr>
          </w:p>
          <w:p w14:paraId="2F9834A0" w14:textId="77777777" w:rsidR="00220ADD" w:rsidRDefault="00220ADD" w:rsidP="00952D6F">
            <w:pPr>
              <w:jc w:val="both"/>
              <w:rPr>
                <w:rFonts w:cstheme="minorHAnsi"/>
                <w:b/>
                <w:bCs/>
                <w:sz w:val="24"/>
                <w:szCs w:val="24"/>
              </w:rPr>
            </w:pPr>
          </w:p>
          <w:p w14:paraId="5A5A7B5B" w14:textId="77777777" w:rsidR="009B18FC" w:rsidRDefault="009B18FC" w:rsidP="00952D6F">
            <w:pPr>
              <w:jc w:val="both"/>
              <w:rPr>
                <w:rFonts w:cstheme="minorHAnsi"/>
                <w:sz w:val="24"/>
                <w:szCs w:val="24"/>
              </w:rPr>
            </w:pPr>
          </w:p>
          <w:p w14:paraId="67576DF9" w14:textId="77777777" w:rsidR="009B18FC" w:rsidRDefault="009B18FC" w:rsidP="00952D6F">
            <w:pPr>
              <w:jc w:val="both"/>
              <w:rPr>
                <w:rFonts w:cstheme="minorHAnsi"/>
                <w:sz w:val="24"/>
                <w:szCs w:val="24"/>
              </w:rPr>
            </w:pPr>
          </w:p>
          <w:p w14:paraId="71B66040" w14:textId="77777777" w:rsidR="009B18FC" w:rsidRDefault="009B18FC" w:rsidP="00952D6F">
            <w:pPr>
              <w:jc w:val="both"/>
              <w:rPr>
                <w:rFonts w:cstheme="minorHAnsi"/>
                <w:sz w:val="24"/>
                <w:szCs w:val="24"/>
              </w:rPr>
            </w:pPr>
          </w:p>
          <w:p w14:paraId="2AE978E1" w14:textId="77777777" w:rsidR="00220ADD" w:rsidRDefault="00220ADD" w:rsidP="00952D6F">
            <w:pPr>
              <w:jc w:val="both"/>
              <w:rPr>
                <w:rFonts w:cstheme="minorHAnsi"/>
                <w:b/>
                <w:bCs/>
                <w:sz w:val="24"/>
                <w:szCs w:val="24"/>
              </w:rPr>
            </w:pPr>
          </w:p>
          <w:p w14:paraId="77AF5026" w14:textId="77777777" w:rsidR="00220ADD" w:rsidRDefault="00220ADD" w:rsidP="00952D6F">
            <w:pPr>
              <w:jc w:val="both"/>
              <w:rPr>
                <w:rFonts w:cstheme="minorHAnsi"/>
                <w:b/>
                <w:bCs/>
                <w:sz w:val="24"/>
                <w:szCs w:val="24"/>
              </w:rPr>
            </w:pPr>
          </w:p>
          <w:p w14:paraId="49EEC708" w14:textId="77777777" w:rsidR="00220ADD" w:rsidRDefault="00220ADD" w:rsidP="00952D6F">
            <w:pPr>
              <w:jc w:val="both"/>
              <w:rPr>
                <w:rFonts w:cstheme="minorHAnsi"/>
                <w:b/>
                <w:bCs/>
                <w:sz w:val="24"/>
                <w:szCs w:val="24"/>
              </w:rPr>
            </w:pPr>
          </w:p>
          <w:p w14:paraId="52883688" w14:textId="77777777" w:rsidR="00220ADD" w:rsidRDefault="00220ADD" w:rsidP="00952D6F">
            <w:pPr>
              <w:jc w:val="both"/>
              <w:rPr>
                <w:rFonts w:cstheme="minorHAnsi"/>
                <w:b/>
                <w:bCs/>
                <w:sz w:val="24"/>
                <w:szCs w:val="24"/>
              </w:rPr>
            </w:pPr>
          </w:p>
          <w:p w14:paraId="0FB1C9E9" w14:textId="77777777" w:rsidR="00220ADD" w:rsidRDefault="00220ADD" w:rsidP="00952D6F">
            <w:pPr>
              <w:jc w:val="both"/>
              <w:rPr>
                <w:rFonts w:cstheme="minorHAnsi"/>
                <w:b/>
                <w:bCs/>
                <w:sz w:val="24"/>
                <w:szCs w:val="24"/>
              </w:rPr>
            </w:pPr>
          </w:p>
          <w:p w14:paraId="18324969" w14:textId="77777777" w:rsidR="00220ADD" w:rsidRDefault="00220ADD" w:rsidP="00952D6F">
            <w:pPr>
              <w:jc w:val="both"/>
              <w:rPr>
                <w:rFonts w:cstheme="minorHAnsi"/>
                <w:b/>
                <w:bCs/>
                <w:sz w:val="24"/>
                <w:szCs w:val="24"/>
              </w:rPr>
            </w:pPr>
          </w:p>
          <w:p w14:paraId="76513038" w14:textId="77777777" w:rsidR="001C1344" w:rsidRDefault="001C1344" w:rsidP="00952D6F">
            <w:pPr>
              <w:jc w:val="both"/>
              <w:rPr>
                <w:rFonts w:cstheme="minorHAnsi"/>
                <w:b/>
                <w:bCs/>
                <w:sz w:val="24"/>
                <w:szCs w:val="24"/>
              </w:rPr>
            </w:pPr>
          </w:p>
          <w:p w14:paraId="427E0CBF" w14:textId="77777777" w:rsidR="001C1344" w:rsidRDefault="001C1344" w:rsidP="00952D6F">
            <w:pPr>
              <w:jc w:val="both"/>
              <w:rPr>
                <w:rFonts w:cstheme="minorHAnsi"/>
                <w:b/>
                <w:bCs/>
                <w:sz w:val="24"/>
                <w:szCs w:val="24"/>
              </w:rPr>
            </w:pPr>
          </w:p>
          <w:p w14:paraId="56FE9A1D" w14:textId="77777777" w:rsidR="001C1344" w:rsidRDefault="001C1344" w:rsidP="00952D6F">
            <w:pPr>
              <w:jc w:val="both"/>
              <w:rPr>
                <w:rFonts w:cstheme="minorHAnsi"/>
                <w:b/>
                <w:bCs/>
                <w:sz w:val="24"/>
                <w:szCs w:val="24"/>
              </w:rPr>
            </w:pPr>
          </w:p>
          <w:p w14:paraId="44A39A4D" w14:textId="77777777" w:rsidR="00220ADD" w:rsidRDefault="00220ADD" w:rsidP="00952D6F">
            <w:pPr>
              <w:jc w:val="both"/>
              <w:rPr>
                <w:rFonts w:cstheme="minorHAnsi"/>
                <w:b/>
                <w:bCs/>
                <w:sz w:val="24"/>
                <w:szCs w:val="24"/>
              </w:rPr>
            </w:pPr>
          </w:p>
          <w:p w14:paraId="2749E26E" w14:textId="74995773" w:rsidR="00220ADD" w:rsidRDefault="00220ADD" w:rsidP="00952D6F">
            <w:pPr>
              <w:jc w:val="both"/>
              <w:rPr>
                <w:rFonts w:cstheme="minorHAnsi"/>
                <w:b/>
                <w:bCs/>
                <w:sz w:val="24"/>
                <w:szCs w:val="24"/>
              </w:rPr>
            </w:pPr>
            <w:r>
              <w:rPr>
                <w:rFonts w:cstheme="minorHAnsi"/>
                <w:b/>
                <w:bCs/>
                <w:sz w:val="24"/>
                <w:szCs w:val="24"/>
              </w:rPr>
              <w:t>FARC</w:t>
            </w:r>
          </w:p>
          <w:p w14:paraId="2B403AC6" w14:textId="77777777" w:rsidR="007D5A4B" w:rsidRDefault="007D5A4B" w:rsidP="00952D6F">
            <w:pPr>
              <w:jc w:val="both"/>
              <w:rPr>
                <w:rFonts w:cstheme="minorHAnsi"/>
                <w:b/>
                <w:bCs/>
                <w:sz w:val="24"/>
                <w:szCs w:val="24"/>
              </w:rPr>
            </w:pPr>
          </w:p>
          <w:p w14:paraId="6A75AD78" w14:textId="77777777" w:rsidR="00220ADD" w:rsidRDefault="00220ADD" w:rsidP="00952D6F">
            <w:pPr>
              <w:jc w:val="both"/>
              <w:rPr>
                <w:rFonts w:cstheme="minorHAnsi"/>
                <w:b/>
                <w:bCs/>
                <w:sz w:val="24"/>
                <w:szCs w:val="24"/>
              </w:rPr>
            </w:pPr>
          </w:p>
          <w:p w14:paraId="14209D95" w14:textId="77777777" w:rsidR="00220ADD" w:rsidRDefault="00220ADD" w:rsidP="00952D6F">
            <w:pPr>
              <w:jc w:val="both"/>
              <w:rPr>
                <w:rFonts w:cstheme="minorHAnsi"/>
                <w:b/>
                <w:bCs/>
                <w:sz w:val="24"/>
                <w:szCs w:val="24"/>
              </w:rPr>
            </w:pPr>
          </w:p>
          <w:p w14:paraId="324E6F3C" w14:textId="77777777" w:rsidR="00220ADD" w:rsidRDefault="00220ADD" w:rsidP="00952D6F">
            <w:pPr>
              <w:jc w:val="both"/>
              <w:rPr>
                <w:rFonts w:cstheme="minorHAnsi"/>
                <w:b/>
                <w:bCs/>
                <w:sz w:val="24"/>
                <w:szCs w:val="24"/>
              </w:rPr>
            </w:pPr>
          </w:p>
          <w:p w14:paraId="677E0CC8" w14:textId="77777777" w:rsidR="00220ADD" w:rsidRDefault="00220ADD" w:rsidP="00952D6F">
            <w:pPr>
              <w:jc w:val="both"/>
              <w:rPr>
                <w:rFonts w:cstheme="minorHAnsi"/>
                <w:b/>
                <w:bCs/>
                <w:sz w:val="24"/>
                <w:szCs w:val="24"/>
              </w:rPr>
            </w:pPr>
          </w:p>
          <w:p w14:paraId="1EAF9622" w14:textId="77777777" w:rsidR="00220ADD" w:rsidRDefault="00220ADD" w:rsidP="00952D6F">
            <w:pPr>
              <w:jc w:val="both"/>
              <w:rPr>
                <w:rFonts w:cstheme="minorHAnsi"/>
                <w:b/>
                <w:bCs/>
                <w:sz w:val="24"/>
                <w:szCs w:val="24"/>
              </w:rPr>
            </w:pPr>
          </w:p>
          <w:p w14:paraId="38D31684" w14:textId="77777777" w:rsidR="00220ADD" w:rsidRDefault="00220ADD" w:rsidP="00952D6F">
            <w:pPr>
              <w:jc w:val="both"/>
              <w:rPr>
                <w:rFonts w:cstheme="minorHAnsi"/>
                <w:b/>
                <w:bCs/>
                <w:sz w:val="24"/>
                <w:szCs w:val="24"/>
              </w:rPr>
            </w:pPr>
          </w:p>
          <w:p w14:paraId="2B1FD4DA" w14:textId="77777777" w:rsidR="00220ADD" w:rsidRDefault="00220ADD" w:rsidP="00952D6F">
            <w:pPr>
              <w:jc w:val="both"/>
              <w:rPr>
                <w:rFonts w:cstheme="minorHAnsi"/>
                <w:b/>
                <w:bCs/>
                <w:sz w:val="24"/>
                <w:szCs w:val="24"/>
              </w:rPr>
            </w:pPr>
          </w:p>
          <w:p w14:paraId="439D7287" w14:textId="77777777" w:rsidR="00220ADD" w:rsidRDefault="00220ADD" w:rsidP="00952D6F">
            <w:pPr>
              <w:jc w:val="both"/>
              <w:rPr>
                <w:rFonts w:cstheme="minorHAnsi"/>
                <w:b/>
                <w:bCs/>
                <w:sz w:val="24"/>
                <w:szCs w:val="24"/>
              </w:rPr>
            </w:pPr>
          </w:p>
          <w:p w14:paraId="41C26C76" w14:textId="77777777" w:rsidR="00220ADD" w:rsidRDefault="00220ADD" w:rsidP="00952D6F">
            <w:pPr>
              <w:jc w:val="both"/>
              <w:rPr>
                <w:rFonts w:cstheme="minorHAnsi"/>
                <w:b/>
                <w:bCs/>
                <w:sz w:val="24"/>
                <w:szCs w:val="24"/>
              </w:rPr>
            </w:pPr>
          </w:p>
          <w:p w14:paraId="3E47D49D" w14:textId="77777777" w:rsidR="00220ADD" w:rsidRDefault="00220ADD" w:rsidP="00952D6F">
            <w:pPr>
              <w:jc w:val="both"/>
              <w:rPr>
                <w:rFonts w:cstheme="minorHAnsi"/>
                <w:b/>
                <w:bCs/>
                <w:sz w:val="24"/>
                <w:szCs w:val="24"/>
              </w:rPr>
            </w:pPr>
          </w:p>
          <w:p w14:paraId="77B1357E" w14:textId="77777777" w:rsidR="00220ADD" w:rsidRDefault="00220ADD" w:rsidP="00952D6F">
            <w:pPr>
              <w:jc w:val="both"/>
              <w:rPr>
                <w:rFonts w:cstheme="minorHAnsi"/>
                <w:b/>
                <w:bCs/>
                <w:sz w:val="24"/>
                <w:szCs w:val="24"/>
              </w:rPr>
            </w:pPr>
          </w:p>
          <w:p w14:paraId="08B5F67D" w14:textId="77777777" w:rsidR="00220ADD" w:rsidRDefault="00220ADD" w:rsidP="00952D6F">
            <w:pPr>
              <w:jc w:val="both"/>
              <w:rPr>
                <w:rFonts w:cstheme="minorHAnsi"/>
                <w:b/>
                <w:bCs/>
                <w:sz w:val="24"/>
                <w:szCs w:val="24"/>
              </w:rPr>
            </w:pPr>
          </w:p>
          <w:p w14:paraId="55C36526" w14:textId="77777777" w:rsidR="00220ADD" w:rsidRDefault="00220ADD" w:rsidP="00952D6F">
            <w:pPr>
              <w:jc w:val="both"/>
              <w:rPr>
                <w:rFonts w:cstheme="minorHAnsi"/>
                <w:b/>
                <w:bCs/>
                <w:sz w:val="24"/>
                <w:szCs w:val="24"/>
              </w:rPr>
            </w:pPr>
          </w:p>
          <w:p w14:paraId="233A863B" w14:textId="77777777" w:rsidR="00220ADD" w:rsidRDefault="00220ADD" w:rsidP="00952D6F">
            <w:pPr>
              <w:jc w:val="both"/>
              <w:rPr>
                <w:rFonts w:cstheme="minorHAnsi"/>
                <w:b/>
                <w:bCs/>
                <w:sz w:val="24"/>
                <w:szCs w:val="24"/>
              </w:rPr>
            </w:pPr>
          </w:p>
          <w:p w14:paraId="7D1AEBE8" w14:textId="77777777" w:rsidR="00220ADD" w:rsidRDefault="00220ADD" w:rsidP="00952D6F">
            <w:pPr>
              <w:jc w:val="both"/>
              <w:rPr>
                <w:rFonts w:cstheme="minorHAnsi"/>
                <w:b/>
                <w:bCs/>
                <w:sz w:val="24"/>
                <w:szCs w:val="24"/>
              </w:rPr>
            </w:pPr>
          </w:p>
          <w:p w14:paraId="013BBD7C" w14:textId="77777777" w:rsidR="00220ADD" w:rsidRDefault="00220ADD" w:rsidP="00952D6F">
            <w:pPr>
              <w:jc w:val="both"/>
              <w:rPr>
                <w:rFonts w:cstheme="minorHAnsi"/>
                <w:b/>
                <w:bCs/>
                <w:sz w:val="24"/>
                <w:szCs w:val="24"/>
              </w:rPr>
            </w:pPr>
          </w:p>
          <w:p w14:paraId="599B3038" w14:textId="77777777" w:rsidR="00220ADD" w:rsidRDefault="00220ADD" w:rsidP="00952D6F">
            <w:pPr>
              <w:jc w:val="both"/>
              <w:rPr>
                <w:rFonts w:cstheme="minorHAnsi"/>
                <w:b/>
                <w:bCs/>
                <w:sz w:val="24"/>
                <w:szCs w:val="24"/>
              </w:rPr>
            </w:pPr>
          </w:p>
          <w:p w14:paraId="57E04061" w14:textId="77777777" w:rsidR="00220ADD" w:rsidRDefault="00220ADD" w:rsidP="00952D6F">
            <w:pPr>
              <w:jc w:val="both"/>
              <w:rPr>
                <w:rFonts w:cstheme="minorHAnsi"/>
                <w:b/>
                <w:bCs/>
                <w:sz w:val="24"/>
                <w:szCs w:val="24"/>
              </w:rPr>
            </w:pPr>
          </w:p>
          <w:p w14:paraId="573FD74F" w14:textId="44BC2832" w:rsidR="00220ADD" w:rsidRDefault="00220ADD" w:rsidP="00952D6F">
            <w:pPr>
              <w:jc w:val="both"/>
              <w:rPr>
                <w:rFonts w:cstheme="minorHAnsi"/>
                <w:b/>
                <w:bCs/>
                <w:sz w:val="24"/>
                <w:szCs w:val="24"/>
              </w:rPr>
            </w:pPr>
            <w:r>
              <w:rPr>
                <w:rFonts w:cstheme="minorHAnsi"/>
                <w:b/>
                <w:bCs/>
                <w:sz w:val="24"/>
                <w:szCs w:val="24"/>
              </w:rPr>
              <w:t>FARC</w:t>
            </w:r>
          </w:p>
          <w:p w14:paraId="2C83D73C" w14:textId="77777777" w:rsidR="00220ADD" w:rsidRDefault="00220ADD" w:rsidP="00952D6F">
            <w:pPr>
              <w:jc w:val="both"/>
              <w:rPr>
                <w:rFonts w:cstheme="minorHAnsi"/>
                <w:b/>
                <w:bCs/>
                <w:sz w:val="24"/>
                <w:szCs w:val="24"/>
              </w:rPr>
            </w:pPr>
          </w:p>
          <w:p w14:paraId="5D29E357" w14:textId="77777777" w:rsidR="00220ADD" w:rsidRDefault="00220ADD" w:rsidP="00952D6F">
            <w:pPr>
              <w:jc w:val="both"/>
              <w:rPr>
                <w:rFonts w:cstheme="minorHAnsi"/>
                <w:b/>
                <w:bCs/>
                <w:sz w:val="24"/>
                <w:szCs w:val="24"/>
              </w:rPr>
            </w:pPr>
          </w:p>
          <w:p w14:paraId="5D13A16C" w14:textId="77777777" w:rsidR="00220ADD" w:rsidRDefault="00220ADD" w:rsidP="00952D6F">
            <w:pPr>
              <w:jc w:val="both"/>
              <w:rPr>
                <w:rFonts w:cstheme="minorHAnsi"/>
                <w:b/>
                <w:bCs/>
                <w:sz w:val="24"/>
                <w:szCs w:val="24"/>
              </w:rPr>
            </w:pPr>
          </w:p>
          <w:p w14:paraId="78155798" w14:textId="77777777" w:rsidR="00D80D6A" w:rsidRDefault="00D80D6A" w:rsidP="00952D6F">
            <w:pPr>
              <w:jc w:val="both"/>
              <w:rPr>
                <w:rFonts w:cstheme="minorHAnsi"/>
                <w:b/>
                <w:bCs/>
                <w:sz w:val="24"/>
                <w:szCs w:val="24"/>
              </w:rPr>
            </w:pPr>
          </w:p>
          <w:p w14:paraId="374F95AD" w14:textId="77777777" w:rsidR="00D80D6A" w:rsidRDefault="00D80D6A" w:rsidP="00952D6F">
            <w:pPr>
              <w:jc w:val="both"/>
              <w:rPr>
                <w:rFonts w:cstheme="minorHAnsi"/>
                <w:b/>
                <w:bCs/>
                <w:sz w:val="24"/>
                <w:szCs w:val="24"/>
              </w:rPr>
            </w:pPr>
          </w:p>
          <w:p w14:paraId="1468ADBD" w14:textId="77777777" w:rsidR="00D80D6A" w:rsidRDefault="00D80D6A" w:rsidP="00952D6F">
            <w:pPr>
              <w:jc w:val="both"/>
              <w:rPr>
                <w:rFonts w:cstheme="minorHAnsi"/>
                <w:b/>
                <w:bCs/>
                <w:sz w:val="24"/>
                <w:szCs w:val="24"/>
              </w:rPr>
            </w:pPr>
          </w:p>
          <w:p w14:paraId="746C605B" w14:textId="77777777" w:rsidR="00D80D6A" w:rsidRDefault="00D80D6A" w:rsidP="00952D6F">
            <w:pPr>
              <w:jc w:val="both"/>
              <w:rPr>
                <w:rFonts w:cstheme="minorHAnsi"/>
                <w:b/>
                <w:bCs/>
                <w:sz w:val="24"/>
                <w:szCs w:val="24"/>
              </w:rPr>
            </w:pPr>
          </w:p>
          <w:p w14:paraId="7301BDB0" w14:textId="77777777" w:rsidR="00D80D6A" w:rsidRDefault="00D80D6A" w:rsidP="00952D6F">
            <w:pPr>
              <w:jc w:val="both"/>
              <w:rPr>
                <w:rFonts w:cstheme="minorHAnsi"/>
                <w:b/>
                <w:bCs/>
                <w:sz w:val="24"/>
                <w:szCs w:val="24"/>
              </w:rPr>
            </w:pPr>
          </w:p>
          <w:p w14:paraId="6869BD1E" w14:textId="77777777" w:rsidR="00D80D6A" w:rsidRDefault="00D80D6A" w:rsidP="00952D6F">
            <w:pPr>
              <w:jc w:val="both"/>
              <w:rPr>
                <w:rFonts w:cstheme="minorHAnsi"/>
                <w:b/>
                <w:bCs/>
                <w:sz w:val="24"/>
                <w:szCs w:val="24"/>
              </w:rPr>
            </w:pPr>
          </w:p>
          <w:p w14:paraId="137BD12B" w14:textId="77777777" w:rsidR="00D80D6A" w:rsidRDefault="00D80D6A" w:rsidP="00952D6F">
            <w:pPr>
              <w:jc w:val="both"/>
              <w:rPr>
                <w:rFonts w:cstheme="minorHAnsi"/>
                <w:b/>
                <w:bCs/>
                <w:sz w:val="24"/>
                <w:szCs w:val="24"/>
              </w:rPr>
            </w:pPr>
          </w:p>
          <w:p w14:paraId="704015A2" w14:textId="77777777" w:rsidR="00D80D6A" w:rsidRDefault="00D80D6A" w:rsidP="00952D6F">
            <w:pPr>
              <w:jc w:val="both"/>
              <w:rPr>
                <w:rFonts w:cstheme="minorHAnsi"/>
                <w:b/>
                <w:bCs/>
                <w:sz w:val="24"/>
                <w:szCs w:val="24"/>
              </w:rPr>
            </w:pPr>
          </w:p>
          <w:p w14:paraId="1DDE0849" w14:textId="77777777" w:rsidR="00D80D6A" w:rsidRDefault="00D80D6A" w:rsidP="00952D6F">
            <w:pPr>
              <w:jc w:val="both"/>
              <w:rPr>
                <w:rFonts w:cstheme="minorHAnsi"/>
                <w:b/>
                <w:bCs/>
                <w:sz w:val="24"/>
                <w:szCs w:val="24"/>
              </w:rPr>
            </w:pPr>
          </w:p>
          <w:p w14:paraId="4DDE144C" w14:textId="77777777" w:rsidR="00D80D6A" w:rsidRDefault="00D80D6A" w:rsidP="00952D6F">
            <w:pPr>
              <w:jc w:val="both"/>
              <w:rPr>
                <w:rFonts w:cstheme="minorHAnsi"/>
                <w:b/>
                <w:bCs/>
                <w:sz w:val="24"/>
                <w:szCs w:val="24"/>
              </w:rPr>
            </w:pPr>
          </w:p>
          <w:p w14:paraId="113E3D64" w14:textId="77777777" w:rsidR="00D80D6A" w:rsidRDefault="00D80D6A" w:rsidP="00952D6F">
            <w:pPr>
              <w:jc w:val="both"/>
              <w:rPr>
                <w:rFonts w:cstheme="minorHAnsi"/>
                <w:b/>
                <w:bCs/>
                <w:sz w:val="24"/>
                <w:szCs w:val="24"/>
              </w:rPr>
            </w:pPr>
          </w:p>
          <w:p w14:paraId="10E73F54" w14:textId="77777777" w:rsidR="00D80D6A" w:rsidRDefault="00D80D6A" w:rsidP="00952D6F">
            <w:pPr>
              <w:jc w:val="both"/>
              <w:rPr>
                <w:rFonts w:cstheme="minorHAnsi"/>
                <w:b/>
                <w:bCs/>
                <w:sz w:val="24"/>
                <w:szCs w:val="24"/>
              </w:rPr>
            </w:pPr>
          </w:p>
          <w:p w14:paraId="365FA605" w14:textId="77777777" w:rsidR="00D80D6A" w:rsidRDefault="00D80D6A" w:rsidP="00952D6F">
            <w:pPr>
              <w:jc w:val="both"/>
              <w:rPr>
                <w:rFonts w:cstheme="minorHAnsi"/>
                <w:b/>
                <w:bCs/>
                <w:sz w:val="24"/>
                <w:szCs w:val="24"/>
              </w:rPr>
            </w:pPr>
          </w:p>
          <w:p w14:paraId="1D1D8213" w14:textId="77777777" w:rsidR="00D80D6A" w:rsidRDefault="00D80D6A" w:rsidP="00952D6F">
            <w:pPr>
              <w:jc w:val="both"/>
              <w:rPr>
                <w:rFonts w:cstheme="minorHAnsi"/>
                <w:b/>
                <w:bCs/>
                <w:sz w:val="24"/>
                <w:szCs w:val="24"/>
              </w:rPr>
            </w:pPr>
          </w:p>
          <w:p w14:paraId="656B7DD8" w14:textId="77777777" w:rsidR="00D80D6A" w:rsidRDefault="00D80D6A" w:rsidP="00952D6F">
            <w:pPr>
              <w:jc w:val="both"/>
              <w:rPr>
                <w:rFonts w:cstheme="minorHAnsi"/>
                <w:b/>
                <w:bCs/>
                <w:sz w:val="24"/>
                <w:szCs w:val="24"/>
              </w:rPr>
            </w:pPr>
          </w:p>
          <w:p w14:paraId="71C33703" w14:textId="77777777" w:rsidR="00D80D6A" w:rsidRDefault="00D80D6A" w:rsidP="00952D6F">
            <w:pPr>
              <w:jc w:val="both"/>
              <w:rPr>
                <w:rFonts w:cstheme="minorHAnsi"/>
                <w:b/>
                <w:bCs/>
                <w:sz w:val="24"/>
                <w:szCs w:val="24"/>
              </w:rPr>
            </w:pPr>
          </w:p>
          <w:p w14:paraId="694CE0A6" w14:textId="77777777" w:rsidR="00D80D6A" w:rsidRDefault="00D80D6A" w:rsidP="00952D6F">
            <w:pPr>
              <w:jc w:val="both"/>
              <w:rPr>
                <w:rFonts w:cstheme="minorHAnsi"/>
                <w:b/>
                <w:bCs/>
                <w:sz w:val="24"/>
                <w:szCs w:val="24"/>
              </w:rPr>
            </w:pPr>
          </w:p>
          <w:p w14:paraId="22AB51C2" w14:textId="77777777" w:rsidR="00D80D6A" w:rsidRDefault="00D80D6A" w:rsidP="00952D6F">
            <w:pPr>
              <w:jc w:val="both"/>
              <w:rPr>
                <w:rFonts w:cstheme="minorHAnsi"/>
                <w:b/>
                <w:bCs/>
                <w:sz w:val="24"/>
                <w:szCs w:val="24"/>
              </w:rPr>
            </w:pPr>
          </w:p>
          <w:p w14:paraId="5263C45A" w14:textId="77777777" w:rsidR="00D80D6A" w:rsidRDefault="00D80D6A" w:rsidP="00952D6F">
            <w:pPr>
              <w:jc w:val="both"/>
              <w:rPr>
                <w:rFonts w:cstheme="minorHAnsi"/>
                <w:b/>
                <w:bCs/>
                <w:sz w:val="24"/>
                <w:szCs w:val="24"/>
              </w:rPr>
            </w:pPr>
          </w:p>
          <w:p w14:paraId="51741897" w14:textId="77777777" w:rsidR="001C1344" w:rsidRDefault="001C1344" w:rsidP="00952D6F">
            <w:pPr>
              <w:jc w:val="both"/>
              <w:rPr>
                <w:rFonts w:cstheme="minorHAnsi"/>
                <w:b/>
                <w:bCs/>
                <w:sz w:val="24"/>
                <w:szCs w:val="24"/>
              </w:rPr>
            </w:pPr>
          </w:p>
          <w:p w14:paraId="68F2EAE4" w14:textId="77777777" w:rsidR="00D80D6A" w:rsidRDefault="00D80D6A" w:rsidP="00952D6F">
            <w:pPr>
              <w:jc w:val="both"/>
              <w:rPr>
                <w:rFonts w:cstheme="minorHAnsi"/>
                <w:b/>
                <w:bCs/>
                <w:sz w:val="24"/>
                <w:szCs w:val="24"/>
              </w:rPr>
            </w:pPr>
          </w:p>
          <w:p w14:paraId="68DBCCCB" w14:textId="77777777" w:rsidR="00921882" w:rsidRDefault="00921882" w:rsidP="00952D6F">
            <w:pPr>
              <w:jc w:val="both"/>
              <w:rPr>
                <w:rFonts w:cstheme="minorHAnsi"/>
                <w:b/>
                <w:bCs/>
                <w:sz w:val="24"/>
                <w:szCs w:val="24"/>
              </w:rPr>
            </w:pPr>
          </w:p>
          <w:p w14:paraId="4E1728B3" w14:textId="77777777" w:rsidR="00D80D6A" w:rsidRDefault="00D80D6A" w:rsidP="00952D6F">
            <w:pPr>
              <w:jc w:val="both"/>
              <w:rPr>
                <w:rFonts w:cstheme="minorHAnsi"/>
                <w:b/>
                <w:bCs/>
                <w:sz w:val="24"/>
                <w:szCs w:val="24"/>
              </w:rPr>
            </w:pPr>
          </w:p>
          <w:p w14:paraId="1E236B52" w14:textId="77777777" w:rsidR="00D80D6A" w:rsidRDefault="00D80D6A" w:rsidP="00952D6F">
            <w:pPr>
              <w:jc w:val="both"/>
              <w:rPr>
                <w:rFonts w:cstheme="minorHAnsi"/>
                <w:b/>
                <w:bCs/>
                <w:sz w:val="24"/>
                <w:szCs w:val="24"/>
              </w:rPr>
            </w:pPr>
          </w:p>
          <w:p w14:paraId="508F0B75" w14:textId="77777777" w:rsidR="00D80D6A" w:rsidRDefault="00D80D6A" w:rsidP="00952D6F">
            <w:pPr>
              <w:jc w:val="both"/>
              <w:rPr>
                <w:rFonts w:cstheme="minorHAnsi"/>
                <w:b/>
                <w:bCs/>
                <w:sz w:val="24"/>
                <w:szCs w:val="24"/>
              </w:rPr>
            </w:pPr>
          </w:p>
          <w:p w14:paraId="08073FAE" w14:textId="77777777" w:rsidR="00D80D6A" w:rsidRDefault="00D80D6A" w:rsidP="00952D6F">
            <w:pPr>
              <w:jc w:val="both"/>
              <w:rPr>
                <w:rFonts w:cstheme="minorHAnsi"/>
                <w:b/>
                <w:bCs/>
                <w:sz w:val="24"/>
                <w:szCs w:val="24"/>
              </w:rPr>
            </w:pPr>
          </w:p>
          <w:p w14:paraId="60F460B2" w14:textId="77777777" w:rsidR="00D80D6A" w:rsidRDefault="00D80D6A" w:rsidP="00952D6F">
            <w:pPr>
              <w:jc w:val="both"/>
              <w:rPr>
                <w:rFonts w:cstheme="minorHAnsi"/>
                <w:b/>
                <w:bCs/>
                <w:sz w:val="24"/>
                <w:szCs w:val="24"/>
              </w:rPr>
            </w:pPr>
          </w:p>
          <w:p w14:paraId="033B9C3A" w14:textId="77777777" w:rsidR="00D80D6A" w:rsidRDefault="00D80D6A" w:rsidP="00952D6F">
            <w:pPr>
              <w:jc w:val="both"/>
              <w:rPr>
                <w:rFonts w:cstheme="minorHAnsi"/>
                <w:b/>
                <w:bCs/>
                <w:sz w:val="24"/>
                <w:szCs w:val="24"/>
              </w:rPr>
            </w:pPr>
          </w:p>
          <w:p w14:paraId="2948B373" w14:textId="48D13123" w:rsidR="00D80D6A" w:rsidRPr="00FB45A7" w:rsidRDefault="00D80D6A" w:rsidP="00952D6F">
            <w:pPr>
              <w:jc w:val="both"/>
              <w:rPr>
                <w:rFonts w:cstheme="minorHAnsi"/>
                <w:b/>
                <w:bCs/>
                <w:sz w:val="24"/>
                <w:szCs w:val="24"/>
              </w:rPr>
            </w:pPr>
            <w:r>
              <w:rPr>
                <w:rFonts w:cstheme="minorHAnsi"/>
                <w:b/>
                <w:bCs/>
                <w:sz w:val="24"/>
                <w:szCs w:val="24"/>
              </w:rPr>
              <w:t>FARC</w:t>
            </w:r>
          </w:p>
        </w:tc>
      </w:tr>
      <w:tr w:rsidR="00E02BCA" w:rsidRPr="00873572" w14:paraId="58BA0246" w14:textId="77777777" w:rsidTr="00D86D3C">
        <w:tc>
          <w:tcPr>
            <w:tcW w:w="846" w:type="dxa"/>
          </w:tcPr>
          <w:p w14:paraId="54726B41" w14:textId="1AB9D6DD" w:rsidR="00E02BCA" w:rsidRDefault="007951C2" w:rsidP="00952D6F">
            <w:pPr>
              <w:jc w:val="both"/>
              <w:rPr>
                <w:rFonts w:cstheme="minorHAnsi"/>
                <w:b/>
                <w:bCs/>
                <w:sz w:val="24"/>
                <w:szCs w:val="24"/>
              </w:rPr>
            </w:pPr>
            <w:r>
              <w:rPr>
                <w:rFonts w:cstheme="minorHAnsi"/>
                <w:b/>
                <w:bCs/>
                <w:sz w:val="24"/>
                <w:szCs w:val="24"/>
              </w:rPr>
              <w:lastRenderedPageBreak/>
              <w:t>8</w:t>
            </w:r>
            <w:r w:rsidR="00E02BCA">
              <w:rPr>
                <w:rFonts w:cstheme="minorHAnsi"/>
                <w:b/>
                <w:bCs/>
                <w:sz w:val="24"/>
                <w:szCs w:val="24"/>
              </w:rPr>
              <w:t>.</w:t>
            </w:r>
          </w:p>
        </w:tc>
        <w:tc>
          <w:tcPr>
            <w:tcW w:w="6946" w:type="dxa"/>
          </w:tcPr>
          <w:p w14:paraId="6DFE618D" w14:textId="02FA426E" w:rsidR="003307CC" w:rsidRPr="007E0D23" w:rsidRDefault="007951C2" w:rsidP="007951C2">
            <w:pPr>
              <w:jc w:val="both"/>
              <w:rPr>
                <w:rFonts w:cstheme="minorHAnsi"/>
                <w:sz w:val="24"/>
                <w:szCs w:val="24"/>
              </w:rPr>
            </w:pPr>
            <w:r w:rsidRPr="007E0D23">
              <w:rPr>
                <w:rFonts w:cstheme="minorHAnsi"/>
                <w:b/>
                <w:bCs/>
                <w:sz w:val="24"/>
                <w:szCs w:val="24"/>
              </w:rPr>
              <w:t xml:space="preserve">Draft Business Plan </w:t>
            </w:r>
          </w:p>
          <w:p w14:paraId="47667700" w14:textId="77777777" w:rsidR="00F952E6" w:rsidRDefault="00F952E6" w:rsidP="007951C2">
            <w:pPr>
              <w:ind w:left="720"/>
              <w:jc w:val="both"/>
              <w:rPr>
                <w:rFonts w:cstheme="minorHAnsi"/>
                <w:b/>
                <w:bCs/>
                <w:sz w:val="24"/>
                <w:szCs w:val="24"/>
              </w:rPr>
            </w:pPr>
          </w:p>
          <w:p w14:paraId="2BBEF07B" w14:textId="3AB7B9D5" w:rsidR="007E0D23" w:rsidRPr="007E0D23" w:rsidRDefault="007E0D23" w:rsidP="007E0D23">
            <w:pPr>
              <w:pStyle w:val="ListParagraph"/>
              <w:numPr>
                <w:ilvl w:val="0"/>
                <w:numId w:val="13"/>
              </w:numPr>
              <w:jc w:val="both"/>
              <w:rPr>
                <w:rFonts w:cstheme="minorHAnsi"/>
                <w:b/>
                <w:bCs/>
                <w:sz w:val="24"/>
                <w:szCs w:val="24"/>
              </w:rPr>
            </w:pPr>
            <w:r w:rsidRPr="007E0D23">
              <w:rPr>
                <w:rFonts w:cstheme="minorHAnsi"/>
                <w:b/>
                <w:bCs/>
                <w:sz w:val="24"/>
                <w:szCs w:val="24"/>
              </w:rPr>
              <w:t>PMP budget for y/e 31/3/2026 (paper 6)</w:t>
            </w:r>
          </w:p>
          <w:p w14:paraId="4346B448" w14:textId="77777777" w:rsidR="00861BD6" w:rsidRDefault="00861BD6" w:rsidP="007951C2">
            <w:pPr>
              <w:ind w:left="720"/>
              <w:jc w:val="both"/>
              <w:rPr>
                <w:rFonts w:cstheme="minorHAnsi"/>
                <w:sz w:val="24"/>
                <w:szCs w:val="24"/>
              </w:rPr>
            </w:pPr>
          </w:p>
          <w:p w14:paraId="5DFC6425" w14:textId="53510515" w:rsidR="004661AC" w:rsidRDefault="004661AC" w:rsidP="007951C2">
            <w:pPr>
              <w:ind w:left="720"/>
              <w:jc w:val="both"/>
              <w:rPr>
                <w:rFonts w:cstheme="minorHAnsi"/>
                <w:sz w:val="24"/>
                <w:szCs w:val="24"/>
              </w:rPr>
            </w:pPr>
            <w:r w:rsidRPr="003D5E2D">
              <w:rPr>
                <w:rFonts w:cstheme="minorHAnsi"/>
                <w:sz w:val="24"/>
                <w:szCs w:val="24"/>
              </w:rPr>
              <w:t xml:space="preserve">WMcC outlined the </w:t>
            </w:r>
            <w:r w:rsidR="00D80D6A">
              <w:rPr>
                <w:rFonts w:cstheme="minorHAnsi"/>
                <w:sz w:val="24"/>
                <w:szCs w:val="24"/>
              </w:rPr>
              <w:t xml:space="preserve">data which was used </w:t>
            </w:r>
            <w:r w:rsidRPr="003D5E2D">
              <w:rPr>
                <w:rFonts w:cstheme="minorHAnsi"/>
                <w:sz w:val="24"/>
                <w:szCs w:val="24"/>
              </w:rPr>
              <w:t>to develop the draft budget</w:t>
            </w:r>
            <w:r w:rsidR="00C83E34">
              <w:rPr>
                <w:rFonts w:cstheme="minorHAnsi"/>
                <w:sz w:val="24"/>
                <w:szCs w:val="24"/>
              </w:rPr>
              <w:t>, which included</w:t>
            </w:r>
            <w:r w:rsidR="00D80D6A">
              <w:rPr>
                <w:rFonts w:cstheme="minorHAnsi"/>
                <w:sz w:val="24"/>
                <w:szCs w:val="24"/>
              </w:rPr>
              <w:t xml:space="preserve"> </w:t>
            </w:r>
            <w:r>
              <w:rPr>
                <w:rFonts w:cstheme="minorHAnsi"/>
                <w:sz w:val="24"/>
                <w:szCs w:val="24"/>
              </w:rPr>
              <w:t xml:space="preserve">the </w:t>
            </w:r>
            <w:r w:rsidRPr="003D5E2D">
              <w:rPr>
                <w:rFonts w:cstheme="minorHAnsi"/>
                <w:sz w:val="24"/>
                <w:szCs w:val="24"/>
              </w:rPr>
              <w:t>outcome of the Stock Condition Survey</w:t>
            </w:r>
            <w:r w:rsidR="00C83E34">
              <w:rPr>
                <w:rFonts w:cstheme="minorHAnsi"/>
                <w:sz w:val="24"/>
                <w:szCs w:val="24"/>
              </w:rPr>
              <w:t xml:space="preserve"> and site</w:t>
            </w:r>
            <w:r w:rsidRPr="003D5E2D">
              <w:rPr>
                <w:rFonts w:cstheme="minorHAnsi"/>
                <w:sz w:val="24"/>
                <w:szCs w:val="24"/>
              </w:rPr>
              <w:t xml:space="preserve"> inspections by the CHA team.  He confirmed that each </w:t>
            </w:r>
            <w:r w:rsidR="00D80D6A">
              <w:rPr>
                <w:rFonts w:cstheme="minorHAnsi"/>
                <w:sz w:val="24"/>
                <w:szCs w:val="24"/>
              </w:rPr>
              <w:t>C</w:t>
            </w:r>
            <w:r w:rsidRPr="003D5E2D">
              <w:rPr>
                <w:rFonts w:cstheme="minorHAnsi"/>
                <w:sz w:val="24"/>
                <w:szCs w:val="24"/>
              </w:rPr>
              <w:t xml:space="preserve">ommunity had been consulted and that all were content with the proposals.  </w:t>
            </w:r>
            <w:r>
              <w:rPr>
                <w:rFonts w:cstheme="minorHAnsi"/>
                <w:sz w:val="24"/>
                <w:szCs w:val="24"/>
              </w:rPr>
              <w:t xml:space="preserve">The </w:t>
            </w:r>
            <w:r w:rsidR="007E0D23" w:rsidRPr="003D5E2D">
              <w:rPr>
                <w:rFonts w:cstheme="minorHAnsi"/>
                <w:sz w:val="24"/>
                <w:szCs w:val="24"/>
              </w:rPr>
              <w:t>total budget, which has increased by £40k on 2024/2025</w:t>
            </w:r>
            <w:r w:rsidR="003D5E2D">
              <w:rPr>
                <w:rFonts w:cstheme="minorHAnsi"/>
                <w:sz w:val="24"/>
                <w:szCs w:val="24"/>
              </w:rPr>
              <w:t>,</w:t>
            </w:r>
            <w:r>
              <w:rPr>
                <w:rFonts w:cstheme="minorHAnsi"/>
                <w:sz w:val="24"/>
                <w:szCs w:val="24"/>
              </w:rPr>
              <w:t xml:space="preserve"> </w:t>
            </w:r>
            <w:r w:rsidR="007E0D23" w:rsidRPr="003D5E2D">
              <w:rPr>
                <w:rFonts w:cstheme="minorHAnsi"/>
                <w:sz w:val="24"/>
                <w:szCs w:val="24"/>
              </w:rPr>
              <w:t>includes £36k for the refurbishment of Tobia</w:t>
            </w:r>
            <w:r w:rsidR="003D5E2D">
              <w:rPr>
                <w:rFonts w:cstheme="minorHAnsi"/>
                <w:sz w:val="24"/>
                <w:szCs w:val="24"/>
              </w:rPr>
              <w:t xml:space="preserve">s House </w:t>
            </w:r>
            <w:r>
              <w:rPr>
                <w:rFonts w:cstheme="minorHAnsi"/>
                <w:sz w:val="24"/>
                <w:szCs w:val="24"/>
              </w:rPr>
              <w:t xml:space="preserve">at Mourne Grange.  This will be subject </w:t>
            </w:r>
            <w:r w:rsidRPr="003D5E2D">
              <w:rPr>
                <w:rFonts w:cstheme="minorHAnsi"/>
                <w:sz w:val="24"/>
                <w:szCs w:val="24"/>
              </w:rPr>
              <w:t>to approval of an appropriate Business Case and having associated arrangements in place</w:t>
            </w:r>
            <w:r>
              <w:rPr>
                <w:rFonts w:cstheme="minorHAnsi"/>
                <w:sz w:val="24"/>
                <w:szCs w:val="24"/>
              </w:rPr>
              <w:t xml:space="preserve"> - on which LD will lead - but if the project goes ahead it will allow a resident to move into Tobias and </w:t>
            </w:r>
            <w:r w:rsidRPr="003D5E2D">
              <w:rPr>
                <w:rFonts w:cstheme="minorHAnsi"/>
                <w:sz w:val="24"/>
                <w:szCs w:val="24"/>
              </w:rPr>
              <w:t>a co-worker</w:t>
            </w:r>
            <w:r>
              <w:rPr>
                <w:rFonts w:cstheme="minorHAnsi"/>
                <w:sz w:val="24"/>
                <w:szCs w:val="24"/>
              </w:rPr>
              <w:t xml:space="preserve"> to live  in the rooms that will be vacated as a result.  MMcA noted that this is </w:t>
            </w:r>
            <w:r w:rsidR="00C83E34">
              <w:rPr>
                <w:rFonts w:cstheme="minorHAnsi"/>
                <w:sz w:val="24"/>
                <w:szCs w:val="24"/>
              </w:rPr>
              <w:t xml:space="preserve">a </w:t>
            </w:r>
            <w:r>
              <w:rPr>
                <w:rFonts w:cstheme="minorHAnsi"/>
                <w:sz w:val="24"/>
                <w:szCs w:val="24"/>
              </w:rPr>
              <w:t>significant and very positive move into  (almost) independent living for the resident</w:t>
            </w:r>
            <w:r w:rsidR="00D80D6A">
              <w:rPr>
                <w:rFonts w:cstheme="minorHAnsi"/>
                <w:sz w:val="24"/>
                <w:szCs w:val="24"/>
              </w:rPr>
              <w:t xml:space="preserve">.  This </w:t>
            </w:r>
            <w:r>
              <w:rPr>
                <w:rFonts w:cstheme="minorHAnsi"/>
                <w:sz w:val="24"/>
                <w:szCs w:val="24"/>
              </w:rPr>
              <w:t xml:space="preserve">should be celebrated and reflected as a good news story.  It was agreed that this might  be highlighted on the website in due course.   </w:t>
            </w:r>
          </w:p>
          <w:p w14:paraId="4E34AF73" w14:textId="77777777" w:rsidR="004661AC" w:rsidRDefault="004661AC" w:rsidP="007951C2">
            <w:pPr>
              <w:ind w:left="720"/>
              <w:jc w:val="both"/>
              <w:rPr>
                <w:rFonts w:cstheme="minorHAnsi"/>
                <w:sz w:val="24"/>
                <w:szCs w:val="24"/>
              </w:rPr>
            </w:pPr>
          </w:p>
          <w:p w14:paraId="627D282A" w14:textId="66569BD2" w:rsidR="003D5E2D" w:rsidRDefault="004661AC" w:rsidP="007951C2">
            <w:pPr>
              <w:ind w:left="720"/>
              <w:jc w:val="both"/>
              <w:rPr>
                <w:rFonts w:cstheme="minorHAnsi"/>
                <w:sz w:val="24"/>
                <w:szCs w:val="24"/>
              </w:rPr>
            </w:pPr>
            <w:r>
              <w:rPr>
                <w:rFonts w:cstheme="minorHAnsi"/>
                <w:sz w:val="24"/>
                <w:szCs w:val="24"/>
              </w:rPr>
              <w:t xml:space="preserve">WMcC advised that the </w:t>
            </w:r>
            <w:r w:rsidR="003D5E2D" w:rsidRPr="003D5E2D">
              <w:rPr>
                <w:rFonts w:cstheme="minorHAnsi"/>
                <w:sz w:val="24"/>
                <w:szCs w:val="24"/>
              </w:rPr>
              <w:t xml:space="preserve">budget includes a contingency for each </w:t>
            </w:r>
            <w:r w:rsidR="00D80D6A">
              <w:rPr>
                <w:rFonts w:cstheme="minorHAnsi"/>
                <w:sz w:val="24"/>
                <w:szCs w:val="24"/>
              </w:rPr>
              <w:t>C</w:t>
            </w:r>
            <w:r w:rsidR="003D5E2D" w:rsidRPr="003D5E2D">
              <w:rPr>
                <w:rFonts w:cstheme="minorHAnsi"/>
                <w:sz w:val="24"/>
                <w:szCs w:val="24"/>
              </w:rPr>
              <w:t>ommunity too</w:t>
            </w:r>
            <w:r w:rsidR="003D5E2D">
              <w:rPr>
                <w:rFonts w:cstheme="minorHAnsi"/>
                <w:b/>
                <w:bCs/>
                <w:sz w:val="24"/>
                <w:szCs w:val="24"/>
              </w:rPr>
              <w:t xml:space="preserve"> </w:t>
            </w:r>
            <w:r w:rsidR="003D5E2D" w:rsidRPr="003D5E2D">
              <w:rPr>
                <w:rFonts w:cstheme="minorHAnsi"/>
                <w:sz w:val="24"/>
                <w:szCs w:val="24"/>
              </w:rPr>
              <w:t>(this had not previously applied to Glencraig but with the reducing deficit</w:t>
            </w:r>
            <w:r w:rsidR="003D5E2D">
              <w:rPr>
                <w:rFonts w:cstheme="minorHAnsi"/>
                <w:b/>
                <w:bCs/>
                <w:sz w:val="24"/>
                <w:szCs w:val="24"/>
              </w:rPr>
              <w:t xml:space="preserve"> </w:t>
            </w:r>
            <w:r w:rsidR="003D5E2D" w:rsidRPr="003D5E2D">
              <w:rPr>
                <w:rFonts w:cstheme="minorHAnsi"/>
                <w:sz w:val="24"/>
                <w:szCs w:val="24"/>
              </w:rPr>
              <w:t xml:space="preserve">there it was considered appropriate to do so for the coming financial year).  WMcC advised that further detail on </w:t>
            </w:r>
            <w:r>
              <w:rPr>
                <w:rFonts w:cstheme="minorHAnsi"/>
                <w:sz w:val="24"/>
                <w:szCs w:val="24"/>
              </w:rPr>
              <w:t xml:space="preserve">the </w:t>
            </w:r>
            <w:r w:rsidR="003D5E2D" w:rsidRPr="003D5E2D">
              <w:rPr>
                <w:rFonts w:cstheme="minorHAnsi"/>
                <w:sz w:val="24"/>
                <w:szCs w:val="24"/>
              </w:rPr>
              <w:t xml:space="preserve">individual projects included in the draft PMP can be provided to Board members </w:t>
            </w:r>
            <w:r w:rsidR="003D5E2D">
              <w:rPr>
                <w:rFonts w:cstheme="minorHAnsi"/>
                <w:sz w:val="24"/>
                <w:szCs w:val="24"/>
              </w:rPr>
              <w:t xml:space="preserve">if required.  </w:t>
            </w:r>
          </w:p>
          <w:p w14:paraId="5F9F3817" w14:textId="77777777" w:rsidR="003D5E2D" w:rsidRDefault="003D5E2D" w:rsidP="007951C2">
            <w:pPr>
              <w:ind w:left="720"/>
              <w:jc w:val="both"/>
              <w:rPr>
                <w:rFonts w:cstheme="minorHAnsi"/>
                <w:sz w:val="24"/>
                <w:szCs w:val="24"/>
              </w:rPr>
            </w:pPr>
          </w:p>
          <w:p w14:paraId="600E4474" w14:textId="6F49EA80" w:rsidR="003D5E2D" w:rsidRDefault="004661AC" w:rsidP="007951C2">
            <w:pPr>
              <w:ind w:left="720"/>
              <w:jc w:val="both"/>
              <w:rPr>
                <w:rFonts w:cstheme="minorHAnsi"/>
                <w:sz w:val="24"/>
                <w:szCs w:val="24"/>
              </w:rPr>
            </w:pPr>
            <w:r w:rsidRPr="00861BD6">
              <w:rPr>
                <w:rFonts w:cstheme="minorHAnsi"/>
                <w:sz w:val="24"/>
                <w:szCs w:val="24"/>
              </w:rPr>
              <w:t xml:space="preserve">Board members agreed the proposed </w:t>
            </w:r>
            <w:r w:rsidR="00861BD6" w:rsidRPr="00861BD6">
              <w:rPr>
                <w:rFonts w:cstheme="minorHAnsi"/>
                <w:sz w:val="24"/>
                <w:szCs w:val="24"/>
              </w:rPr>
              <w:t>PMP b</w:t>
            </w:r>
            <w:r w:rsidRPr="00861BD6">
              <w:rPr>
                <w:rFonts w:cstheme="minorHAnsi"/>
                <w:sz w:val="24"/>
                <w:szCs w:val="24"/>
              </w:rPr>
              <w:t>udget.</w:t>
            </w:r>
          </w:p>
          <w:p w14:paraId="44DA2B7E" w14:textId="77777777" w:rsidR="00C83E34" w:rsidRPr="00861BD6" w:rsidRDefault="00C83E34" w:rsidP="007951C2">
            <w:pPr>
              <w:ind w:left="720"/>
              <w:jc w:val="both"/>
              <w:rPr>
                <w:rFonts w:cstheme="minorHAnsi"/>
                <w:sz w:val="24"/>
                <w:szCs w:val="24"/>
              </w:rPr>
            </w:pPr>
          </w:p>
          <w:p w14:paraId="635254B0" w14:textId="0645830E" w:rsidR="007E0D23" w:rsidRDefault="007E0D23" w:rsidP="007951C2">
            <w:pPr>
              <w:ind w:left="720"/>
              <w:jc w:val="both"/>
              <w:rPr>
                <w:rFonts w:cstheme="minorHAnsi"/>
                <w:b/>
                <w:bCs/>
                <w:sz w:val="24"/>
                <w:szCs w:val="24"/>
              </w:rPr>
            </w:pPr>
            <w:r>
              <w:rPr>
                <w:rFonts w:cstheme="minorHAnsi"/>
                <w:b/>
                <w:bCs/>
                <w:sz w:val="24"/>
                <w:szCs w:val="24"/>
              </w:rPr>
              <w:t xml:space="preserve"> </w:t>
            </w:r>
          </w:p>
          <w:p w14:paraId="3D7F2AD3" w14:textId="0BEE469D" w:rsidR="007E0D23" w:rsidRPr="007E0D23" w:rsidRDefault="007E0D23" w:rsidP="007E0D23">
            <w:pPr>
              <w:pStyle w:val="ListParagraph"/>
              <w:numPr>
                <w:ilvl w:val="0"/>
                <w:numId w:val="13"/>
              </w:numPr>
              <w:jc w:val="both"/>
              <w:rPr>
                <w:rFonts w:cstheme="minorHAnsi"/>
                <w:b/>
                <w:bCs/>
                <w:sz w:val="24"/>
                <w:szCs w:val="24"/>
              </w:rPr>
            </w:pPr>
            <w:r w:rsidRPr="007E0D23">
              <w:rPr>
                <w:rFonts w:cstheme="minorHAnsi"/>
                <w:b/>
                <w:bCs/>
                <w:sz w:val="24"/>
                <w:szCs w:val="24"/>
              </w:rPr>
              <w:lastRenderedPageBreak/>
              <w:t>Budget Income &amp; Expenditure y/e 31/3/2026 (paper 7)</w:t>
            </w:r>
          </w:p>
          <w:p w14:paraId="5904A2A2" w14:textId="77777777" w:rsidR="007E0D23" w:rsidRDefault="007E0D23" w:rsidP="007951C2">
            <w:pPr>
              <w:ind w:left="720"/>
              <w:jc w:val="both"/>
              <w:rPr>
                <w:rFonts w:cstheme="minorHAnsi"/>
                <w:b/>
                <w:bCs/>
                <w:sz w:val="24"/>
                <w:szCs w:val="24"/>
              </w:rPr>
            </w:pPr>
          </w:p>
          <w:p w14:paraId="4648B0F8" w14:textId="60AD5CB3" w:rsidR="00861BD6" w:rsidRDefault="00861BD6" w:rsidP="007951C2">
            <w:pPr>
              <w:ind w:left="720"/>
              <w:jc w:val="both"/>
              <w:rPr>
                <w:rFonts w:cstheme="minorHAnsi"/>
                <w:sz w:val="24"/>
                <w:szCs w:val="24"/>
              </w:rPr>
            </w:pPr>
            <w:r w:rsidRPr="009F74F6">
              <w:rPr>
                <w:rFonts w:cstheme="minorHAnsi"/>
                <w:sz w:val="24"/>
                <w:szCs w:val="24"/>
              </w:rPr>
              <w:t xml:space="preserve">WMcC advised that the draft budget </w:t>
            </w:r>
            <w:r w:rsidR="00C83E34">
              <w:rPr>
                <w:rFonts w:cstheme="minorHAnsi"/>
                <w:sz w:val="24"/>
                <w:szCs w:val="24"/>
              </w:rPr>
              <w:t>shows total income of £1,337,958 and total expenditure of £1,302,231</w:t>
            </w:r>
            <w:r w:rsidRPr="009F74F6">
              <w:rPr>
                <w:rFonts w:cstheme="minorHAnsi"/>
                <w:sz w:val="24"/>
                <w:szCs w:val="24"/>
              </w:rPr>
              <w:t xml:space="preserve"> </w:t>
            </w:r>
            <w:r w:rsidR="0021374D">
              <w:rPr>
                <w:rFonts w:cstheme="minorHAnsi"/>
                <w:sz w:val="24"/>
                <w:szCs w:val="24"/>
              </w:rPr>
              <w:t>creating</w:t>
            </w:r>
            <w:r w:rsidRPr="009F74F6">
              <w:rPr>
                <w:rFonts w:cstheme="minorHAnsi"/>
                <w:sz w:val="24"/>
                <w:szCs w:val="24"/>
              </w:rPr>
              <w:t xml:space="preserve"> a budgeted surplus of £35,727.  A rent increase of 15% from Glencraig has been budgeted for and 3% increases from Mourne Grange and Clanabogan (although WMcC will push for more in his negotiations with NI Housing Executive).  </w:t>
            </w:r>
          </w:p>
          <w:p w14:paraId="3E6136DD" w14:textId="0410B96B" w:rsidR="0021374D" w:rsidRPr="009F74F6" w:rsidRDefault="0021374D" w:rsidP="007951C2">
            <w:pPr>
              <w:ind w:left="720"/>
              <w:jc w:val="both"/>
              <w:rPr>
                <w:rFonts w:cstheme="minorHAnsi"/>
                <w:sz w:val="24"/>
                <w:szCs w:val="24"/>
              </w:rPr>
            </w:pPr>
            <w:r>
              <w:rPr>
                <w:rFonts w:cstheme="minorHAnsi"/>
                <w:sz w:val="24"/>
                <w:szCs w:val="24"/>
              </w:rPr>
              <w:t>WMcC gave Members a brief overview of each of the costs and revenues included in the budget and the assumptions underpinning them.</w:t>
            </w:r>
          </w:p>
          <w:p w14:paraId="14BB47E0" w14:textId="77777777" w:rsidR="00861BD6" w:rsidRPr="009F74F6" w:rsidRDefault="00861BD6" w:rsidP="007951C2">
            <w:pPr>
              <w:ind w:left="720"/>
              <w:jc w:val="both"/>
              <w:rPr>
                <w:rFonts w:cstheme="minorHAnsi"/>
                <w:sz w:val="24"/>
                <w:szCs w:val="24"/>
              </w:rPr>
            </w:pPr>
          </w:p>
          <w:p w14:paraId="03A2518C" w14:textId="64BCCF85" w:rsidR="009F74F6" w:rsidRPr="009F74F6" w:rsidRDefault="009F74F6" w:rsidP="007951C2">
            <w:pPr>
              <w:ind w:left="720"/>
              <w:jc w:val="both"/>
              <w:rPr>
                <w:rFonts w:cstheme="minorHAnsi"/>
                <w:sz w:val="24"/>
                <w:szCs w:val="24"/>
              </w:rPr>
            </w:pPr>
            <w:r w:rsidRPr="009F74F6">
              <w:rPr>
                <w:rFonts w:cstheme="minorHAnsi"/>
                <w:sz w:val="24"/>
                <w:szCs w:val="24"/>
              </w:rPr>
              <w:t xml:space="preserve">Board members </w:t>
            </w:r>
            <w:r w:rsidR="0021374D">
              <w:rPr>
                <w:rFonts w:cstheme="minorHAnsi"/>
                <w:sz w:val="24"/>
                <w:szCs w:val="24"/>
              </w:rPr>
              <w:t xml:space="preserve">were content and </w:t>
            </w:r>
            <w:r w:rsidRPr="009F74F6">
              <w:rPr>
                <w:rFonts w:cstheme="minorHAnsi"/>
                <w:sz w:val="24"/>
                <w:szCs w:val="24"/>
              </w:rPr>
              <w:t>approved the budget.</w:t>
            </w:r>
          </w:p>
          <w:p w14:paraId="4603CE94" w14:textId="38E6A706" w:rsidR="00861BD6" w:rsidRDefault="00861BD6" w:rsidP="007951C2">
            <w:pPr>
              <w:ind w:left="720"/>
              <w:jc w:val="both"/>
              <w:rPr>
                <w:rFonts w:cstheme="minorHAnsi"/>
                <w:b/>
                <w:bCs/>
                <w:sz w:val="24"/>
                <w:szCs w:val="24"/>
              </w:rPr>
            </w:pPr>
            <w:r>
              <w:rPr>
                <w:rFonts w:cstheme="minorHAnsi"/>
                <w:b/>
                <w:bCs/>
                <w:sz w:val="24"/>
                <w:szCs w:val="24"/>
              </w:rPr>
              <w:t xml:space="preserve"> </w:t>
            </w:r>
          </w:p>
          <w:p w14:paraId="2945029A" w14:textId="1BE44982" w:rsidR="007E0D23" w:rsidRPr="007E0D23" w:rsidRDefault="007E0D23" w:rsidP="007E0D23">
            <w:pPr>
              <w:pStyle w:val="ListParagraph"/>
              <w:numPr>
                <w:ilvl w:val="0"/>
                <w:numId w:val="13"/>
              </w:numPr>
              <w:jc w:val="both"/>
              <w:rPr>
                <w:rFonts w:cstheme="minorHAnsi"/>
                <w:b/>
                <w:bCs/>
                <w:sz w:val="24"/>
                <w:szCs w:val="24"/>
              </w:rPr>
            </w:pPr>
            <w:r w:rsidRPr="007E0D23">
              <w:rPr>
                <w:rFonts w:cstheme="minorHAnsi"/>
                <w:b/>
                <w:bCs/>
                <w:sz w:val="24"/>
                <w:szCs w:val="24"/>
              </w:rPr>
              <w:t>Draft Business Plan 2025/2026 (paper 8)</w:t>
            </w:r>
          </w:p>
          <w:p w14:paraId="286F1CC8" w14:textId="77777777" w:rsidR="007E0D23" w:rsidRDefault="007E0D23" w:rsidP="007951C2">
            <w:pPr>
              <w:ind w:left="720"/>
              <w:jc w:val="both"/>
              <w:rPr>
                <w:rFonts w:cstheme="minorHAnsi"/>
                <w:b/>
                <w:bCs/>
                <w:sz w:val="24"/>
                <w:szCs w:val="24"/>
              </w:rPr>
            </w:pPr>
          </w:p>
          <w:p w14:paraId="563BC9FE" w14:textId="2B76A5ED" w:rsidR="009F74F6" w:rsidRPr="009F74F6" w:rsidRDefault="009F74F6" w:rsidP="007951C2">
            <w:pPr>
              <w:ind w:left="720"/>
              <w:jc w:val="both"/>
              <w:rPr>
                <w:rFonts w:cstheme="minorHAnsi"/>
                <w:sz w:val="24"/>
                <w:szCs w:val="24"/>
              </w:rPr>
            </w:pPr>
            <w:r>
              <w:rPr>
                <w:rFonts w:cstheme="minorHAnsi"/>
                <w:sz w:val="24"/>
                <w:szCs w:val="24"/>
              </w:rPr>
              <w:t xml:space="preserve">CT introduced </w:t>
            </w:r>
            <w:r w:rsidR="0021374D">
              <w:rPr>
                <w:rFonts w:cstheme="minorHAnsi"/>
                <w:sz w:val="24"/>
                <w:szCs w:val="24"/>
              </w:rPr>
              <w:t>the</w:t>
            </w:r>
            <w:r>
              <w:rPr>
                <w:rFonts w:cstheme="minorHAnsi"/>
                <w:sz w:val="24"/>
                <w:szCs w:val="24"/>
              </w:rPr>
              <w:t xml:space="preserve"> draft Business Plan and sought agreement that </w:t>
            </w:r>
            <w:r w:rsidRPr="009F74F6">
              <w:rPr>
                <w:rFonts w:cstheme="minorHAnsi"/>
                <w:sz w:val="24"/>
                <w:szCs w:val="24"/>
              </w:rPr>
              <w:t xml:space="preserve">Board members were content that </w:t>
            </w:r>
            <w:r>
              <w:rPr>
                <w:rFonts w:cstheme="minorHAnsi"/>
                <w:sz w:val="24"/>
                <w:szCs w:val="24"/>
              </w:rPr>
              <w:t xml:space="preserve">it </w:t>
            </w:r>
            <w:r w:rsidRPr="009F74F6">
              <w:rPr>
                <w:rFonts w:cstheme="minorHAnsi"/>
                <w:sz w:val="24"/>
                <w:szCs w:val="24"/>
              </w:rPr>
              <w:t>reflects the key strategic priorities which were set out in the Corporate Strategy 2025 to 2030.</w:t>
            </w:r>
            <w:r>
              <w:rPr>
                <w:rFonts w:cstheme="minorHAnsi"/>
                <w:b/>
                <w:bCs/>
                <w:sz w:val="24"/>
                <w:szCs w:val="24"/>
              </w:rPr>
              <w:t xml:space="preserve"> </w:t>
            </w:r>
            <w:r w:rsidRPr="009F74F6">
              <w:rPr>
                <w:rFonts w:cstheme="minorHAnsi"/>
                <w:sz w:val="24"/>
                <w:szCs w:val="24"/>
              </w:rPr>
              <w:t>Board members agreed.</w:t>
            </w:r>
          </w:p>
          <w:p w14:paraId="5C3A2AD7" w14:textId="77777777" w:rsidR="009F74F6" w:rsidRDefault="009F74F6" w:rsidP="007951C2">
            <w:pPr>
              <w:ind w:left="720"/>
              <w:jc w:val="both"/>
              <w:rPr>
                <w:rFonts w:cstheme="minorHAnsi"/>
                <w:b/>
                <w:bCs/>
                <w:sz w:val="24"/>
                <w:szCs w:val="24"/>
              </w:rPr>
            </w:pPr>
          </w:p>
          <w:p w14:paraId="076E1A45" w14:textId="6E8DFD61" w:rsidR="009F74F6" w:rsidRPr="00B14B0F" w:rsidRDefault="009F74F6" w:rsidP="007951C2">
            <w:pPr>
              <w:ind w:left="720"/>
              <w:jc w:val="both"/>
              <w:rPr>
                <w:rFonts w:cstheme="minorHAnsi"/>
                <w:sz w:val="24"/>
                <w:szCs w:val="24"/>
              </w:rPr>
            </w:pPr>
            <w:r w:rsidRPr="00B14B0F">
              <w:rPr>
                <w:rFonts w:cstheme="minorHAnsi"/>
                <w:sz w:val="24"/>
                <w:szCs w:val="24"/>
              </w:rPr>
              <w:t>In the discussion that followed it was agreed that the following minor amendments would be made:</w:t>
            </w:r>
          </w:p>
          <w:p w14:paraId="658C108B" w14:textId="77777777" w:rsidR="009F74F6" w:rsidRPr="00B14B0F" w:rsidRDefault="009F74F6" w:rsidP="007951C2">
            <w:pPr>
              <w:ind w:left="720"/>
              <w:jc w:val="both"/>
              <w:rPr>
                <w:rFonts w:cstheme="minorHAnsi"/>
                <w:sz w:val="24"/>
                <w:szCs w:val="24"/>
              </w:rPr>
            </w:pPr>
          </w:p>
          <w:p w14:paraId="148D5C79" w14:textId="77777777" w:rsidR="00B14B0F" w:rsidRPr="00D80D6A" w:rsidRDefault="009F74F6" w:rsidP="00D80D6A">
            <w:pPr>
              <w:ind w:left="720"/>
              <w:jc w:val="both"/>
              <w:rPr>
                <w:rFonts w:cstheme="minorHAnsi"/>
                <w:i/>
                <w:iCs/>
                <w:sz w:val="24"/>
                <w:szCs w:val="24"/>
              </w:rPr>
            </w:pPr>
            <w:r w:rsidRPr="00D80D6A">
              <w:rPr>
                <w:rFonts w:cstheme="minorHAnsi"/>
                <w:i/>
                <w:iCs/>
                <w:sz w:val="24"/>
                <w:szCs w:val="24"/>
              </w:rPr>
              <w:t xml:space="preserve">Paragraph 8: </w:t>
            </w:r>
          </w:p>
          <w:p w14:paraId="6EDCF94C" w14:textId="78D6C1E6" w:rsidR="00B14B0F" w:rsidRPr="00D80D6A" w:rsidRDefault="009F74F6" w:rsidP="00D80D6A">
            <w:pPr>
              <w:pStyle w:val="ListParagraph"/>
              <w:numPr>
                <w:ilvl w:val="0"/>
                <w:numId w:val="21"/>
              </w:numPr>
              <w:jc w:val="both"/>
              <w:rPr>
                <w:rFonts w:cstheme="minorHAnsi"/>
                <w:sz w:val="24"/>
                <w:szCs w:val="24"/>
              </w:rPr>
            </w:pPr>
            <w:r w:rsidRPr="00D80D6A">
              <w:rPr>
                <w:rFonts w:cstheme="minorHAnsi"/>
                <w:sz w:val="24"/>
                <w:szCs w:val="24"/>
              </w:rPr>
              <w:t>6</w:t>
            </w:r>
            <w:r w:rsidRPr="00D80D6A">
              <w:rPr>
                <w:rFonts w:cstheme="minorHAnsi"/>
                <w:sz w:val="24"/>
                <w:szCs w:val="24"/>
                <w:vertAlign w:val="superscript"/>
              </w:rPr>
              <w:t>th</w:t>
            </w:r>
            <w:r w:rsidRPr="00D80D6A">
              <w:rPr>
                <w:rFonts w:cstheme="minorHAnsi"/>
                <w:sz w:val="24"/>
                <w:szCs w:val="24"/>
              </w:rPr>
              <w:t xml:space="preserve"> bullet point:  </w:t>
            </w:r>
            <w:r w:rsidR="00B14B0F" w:rsidRPr="00D80D6A">
              <w:rPr>
                <w:rFonts w:cstheme="minorHAnsi"/>
                <w:sz w:val="24"/>
                <w:szCs w:val="24"/>
              </w:rPr>
              <w:t xml:space="preserve">”arrange to hold a Board meeting </w:t>
            </w:r>
            <w:r w:rsidR="00B14B0F" w:rsidRPr="00FB5925">
              <w:rPr>
                <w:rFonts w:cstheme="minorHAnsi"/>
                <w:sz w:val="24"/>
                <w:szCs w:val="24"/>
              </w:rPr>
              <w:t xml:space="preserve">in at least </w:t>
            </w:r>
            <w:r w:rsidR="00B14B0F" w:rsidRPr="00D80D6A">
              <w:rPr>
                <w:rFonts w:cstheme="minorHAnsi"/>
                <w:sz w:val="24"/>
                <w:szCs w:val="24"/>
              </w:rPr>
              <w:t>one of the Communities.”</w:t>
            </w:r>
          </w:p>
          <w:p w14:paraId="43A9AF22" w14:textId="77777777" w:rsidR="00B14B0F" w:rsidRPr="00B14B0F" w:rsidRDefault="00B14B0F" w:rsidP="007951C2">
            <w:pPr>
              <w:ind w:left="720"/>
              <w:jc w:val="both"/>
              <w:rPr>
                <w:rFonts w:cstheme="minorHAnsi"/>
                <w:sz w:val="24"/>
                <w:szCs w:val="24"/>
              </w:rPr>
            </w:pPr>
          </w:p>
          <w:p w14:paraId="7B2E0799" w14:textId="0A03244C" w:rsidR="00B14B0F" w:rsidRPr="00D80D6A" w:rsidRDefault="00B14B0F" w:rsidP="00D80D6A">
            <w:pPr>
              <w:pStyle w:val="ListParagraph"/>
              <w:numPr>
                <w:ilvl w:val="0"/>
                <w:numId w:val="21"/>
              </w:numPr>
              <w:jc w:val="both"/>
              <w:rPr>
                <w:rFonts w:cstheme="minorHAnsi"/>
                <w:sz w:val="24"/>
                <w:szCs w:val="24"/>
              </w:rPr>
            </w:pPr>
            <w:r w:rsidRPr="00D80D6A">
              <w:rPr>
                <w:rFonts w:cstheme="minorHAnsi"/>
                <w:sz w:val="24"/>
                <w:szCs w:val="24"/>
              </w:rPr>
              <w:t>7</w:t>
            </w:r>
            <w:r w:rsidRPr="00D80D6A">
              <w:rPr>
                <w:rFonts w:cstheme="minorHAnsi"/>
                <w:sz w:val="24"/>
                <w:szCs w:val="24"/>
                <w:vertAlign w:val="superscript"/>
              </w:rPr>
              <w:t>th</w:t>
            </w:r>
            <w:r w:rsidRPr="00D80D6A">
              <w:rPr>
                <w:rFonts w:cstheme="minorHAnsi"/>
                <w:sz w:val="24"/>
                <w:szCs w:val="24"/>
              </w:rPr>
              <w:t xml:space="preserve"> bullet point: “review the Joint Management Agreements every two years (the next review will be in 2026</w:t>
            </w:r>
            <w:r w:rsidRPr="00FB5925">
              <w:rPr>
                <w:rFonts w:cstheme="minorHAnsi"/>
                <w:sz w:val="24"/>
                <w:szCs w:val="24"/>
              </w:rPr>
              <w:t>/2027</w:t>
            </w:r>
            <w:r w:rsidRPr="00D80D6A">
              <w:rPr>
                <w:rFonts w:cstheme="minorHAnsi"/>
                <w:sz w:val="24"/>
                <w:szCs w:val="24"/>
              </w:rPr>
              <w:t xml:space="preserve">).” </w:t>
            </w:r>
          </w:p>
          <w:p w14:paraId="37588CE8" w14:textId="77777777" w:rsidR="00B14B0F" w:rsidRPr="00B14B0F" w:rsidRDefault="00B14B0F" w:rsidP="007951C2">
            <w:pPr>
              <w:ind w:left="720"/>
              <w:jc w:val="both"/>
              <w:rPr>
                <w:rFonts w:cstheme="minorHAnsi"/>
                <w:sz w:val="24"/>
                <w:szCs w:val="24"/>
              </w:rPr>
            </w:pPr>
          </w:p>
          <w:p w14:paraId="3411D697" w14:textId="77777777" w:rsidR="00B14B0F" w:rsidRPr="00D80D6A" w:rsidRDefault="00B14B0F" w:rsidP="00D80D6A">
            <w:pPr>
              <w:ind w:left="720"/>
              <w:jc w:val="both"/>
              <w:rPr>
                <w:rFonts w:cstheme="minorHAnsi"/>
                <w:i/>
                <w:iCs/>
                <w:sz w:val="24"/>
                <w:szCs w:val="24"/>
              </w:rPr>
            </w:pPr>
            <w:r w:rsidRPr="00D80D6A">
              <w:rPr>
                <w:rFonts w:cstheme="minorHAnsi"/>
                <w:i/>
                <w:iCs/>
                <w:sz w:val="24"/>
                <w:szCs w:val="24"/>
              </w:rPr>
              <w:t>Paragraph 9:</w:t>
            </w:r>
          </w:p>
          <w:p w14:paraId="21CA9BDB" w14:textId="77777777" w:rsidR="00D80D6A" w:rsidRPr="00D80D6A" w:rsidRDefault="00D80D6A" w:rsidP="00D80D6A">
            <w:pPr>
              <w:pStyle w:val="ListParagraph"/>
              <w:rPr>
                <w:rFonts w:cstheme="minorHAnsi"/>
                <w:sz w:val="24"/>
                <w:szCs w:val="24"/>
              </w:rPr>
            </w:pPr>
          </w:p>
          <w:p w14:paraId="37A9CB5E" w14:textId="18EC539E" w:rsidR="00B14B0F" w:rsidRPr="00D80D6A" w:rsidRDefault="00B14B0F" w:rsidP="00D80D6A">
            <w:pPr>
              <w:pStyle w:val="ListParagraph"/>
              <w:numPr>
                <w:ilvl w:val="0"/>
                <w:numId w:val="21"/>
              </w:numPr>
              <w:jc w:val="both"/>
              <w:rPr>
                <w:rFonts w:cstheme="minorHAnsi"/>
                <w:sz w:val="24"/>
                <w:szCs w:val="24"/>
              </w:rPr>
            </w:pPr>
            <w:r w:rsidRPr="00D80D6A">
              <w:rPr>
                <w:rFonts w:cstheme="minorHAnsi"/>
                <w:sz w:val="24"/>
                <w:szCs w:val="24"/>
              </w:rPr>
              <w:t>7</w:t>
            </w:r>
            <w:r w:rsidRPr="00D80D6A">
              <w:rPr>
                <w:rFonts w:cstheme="minorHAnsi"/>
                <w:sz w:val="24"/>
                <w:szCs w:val="24"/>
                <w:vertAlign w:val="superscript"/>
              </w:rPr>
              <w:t>th</w:t>
            </w:r>
            <w:r w:rsidRPr="00D80D6A">
              <w:rPr>
                <w:rFonts w:cstheme="minorHAnsi"/>
                <w:sz w:val="24"/>
                <w:szCs w:val="24"/>
              </w:rPr>
              <w:t xml:space="preserve"> bullet point:  “update the Long Term Financial Plan (LTFP</w:t>
            </w:r>
            <w:r w:rsidRPr="00FB5925">
              <w:rPr>
                <w:rFonts w:cstheme="minorHAnsi"/>
                <w:sz w:val="24"/>
                <w:szCs w:val="24"/>
              </w:rPr>
              <w:t>) annually</w:t>
            </w:r>
            <w:r w:rsidRPr="00D80D6A">
              <w:rPr>
                <w:rFonts w:cstheme="minorHAnsi"/>
                <w:sz w:val="24"/>
                <w:szCs w:val="24"/>
              </w:rPr>
              <w:t>, thus continuing to provide the Association with a framework to enable resources to be effectively managed to maintain financial viability.”</w:t>
            </w:r>
          </w:p>
          <w:p w14:paraId="7845EA56" w14:textId="77777777" w:rsidR="00B14B0F" w:rsidRPr="00B14B0F" w:rsidRDefault="00B14B0F" w:rsidP="007951C2">
            <w:pPr>
              <w:ind w:left="720"/>
              <w:jc w:val="both"/>
              <w:rPr>
                <w:rFonts w:cstheme="minorHAnsi"/>
                <w:sz w:val="24"/>
                <w:szCs w:val="24"/>
              </w:rPr>
            </w:pPr>
          </w:p>
          <w:p w14:paraId="674D7BC4" w14:textId="59289061" w:rsidR="00AB1A29" w:rsidRPr="00C275EB" w:rsidRDefault="00AC6CCB" w:rsidP="007951C2">
            <w:pPr>
              <w:ind w:left="720"/>
              <w:jc w:val="both"/>
              <w:rPr>
                <w:rFonts w:cstheme="minorHAnsi"/>
                <w:sz w:val="24"/>
                <w:szCs w:val="24"/>
              </w:rPr>
            </w:pPr>
            <w:r w:rsidRPr="00C275EB">
              <w:rPr>
                <w:rFonts w:cstheme="minorHAnsi"/>
                <w:sz w:val="24"/>
                <w:szCs w:val="24"/>
              </w:rPr>
              <w:t>CT explained the proposal to set specific CHA KPI targets which are more ambitious than those currently set (see Paragraph 7 and Appendix 2).  MMc</w:t>
            </w:r>
            <w:r w:rsidR="0021374D">
              <w:rPr>
                <w:rFonts w:cstheme="minorHAnsi"/>
                <w:sz w:val="24"/>
                <w:szCs w:val="24"/>
              </w:rPr>
              <w:t>A</w:t>
            </w:r>
            <w:r w:rsidRPr="00C275EB">
              <w:rPr>
                <w:rFonts w:cstheme="minorHAnsi"/>
                <w:sz w:val="24"/>
                <w:szCs w:val="24"/>
              </w:rPr>
              <w:t xml:space="preserve"> noted that this would send a strong message that CHA goes above and beyond industry standards (if that is where the current indicators come from).  As already agreed, WMcC will research the origins of the current KPIs.  </w:t>
            </w:r>
            <w:r w:rsidR="00AB1A29" w:rsidRPr="00C275EB">
              <w:rPr>
                <w:rFonts w:cstheme="minorHAnsi"/>
                <w:sz w:val="24"/>
                <w:szCs w:val="24"/>
              </w:rPr>
              <w:t xml:space="preserve">RB thought it would also be useful </w:t>
            </w:r>
            <w:r w:rsidR="00AB1A29" w:rsidRPr="00C275EB">
              <w:rPr>
                <w:rFonts w:cstheme="minorHAnsi"/>
                <w:sz w:val="24"/>
                <w:szCs w:val="24"/>
              </w:rPr>
              <w:lastRenderedPageBreak/>
              <w:t xml:space="preserve">to know how CHA compares to others in the sector to show </w:t>
            </w:r>
            <w:r w:rsidR="0026175C">
              <w:rPr>
                <w:rFonts w:cstheme="minorHAnsi"/>
                <w:sz w:val="24"/>
                <w:szCs w:val="24"/>
              </w:rPr>
              <w:t xml:space="preserve">whether </w:t>
            </w:r>
            <w:r w:rsidR="00AB1A29" w:rsidRPr="00C275EB">
              <w:rPr>
                <w:rFonts w:cstheme="minorHAnsi"/>
                <w:sz w:val="24"/>
                <w:szCs w:val="24"/>
              </w:rPr>
              <w:t xml:space="preserve">CHA is consistently above average.  It was agreed that WMcC would check to see what information on other Housing Associations is available.  Board members agreed to the proposed additional CHA targets which should be reported on in addition to the current ones.   </w:t>
            </w:r>
          </w:p>
          <w:p w14:paraId="5687B13D" w14:textId="77777777" w:rsidR="00AB1A29" w:rsidRPr="00C275EB" w:rsidRDefault="00AB1A29" w:rsidP="007951C2">
            <w:pPr>
              <w:ind w:left="720"/>
              <w:jc w:val="both"/>
              <w:rPr>
                <w:rFonts w:cstheme="minorHAnsi"/>
                <w:sz w:val="24"/>
                <w:szCs w:val="24"/>
              </w:rPr>
            </w:pPr>
          </w:p>
          <w:p w14:paraId="65338802" w14:textId="270EE898" w:rsidR="00C275EB" w:rsidRPr="00C275EB" w:rsidRDefault="00AB1A29" w:rsidP="007951C2">
            <w:pPr>
              <w:ind w:left="720"/>
              <w:jc w:val="both"/>
              <w:rPr>
                <w:rFonts w:cstheme="minorHAnsi"/>
                <w:sz w:val="24"/>
                <w:szCs w:val="24"/>
              </w:rPr>
            </w:pPr>
            <w:r w:rsidRPr="00C275EB">
              <w:rPr>
                <w:rFonts w:cstheme="minorHAnsi"/>
                <w:sz w:val="24"/>
                <w:szCs w:val="24"/>
              </w:rPr>
              <w:t>MMcA noted that the 8</w:t>
            </w:r>
            <w:r w:rsidRPr="00C275EB">
              <w:rPr>
                <w:rFonts w:cstheme="minorHAnsi"/>
                <w:sz w:val="24"/>
                <w:szCs w:val="24"/>
                <w:vertAlign w:val="superscript"/>
              </w:rPr>
              <w:t>th</w:t>
            </w:r>
            <w:r w:rsidRPr="00C275EB">
              <w:rPr>
                <w:rFonts w:cstheme="minorHAnsi"/>
                <w:sz w:val="24"/>
                <w:szCs w:val="24"/>
              </w:rPr>
              <w:t xml:space="preserve"> bullet point of Paragraph 8 recognises the need for collaboration with CCT (NI) to ensure that the infrastructure of each Community is fit for purpose.  CT thought it was helpful that the </w:t>
            </w:r>
            <w:r w:rsidR="00C275EB" w:rsidRPr="00C275EB">
              <w:rPr>
                <w:rFonts w:cstheme="minorHAnsi"/>
                <w:sz w:val="24"/>
                <w:szCs w:val="24"/>
              </w:rPr>
              <w:t xml:space="preserve">work </w:t>
            </w:r>
            <w:r w:rsidRPr="00C275EB">
              <w:rPr>
                <w:rFonts w:cstheme="minorHAnsi"/>
                <w:sz w:val="24"/>
                <w:szCs w:val="24"/>
              </w:rPr>
              <w:t xml:space="preserve">at Glencraig </w:t>
            </w:r>
            <w:r w:rsidR="00C275EB" w:rsidRPr="00C275EB">
              <w:rPr>
                <w:rFonts w:cstheme="minorHAnsi"/>
                <w:sz w:val="24"/>
                <w:szCs w:val="24"/>
              </w:rPr>
              <w:t xml:space="preserve">to identify responsibilities for the infrastructure (water, electrics and sewage) </w:t>
            </w:r>
            <w:r w:rsidRPr="00C275EB">
              <w:rPr>
                <w:rFonts w:cstheme="minorHAnsi"/>
                <w:sz w:val="24"/>
                <w:szCs w:val="24"/>
              </w:rPr>
              <w:t xml:space="preserve">will be tackled together and </w:t>
            </w:r>
            <w:r w:rsidR="00C275EB" w:rsidRPr="00C275EB">
              <w:rPr>
                <w:rFonts w:cstheme="minorHAnsi"/>
                <w:sz w:val="24"/>
                <w:szCs w:val="24"/>
              </w:rPr>
              <w:t xml:space="preserve">should </w:t>
            </w:r>
            <w:r w:rsidRPr="00C275EB">
              <w:rPr>
                <w:rFonts w:cstheme="minorHAnsi"/>
                <w:sz w:val="24"/>
                <w:szCs w:val="24"/>
              </w:rPr>
              <w:t xml:space="preserve"> help build trust.</w:t>
            </w:r>
            <w:r w:rsidR="00C275EB" w:rsidRPr="00C275EB">
              <w:rPr>
                <w:rFonts w:cstheme="minorHAnsi"/>
                <w:sz w:val="24"/>
                <w:szCs w:val="24"/>
              </w:rPr>
              <w:t xml:space="preserve"> </w:t>
            </w:r>
            <w:r w:rsidRPr="00C275EB">
              <w:rPr>
                <w:rFonts w:cstheme="minorHAnsi"/>
                <w:sz w:val="24"/>
                <w:szCs w:val="24"/>
              </w:rPr>
              <w:t xml:space="preserve">It was agreed </w:t>
            </w:r>
            <w:r w:rsidR="00C275EB" w:rsidRPr="00C275EB">
              <w:rPr>
                <w:rFonts w:cstheme="minorHAnsi"/>
                <w:sz w:val="24"/>
                <w:szCs w:val="24"/>
              </w:rPr>
              <w:t xml:space="preserve">that responsibility for collaboration does not lie solely with WMcC and that all members of CHA (Board and staff) have a role to play.  It was also agreed that the Planning Committee  will elevate to the Board any problems arising as this work develops.  </w:t>
            </w:r>
          </w:p>
          <w:p w14:paraId="38F4F136" w14:textId="77777777" w:rsidR="00C275EB" w:rsidRDefault="00C275EB" w:rsidP="00C275EB">
            <w:pPr>
              <w:ind w:left="720"/>
              <w:jc w:val="both"/>
              <w:rPr>
                <w:rFonts w:cstheme="minorHAnsi"/>
                <w:sz w:val="24"/>
                <w:szCs w:val="24"/>
              </w:rPr>
            </w:pPr>
          </w:p>
          <w:p w14:paraId="44896CA3" w14:textId="5882920F" w:rsidR="007E0D23" w:rsidRPr="007E0D23" w:rsidRDefault="00C275EB" w:rsidP="00007408">
            <w:pPr>
              <w:ind w:left="720"/>
              <w:jc w:val="both"/>
              <w:rPr>
                <w:rFonts w:cstheme="minorHAnsi"/>
                <w:b/>
                <w:bCs/>
                <w:sz w:val="24"/>
                <w:szCs w:val="24"/>
              </w:rPr>
            </w:pPr>
            <w:r w:rsidRPr="00C275EB">
              <w:rPr>
                <w:rFonts w:cstheme="minorHAnsi"/>
                <w:sz w:val="24"/>
                <w:szCs w:val="24"/>
              </w:rPr>
              <w:t>Board members approved the draft Business Plan, subject to the amendments listed above</w:t>
            </w:r>
            <w:r w:rsidRPr="00C275EB">
              <w:rPr>
                <w:rFonts w:cstheme="minorHAnsi"/>
                <w:b/>
                <w:bCs/>
                <w:sz w:val="24"/>
                <w:szCs w:val="24"/>
              </w:rPr>
              <w:t xml:space="preserve">.  </w:t>
            </w:r>
            <w:r w:rsidRPr="00C275EB">
              <w:rPr>
                <w:rFonts w:cstheme="minorHAnsi"/>
                <w:sz w:val="24"/>
                <w:szCs w:val="24"/>
              </w:rPr>
              <w:t>It was agreed that further consideration was required on how information on progress to deliver the Plan will be presented</w:t>
            </w:r>
            <w:r w:rsidR="00007408">
              <w:rPr>
                <w:rFonts w:cstheme="minorHAnsi"/>
                <w:sz w:val="24"/>
                <w:szCs w:val="24"/>
              </w:rPr>
              <w:t xml:space="preserve">, but initially this would be via a quarterly report from the Planning sub-committee. </w:t>
            </w:r>
            <w:r w:rsidRPr="00C275EB">
              <w:rPr>
                <w:rFonts w:cstheme="minorHAnsi"/>
                <w:sz w:val="24"/>
                <w:szCs w:val="24"/>
              </w:rPr>
              <w:t xml:space="preserve">  </w:t>
            </w:r>
          </w:p>
        </w:tc>
        <w:tc>
          <w:tcPr>
            <w:tcW w:w="1224" w:type="dxa"/>
          </w:tcPr>
          <w:p w14:paraId="4EBCE120" w14:textId="77777777" w:rsidR="00E02BCA" w:rsidRDefault="00E02BCA" w:rsidP="00952D6F">
            <w:pPr>
              <w:jc w:val="both"/>
              <w:rPr>
                <w:rFonts w:cstheme="minorHAnsi"/>
                <w:sz w:val="24"/>
                <w:szCs w:val="24"/>
              </w:rPr>
            </w:pPr>
          </w:p>
          <w:p w14:paraId="5A25D6B3" w14:textId="77777777" w:rsidR="00D80D6A" w:rsidRDefault="00D80D6A" w:rsidP="00952D6F">
            <w:pPr>
              <w:jc w:val="both"/>
              <w:rPr>
                <w:rFonts w:cstheme="minorHAnsi"/>
                <w:sz w:val="24"/>
                <w:szCs w:val="24"/>
              </w:rPr>
            </w:pPr>
          </w:p>
          <w:p w14:paraId="412B0645" w14:textId="77777777" w:rsidR="00D80D6A" w:rsidRDefault="00D80D6A" w:rsidP="00952D6F">
            <w:pPr>
              <w:jc w:val="both"/>
              <w:rPr>
                <w:rFonts w:cstheme="minorHAnsi"/>
                <w:sz w:val="24"/>
                <w:szCs w:val="24"/>
              </w:rPr>
            </w:pPr>
          </w:p>
          <w:p w14:paraId="4E58E047" w14:textId="77777777" w:rsidR="00D80D6A" w:rsidRDefault="00D80D6A" w:rsidP="00952D6F">
            <w:pPr>
              <w:jc w:val="both"/>
              <w:rPr>
                <w:rFonts w:cstheme="minorHAnsi"/>
                <w:sz w:val="24"/>
                <w:szCs w:val="24"/>
              </w:rPr>
            </w:pPr>
          </w:p>
          <w:p w14:paraId="30636186" w14:textId="77777777" w:rsidR="00D80D6A" w:rsidRDefault="00D80D6A" w:rsidP="00952D6F">
            <w:pPr>
              <w:jc w:val="both"/>
              <w:rPr>
                <w:rFonts w:cstheme="minorHAnsi"/>
                <w:sz w:val="24"/>
                <w:szCs w:val="24"/>
              </w:rPr>
            </w:pPr>
          </w:p>
          <w:p w14:paraId="14FE1FC4" w14:textId="77777777" w:rsidR="00D80D6A" w:rsidRDefault="00D80D6A" w:rsidP="00952D6F">
            <w:pPr>
              <w:jc w:val="both"/>
              <w:rPr>
                <w:rFonts w:cstheme="minorHAnsi"/>
                <w:sz w:val="24"/>
                <w:szCs w:val="24"/>
              </w:rPr>
            </w:pPr>
          </w:p>
          <w:p w14:paraId="75281BFA" w14:textId="77777777" w:rsidR="00D80D6A" w:rsidRDefault="00D80D6A" w:rsidP="00952D6F">
            <w:pPr>
              <w:jc w:val="both"/>
              <w:rPr>
                <w:rFonts w:cstheme="minorHAnsi"/>
                <w:sz w:val="24"/>
                <w:szCs w:val="24"/>
              </w:rPr>
            </w:pPr>
          </w:p>
          <w:p w14:paraId="388D1983" w14:textId="77777777" w:rsidR="00D80D6A" w:rsidRDefault="00D80D6A" w:rsidP="00952D6F">
            <w:pPr>
              <w:jc w:val="both"/>
              <w:rPr>
                <w:rFonts w:cstheme="minorHAnsi"/>
                <w:sz w:val="24"/>
                <w:szCs w:val="24"/>
              </w:rPr>
            </w:pPr>
          </w:p>
          <w:p w14:paraId="0097C714" w14:textId="77777777" w:rsidR="00D80D6A" w:rsidRDefault="00D80D6A" w:rsidP="00952D6F">
            <w:pPr>
              <w:jc w:val="both"/>
              <w:rPr>
                <w:rFonts w:cstheme="minorHAnsi"/>
                <w:sz w:val="24"/>
                <w:szCs w:val="24"/>
              </w:rPr>
            </w:pPr>
          </w:p>
          <w:p w14:paraId="41651EF3" w14:textId="77777777" w:rsidR="00D80D6A" w:rsidRDefault="00D80D6A" w:rsidP="00952D6F">
            <w:pPr>
              <w:jc w:val="both"/>
              <w:rPr>
                <w:rFonts w:cstheme="minorHAnsi"/>
                <w:sz w:val="24"/>
                <w:szCs w:val="24"/>
              </w:rPr>
            </w:pPr>
          </w:p>
          <w:p w14:paraId="2B7D2AE3" w14:textId="77777777" w:rsidR="00D80D6A" w:rsidRDefault="00D80D6A" w:rsidP="00952D6F">
            <w:pPr>
              <w:jc w:val="both"/>
              <w:rPr>
                <w:rFonts w:cstheme="minorHAnsi"/>
                <w:sz w:val="24"/>
                <w:szCs w:val="24"/>
              </w:rPr>
            </w:pPr>
          </w:p>
          <w:p w14:paraId="4EA99811" w14:textId="77777777" w:rsidR="00D80D6A" w:rsidRDefault="00D80D6A" w:rsidP="00952D6F">
            <w:pPr>
              <w:jc w:val="both"/>
              <w:rPr>
                <w:rFonts w:cstheme="minorHAnsi"/>
                <w:sz w:val="24"/>
                <w:szCs w:val="24"/>
              </w:rPr>
            </w:pPr>
          </w:p>
          <w:p w14:paraId="1888D85F" w14:textId="77777777" w:rsidR="00D80D6A" w:rsidRDefault="00D80D6A" w:rsidP="00952D6F">
            <w:pPr>
              <w:jc w:val="both"/>
              <w:rPr>
                <w:rFonts w:cstheme="minorHAnsi"/>
                <w:sz w:val="24"/>
                <w:szCs w:val="24"/>
              </w:rPr>
            </w:pPr>
          </w:p>
          <w:p w14:paraId="6664E652" w14:textId="77777777" w:rsidR="00D80D6A" w:rsidRDefault="00D80D6A" w:rsidP="00952D6F">
            <w:pPr>
              <w:jc w:val="both"/>
              <w:rPr>
                <w:rFonts w:cstheme="minorHAnsi"/>
                <w:sz w:val="24"/>
                <w:szCs w:val="24"/>
              </w:rPr>
            </w:pPr>
          </w:p>
          <w:p w14:paraId="2FF18BF3" w14:textId="77777777" w:rsidR="00D80D6A" w:rsidRDefault="00D80D6A" w:rsidP="00952D6F">
            <w:pPr>
              <w:jc w:val="both"/>
              <w:rPr>
                <w:rFonts w:cstheme="minorHAnsi"/>
                <w:sz w:val="24"/>
                <w:szCs w:val="24"/>
              </w:rPr>
            </w:pPr>
          </w:p>
          <w:p w14:paraId="76298C0A" w14:textId="77777777" w:rsidR="00D80D6A" w:rsidRDefault="00D80D6A" w:rsidP="00952D6F">
            <w:pPr>
              <w:jc w:val="both"/>
              <w:rPr>
                <w:rFonts w:cstheme="minorHAnsi"/>
                <w:sz w:val="24"/>
                <w:szCs w:val="24"/>
              </w:rPr>
            </w:pPr>
          </w:p>
          <w:p w14:paraId="79242214" w14:textId="77777777" w:rsidR="00D80D6A" w:rsidRDefault="00D80D6A" w:rsidP="00952D6F">
            <w:pPr>
              <w:jc w:val="both"/>
              <w:rPr>
                <w:rFonts w:cstheme="minorHAnsi"/>
                <w:sz w:val="24"/>
                <w:szCs w:val="24"/>
              </w:rPr>
            </w:pPr>
          </w:p>
          <w:p w14:paraId="76895633" w14:textId="77777777" w:rsidR="00D80D6A" w:rsidRDefault="00D80D6A" w:rsidP="00952D6F">
            <w:pPr>
              <w:jc w:val="both"/>
              <w:rPr>
                <w:rFonts w:cstheme="minorHAnsi"/>
                <w:sz w:val="24"/>
                <w:szCs w:val="24"/>
              </w:rPr>
            </w:pPr>
          </w:p>
          <w:p w14:paraId="211C7FA6" w14:textId="77777777" w:rsidR="00D80D6A" w:rsidRDefault="00D80D6A" w:rsidP="00952D6F">
            <w:pPr>
              <w:jc w:val="both"/>
              <w:rPr>
                <w:rFonts w:cstheme="minorHAnsi"/>
                <w:sz w:val="24"/>
                <w:szCs w:val="24"/>
              </w:rPr>
            </w:pPr>
          </w:p>
          <w:p w14:paraId="5A35553E" w14:textId="77777777" w:rsidR="00D80D6A" w:rsidRDefault="00D80D6A" w:rsidP="00952D6F">
            <w:pPr>
              <w:jc w:val="both"/>
              <w:rPr>
                <w:rFonts w:cstheme="minorHAnsi"/>
                <w:sz w:val="24"/>
                <w:szCs w:val="24"/>
              </w:rPr>
            </w:pPr>
          </w:p>
          <w:p w14:paraId="5D51CD99" w14:textId="77777777" w:rsidR="00D80D6A" w:rsidRDefault="00D80D6A" w:rsidP="00952D6F">
            <w:pPr>
              <w:jc w:val="both"/>
              <w:rPr>
                <w:rFonts w:cstheme="minorHAnsi"/>
                <w:sz w:val="24"/>
                <w:szCs w:val="24"/>
              </w:rPr>
            </w:pPr>
          </w:p>
          <w:p w14:paraId="655E4834" w14:textId="77777777" w:rsidR="00D80D6A" w:rsidRDefault="00D80D6A" w:rsidP="00952D6F">
            <w:pPr>
              <w:jc w:val="both"/>
              <w:rPr>
                <w:rFonts w:cstheme="minorHAnsi"/>
                <w:sz w:val="24"/>
                <w:szCs w:val="24"/>
              </w:rPr>
            </w:pPr>
          </w:p>
          <w:p w14:paraId="6EE3B46F" w14:textId="77777777" w:rsidR="00D80D6A" w:rsidRDefault="00D80D6A" w:rsidP="00952D6F">
            <w:pPr>
              <w:jc w:val="both"/>
              <w:rPr>
                <w:rFonts w:cstheme="minorHAnsi"/>
                <w:sz w:val="24"/>
                <w:szCs w:val="24"/>
              </w:rPr>
            </w:pPr>
          </w:p>
          <w:p w14:paraId="5432B410" w14:textId="77777777" w:rsidR="00D80D6A" w:rsidRDefault="00D80D6A" w:rsidP="00952D6F">
            <w:pPr>
              <w:jc w:val="both"/>
              <w:rPr>
                <w:rFonts w:cstheme="minorHAnsi"/>
                <w:sz w:val="24"/>
                <w:szCs w:val="24"/>
              </w:rPr>
            </w:pPr>
          </w:p>
          <w:p w14:paraId="0D1888AD" w14:textId="77777777" w:rsidR="00D80D6A" w:rsidRDefault="00D80D6A" w:rsidP="00952D6F">
            <w:pPr>
              <w:jc w:val="both"/>
              <w:rPr>
                <w:rFonts w:cstheme="minorHAnsi"/>
                <w:sz w:val="24"/>
                <w:szCs w:val="24"/>
              </w:rPr>
            </w:pPr>
          </w:p>
          <w:p w14:paraId="0FCB927E" w14:textId="77777777" w:rsidR="00D80D6A" w:rsidRDefault="00D80D6A" w:rsidP="00952D6F">
            <w:pPr>
              <w:jc w:val="both"/>
              <w:rPr>
                <w:rFonts w:cstheme="minorHAnsi"/>
                <w:sz w:val="24"/>
                <w:szCs w:val="24"/>
              </w:rPr>
            </w:pPr>
          </w:p>
          <w:p w14:paraId="465E4B23" w14:textId="77777777" w:rsidR="00D80D6A" w:rsidRDefault="00D80D6A" w:rsidP="00952D6F">
            <w:pPr>
              <w:jc w:val="both"/>
              <w:rPr>
                <w:rFonts w:cstheme="minorHAnsi"/>
                <w:sz w:val="24"/>
                <w:szCs w:val="24"/>
              </w:rPr>
            </w:pPr>
          </w:p>
          <w:p w14:paraId="739F994A" w14:textId="77777777" w:rsidR="00D80D6A" w:rsidRDefault="00D80D6A" w:rsidP="00952D6F">
            <w:pPr>
              <w:jc w:val="both"/>
              <w:rPr>
                <w:rFonts w:cstheme="minorHAnsi"/>
                <w:sz w:val="24"/>
                <w:szCs w:val="24"/>
              </w:rPr>
            </w:pPr>
          </w:p>
          <w:p w14:paraId="487625A3" w14:textId="77777777" w:rsidR="00D80D6A" w:rsidRDefault="00D80D6A" w:rsidP="00952D6F">
            <w:pPr>
              <w:jc w:val="both"/>
              <w:rPr>
                <w:rFonts w:cstheme="minorHAnsi"/>
                <w:sz w:val="24"/>
                <w:szCs w:val="24"/>
              </w:rPr>
            </w:pPr>
          </w:p>
          <w:p w14:paraId="39855F44" w14:textId="77777777" w:rsidR="00D80D6A" w:rsidRDefault="00D80D6A" w:rsidP="00952D6F">
            <w:pPr>
              <w:jc w:val="both"/>
              <w:rPr>
                <w:rFonts w:cstheme="minorHAnsi"/>
                <w:sz w:val="24"/>
                <w:szCs w:val="24"/>
              </w:rPr>
            </w:pPr>
          </w:p>
          <w:p w14:paraId="605B1938" w14:textId="77777777" w:rsidR="00D80D6A" w:rsidRDefault="00D80D6A" w:rsidP="00952D6F">
            <w:pPr>
              <w:jc w:val="both"/>
              <w:rPr>
                <w:rFonts w:cstheme="minorHAnsi"/>
                <w:sz w:val="24"/>
                <w:szCs w:val="24"/>
              </w:rPr>
            </w:pPr>
          </w:p>
          <w:p w14:paraId="294000A5" w14:textId="77777777" w:rsidR="00D80D6A" w:rsidRDefault="00D80D6A" w:rsidP="00952D6F">
            <w:pPr>
              <w:jc w:val="both"/>
              <w:rPr>
                <w:rFonts w:cstheme="minorHAnsi"/>
                <w:sz w:val="24"/>
                <w:szCs w:val="24"/>
              </w:rPr>
            </w:pPr>
          </w:p>
          <w:p w14:paraId="2B7F1863" w14:textId="77777777" w:rsidR="00D80D6A" w:rsidRDefault="00D80D6A" w:rsidP="00952D6F">
            <w:pPr>
              <w:jc w:val="both"/>
              <w:rPr>
                <w:rFonts w:cstheme="minorHAnsi"/>
                <w:sz w:val="24"/>
                <w:szCs w:val="24"/>
              </w:rPr>
            </w:pPr>
          </w:p>
          <w:p w14:paraId="706EC145" w14:textId="77777777" w:rsidR="00D80D6A" w:rsidRDefault="00D80D6A" w:rsidP="00952D6F">
            <w:pPr>
              <w:jc w:val="both"/>
              <w:rPr>
                <w:rFonts w:cstheme="minorHAnsi"/>
                <w:sz w:val="24"/>
                <w:szCs w:val="24"/>
              </w:rPr>
            </w:pPr>
          </w:p>
          <w:p w14:paraId="7039B77D" w14:textId="77777777" w:rsidR="00D80D6A" w:rsidRDefault="00D80D6A" w:rsidP="00952D6F">
            <w:pPr>
              <w:jc w:val="both"/>
              <w:rPr>
                <w:rFonts w:cstheme="minorHAnsi"/>
                <w:sz w:val="24"/>
                <w:szCs w:val="24"/>
              </w:rPr>
            </w:pPr>
          </w:p>
          <w:p w14:paraId="6BA86FEC" w14:textId="77777777" w:rsidR="00D80D6A" w:rsidRDefault="00D80D6A" w:rsidP="00952D6F">
            <w:pPr>
              <w:jc w:val="both"/>
              <w:rPr>
                <w:rFonts w:cstheme="minorHAnsi"/>
                <w:sz w:val="24"/>
                <w:szCs w:val="24"/>
              </w:rPr>
            </w:pPr>
          </w:p>
          <w:p w14:paraId="1F6CFE6F" w14:textId="77777777" w:rsidR="001C1344" w:rsidRDefault="001C1344" w:rsidP="00952D6F">
            <w:pPr>
              <w:jc w:val="both"/>
              <w:rPr>
                <w:rFonts w:cstheme="minorHAnsi"/>
                <w:sz w:val="24"/>
                <w:szCs w:val="24"/>
              </w:rPr>
            </w:pPr>
          </w:p>
          <w:p w14:paraId="5B66BD12" w14:textId="77777777" w:rsidR="00D80D6A" w:rsidRDefault="00D80D6A" w:rsidP="00952D6F">
            <w:pPr>
              <w:jc w:val="both"/>
              <w:rPr>
                <w:rFonts w:cstheme="minorHAnsi"/>
                <w:sz w:val="24"/>
                <w:szCs w:val="24"/>
              </w:rPr>
            </w:pPr>
          </w:p>
          <w:p w14:paraId="44B706FB" w14:textId="77777777" w:rsidR="00492561" w:rsidRDefault="00492561" w:rsidP="00952D6F">
            <w:pPr>
              <w:jc w:val="both"/>
              <w:rPr>
                <w:rFonts w:cstheme="minorHAnsi"/>
                <w:b/>
                <w:bCs/>
                <w:sz w:val="24"/>
                <w:szCs w:val="24"/>
              </w:rPr>
            </w:pPr>
          </w:p>
          <w:p w14:paraId="75F91AE2" w14:textId="77777777" w:rsidR="00C94FC5" w:rsidRDefault="00C94FC5" w:rsidP="00952D6F">
            <w:pPr>
              <w:jc w:val="both"/>
              <w:rPr>
                <w:rFonts w:cstheme="minorHAnsi"/>
                <w:b/>
                <w:bCs/>
                <w:sz w:val="24"/>
                <w:szCs w:val="24"/>
              </w:rPr>
            </w:pPr>
          </w:p>
          <w:p w14:paraId="07654666" w14:textId="77777777" w:rsidR="00D80D6A" w:rsidRDefault="00D80D6A" w:rsidP="00952D6F">
            <w:pPr>
              <w:jc w:val="both"/>
              <w:rPr>
                <w:rFonts w:cstheme="minorHAnsi"/>
                <w:b/>
                <w:bCs/>
                <w:sz w:val="24"/>
                <w:szCs w:val="24"/>
              </w:rPr>
            </w:pPr>
          </w:p>
          <w:p w14:paraId="68981891" w14:textId="77777777" w:rsidR="00D80D6A" w:rsidRDefault="00D80D6A" w:rsidP="00952D6F">
            <w:pPr>
              <w:jc w:val="both"/>
              <w:rPr>
                <w:rFonts w:cstheme="minorHAnsi"/>
                <w:b/>
                <w:bCs/>
                <w:sz w:val="24"/>
                <w:szCs w:val="24"/>
              </w:rPr>
            </w:pPr>
          </w:p>
          <w:p w14:paraId="6EE71AC7" w14:textId="77777777" w:rsidR="00D80D6A" w:rsidRDefault="00D80D6A" w:rsidP="00952D6F">
            <w:pPr>
              <w:jc w:val="both"/>
              <w:rPr>
                <w:rFonts w:cstheme="minorHAnsi"/>
                <w:b/>
                <w:bCs/>
                <w:sz w:val="24"/>
                <w:szCs w:val="24"/>
              </w:rPr>
            </w:pPr>
          </w:p>
          <w:p w14:paraId="6D23666F" w14:textId="77777777" w:rsidR="00D80D6A" w:rsidRDefault="00D80D6A" w:rsidP="00952D6F">
            <w:pPr>
              <w:jc w:val="both"/>
              <w:rPr>
                <w:rFonts w:cstheme="minorHAnsi"/>
                <w:b/>
                <w:bCs/>
                <w:sz w:val="24"/>
                <w:szCs w:val="24"/>
              </w:rPr>
            </w:pPr>
          </w:p>
          <w:p w14:paraId="4743A5CA" w14:textId="77777777" w:rsidR="00D80D6A" w:rsidRDefault="00D80D6A" w:rsidP="00952D6F">
            <w:pPr>
              <w:jc w:val="both"/>
              <w:rPr>
                <w:rFonts w:cstheme="minorHAnsi"/>
                <w:b/>
                <w:bCs/>
                <w:sz w:val="24"/>
                <w:szCs w:val="24"/>
              </w:rPr>
            </w:pPr>
          </w:p>
          <w:p w14:paraId="5EEB7307" w14:textId="77777777" w:rsidR="00D80D6A" w:rsidRDefault="00D80D6A" w:rsidP="00952D6F">
            <w:pPr>
              <w:jc w:val="both"/>
              <w:rPr>
                <w:rFonts w:cstheme="minorHAnsi"/>
                <w:b/>
                <w:bCs/>
                <w:sz w:val="24"/>
                <w:szCs w:val="24"/>
              </w:rPr>
            </w:pPr>
          </w:p>
          <w:p w14:paraId="2B60289D" w14:textId="77777777" w:rsidR="00D80D6A" w:rsidRDefault="00D80D6A" w:rsidP="00952D6F">
            <w:pPr>
              <w:jc w:val="both"/>
              <w:rPr>
                <w:rFonts w:cstheme="minorHAnsi"/>
                <w:b/>
                <w:bCs/>
                <w:sz w:val="24"/>
                <w:szCs w:val="24"/>
              </w:rPr>
            </w:pPr>
          </w:p>
          <w:p w14:paraId="402B7C60" w14:textId="77777777" w:rsidR="00D80D6A" w:rsidRDefault="00D80D6A" w:rsidP="00952D6F">
            <w:pPr>
              <w:jc w:val="both"/>
              <w:rPr>
                <w:rFonts w:cstheme="minorHAnsi"/>
                <w:b/>
                <w:bCs/>
                <w:sz w:val="24"/>
                <w:szCs w:val="24"/>
              </w:rPr>
            </w:pPr>
          </w:p>
          <w:p w14:paraId="01D8CCCF" w14:textId="77777777" w:rsidR="00D80D6A" w:rsidRDefault="00D80D6A" w:rsidP="00952D6F">
            <w:pPr>
              <w:jc w:val="both"/>
              <w:rPr>
                <w:rFonts w:cstheme="minorHAnsi"/>
                <w:b/>
                <w:bCs/>
                <w:sz w:val="24"/>
                <w:szCs w:val="24"/>
              </w:rPr>
            </w:pPr>
          </w:p>
          <w:p w14:paraId="2CCB06EC" w14:textId="77777777" w:rsidR="00D80D6A" w:rsidRDefault="00D80D6A" w:rsidP="00952D6F">
            <w:pPr>
              <w:jc w:val="both"/>
              <w:rPr>
                <w:rFonts w:cstheme="minorHAnsi"/>
                <w:b/>
                <w:bCs/>
                <w:sz w:val="24"/>
                <w:szCs w:val="24"/>
              </w:rPr>
            </w:pPr>
          </w:p>
          <w:p w14:paraId="284B3C41" w14:textId="77777777" w:rsidR="00D80D6A" w:rsidRDefault="00D80D6A" w:rsidP="00952D6F">
            <w:pPr>
              <w:jc w:val="both"/>
              <w:rPr>
                <w:rFonts w:cstheme="minorHAnsi"/>
                <w:b/>
                <w:bCs/>
                <w:sz w:val="24"/>
                <w:szCs w:val="24"/>
              </w:rPr>
            </w:pPr>
          </w:p>
          <w:p w14:paraId="3D3280CC" w14:textId="77777777" w:rsidR="00D80D6A" w:rsidRDefault="00D80D6A" w:rsidP="00952D6F">
            <w:pPr>
              <w:jc w:val="both"/>
              <w:rPr>
                <w:rFonts w:cstheme="minorHAnsi"/>
                <w:b/>
                <w:bCs/>
                <w:sz w:val="24"/>
                <w:szCs w:val="24"/>
              </w:rPr>
            </w:pPr>
          </w:p>
          <w:p w14:paraId="426F8A65" w14:textId="77777777" w:rsidR="00D80D6A" w:rsidRDefault="00D80D6A" w:rsidP="00952D6F">
            <w:pPr>
              <w:jc w:val="both"/>
              <w:rPr>
                <w:rFonts w:cstheme="minorHAnsi"/>
                <w:b/>
                <w:bCs/>
                <w:sz w:val="24"/>
                <w:szCs w:val="24"/>
              </w:rPr>
            </w:pPr>
          </w:p>
          <w:p w14:paraId="2F0F4CFF" w14:textId="77777777" w:rsidR="00D80D6A" w:rsidRDefault="00D80D6A" w:rsidP="00952D6F">
            <w:pPr>
              <w:jc w:val="both"/>
              <w:rPr>
                <w:rFonts w:cstheme="minorHAnsi"/>
                <w:b/>
                <w:bCs/>
                <w:sz w:val="24"/>
                <w:szCs w:val="24"/>
              </w:rPr>
            </w:pPr>
          </w:p>
          <w:p w14:paraId="7FE8FB7E" w14:textId="77777777" w:rsidR="00D80D6A" w:rsidRDefault="00D80D6A" w:rsidP="00952D6F">
            <w:pPr>
              <w:jc w:val="both"/>
              <w:rPr>
                <w:rFonts w:cstheme="minorHAnsi"/>
                <w:b/>
                <w:bCs/>
                <w:sz w:val="24"/>
                <w:szCs w:val="24"/>
              </w:rPr>
            </w:pPr>
          </w:p>
          <w:p w14:paraId="66380F41" w14:textId="77777777" w:rsidR="00D80D6A" w:rsidRDefault="00D80D6A" w:rsidP="00952D6F">
            <w:pPr>
              <w:jc w:val="both"/>
              <w:rPr>
                <w:rFonts w:cstheme="minorHAnsi"/>
                <w:b/>
                <w:bCs/>
                <w:sz w:val="24"/>
                <w:szCs w:val="24"/>
              </w:rPr>
            </w:pPr>
          </w:p>
          <w:p w14:paraId="51151A88" w14:textId="77777777" w:rsidR="00D80D6A" w:rsidRDefault="00D80D6A" w:rsidP="00952D6F">
            <w:pPr>
              <w:jc w:val="both"/>
              <w:rPr>
                <w:rFonts w:cstheme="minorHAnsi"/>
                <w:b/>
                <w:bCs/>
                <w:sz w:val="24"/>
                <w:szCs w:val="24"/>
              </w:rPr>
            </w:pPr>
          </w:p>
          <w:p w14:paraId="091876C7" w14:textId="3AEBD2BB" w:rsidR="00D80D6A" w:rsidRDefault="00D80D6A" w:rsidP="00952D6F">
            <w:pPr>
              <w:jc w:val="both"/>
              <w:rPr>
                <w:rFonts w:cstheme="minorHAnsi"/>
                <w:b/>
                <w:bCs/>
                <w:sz w:val="24"/>
                <w:szCs w:val="24"/>
              </w:rPr>
            </w:pPr>
            <w:r>
              <w:rPr>
                <w:rFonts w:cstheme="minorHAnsi"/>
                <w:b/>
                <w:bCs/>
                <w:sz w:val="24"/>
                <w:szCs w:val="24"/>
              </w:rPr>
              <w:t>WMcC</w:t>
            </w:r>
          </w:p>
          <w:p w14:paraId="06C16D56" w14:textId="77777777" w:rsidR="00D80D6A" w:rsidRDefault="00D80D6A" w:rsidP="00952D6F">
            <w:pPr>
              <w:jc w:val="both"/>
              <w:rPr>
                <w:rFonts w:cstheme="minorHAnsi"/>
                <w:b/>
                <w:bCs/>
                <w:sz w:val="24"/>
                <w:szCs w:val="24"/>
              </w:rPr>
            </w:pPr>
          </w:p>
          <w:p w14:paraId="1294E208" w14:textId="77777777" w:rsidR="00D80D6A" w:rsidRDefault="00D80D6A" w:rsidP="00952D6F">
            <w:pPr>
              <w:jc w:val="both"/>
              <w:rPr>
                <w:rFonts w:cstheme="minorHAnsi"/>
                <w:b/>
                <w:bCs/>
                <w:sz w:val="24"/>
                <w:szCs w:val="24"/>
              </w:rPr>
            </w:pPr>
          </w:p>
          <w:p w14:paraId="1742E08A" w14:textId="77777777" w:rsidR="00D80D6A" w:rsidRDefault="00D80D6A" w:rsidP="00952D6F">
            <w:pPr>
              <w:jc w:val="both"/>
              <w:rPr>
                <w:rFonts w:cstheme="minorHAnsi"/>
                <w:b/>
                <w:bCs/>
                <w:sz w:val="24"/>
                <w:szCs w:val="24"/>
              </w:rPr>
            </w:pPr>
            <w:r>
              <w:rPr>
                <w:rFonts w:cstheme="minorHAnsi"/>
                <w:b/>
                <w:bCs/>
                <w:sz w:val="24"/>
                <w:szCs w:val="24"/>
              </w:rPr>
              <w:t>WMcC</w:t>
            </w:r>
          </w:p>
          <w:p w14:paraId="2FC575BD" w14:textId="77777777" w:rsidR="00D80D6A" w:rsidRDefault="00D80D6A" w:rsidP="00952D6F">
            <w:pPr>
              <w:jc w:val="both"/>
              <w:rPr>
                <w:rFonts w:cstheme="minorHAnsi"/>
                <w:b/>
                <w:bCs/>
                <w:sz w:val="24"/>
                <w:szCs w:val="24"/>
              </w:rPr>
            </w:pPr>
          </w:p>
          <w:p w14:paraId="2868EBCC" w14:textId="77777777" w:rsidR="00D80D6A" w:rsidRDefault="00D80D6A" w:rsidP="00952D6F">
            <w:pPr>
              <w:jc w:val="both"/>
              <w:rPr>
                <w:rFonts w:cstheme="minorHAnsi"/>
                <w:b/>
                <w:bCs/>
                <w:sz w:val="24"/>
                <w:szCs w:val="24"/>
              </w:rPr>
            </w:pPr>
          </w:p>
          <w:p w14:paraId="6D9981E6" w14:textId="77777777" w:rsidR="00D80D6A" w:rsidRDefault="00D80D6A" w:rsidP="00952D6F">
            <w:pPr>
              <w:jc w:val="both"/>
              <w:rPr>
                <w:rFonts w:cstheme="minorHAnsi"/>
                <w:b/>
                <w:bCs/>
                <w:sz w:val="24"/>
                <w:szCs w:val="24"/>
              </w:rPr>
            </w:pPr>
          </w:p>
          <w:p w14:paraId="26FAF20E" w14:textId="77777777" w:rsidR="00D80D6A" w:rsidRDefault="00D80D6A" w:rsidP="00952D6F">
            <w:pPr>
              <w:jc w:val="both"/>
              <w:rPr>
                <w:rFonts w:cstheme="minorHAnsi"/>
                <w:b/>
                <w:bCs/>
                <w:sz w:val="24"/>
                <w:szCs w:val="24"/>
              </w:rPr>
            </w:pPr>
          </w:p>
          <w:p w14:paraId="11680DDF" w14:textId="77777777" w:rsidR="00D80D6A" w:rsidRDefault="00D80D6A" w:rsidP="00952D6F">
            <w:pPr>
              <w:jc w:val="both"/>
              <w:rPr>
                <w:rFonts w:cstheme="minorHAnsi"/>
                <w:b/>
                <w:bCs/>
                <w:sz w:val="24"/>
                <w:szCs w:val="24"/>
              </w:rPr>
            </w:pPr>
          </w:p>
          <w:p w14:paraId="00C21913" w14:textId="77777777" w:rsidR="00D80D6A" w:rsidRDefault="00D80D6A" w:rsidP="00952D6F">
            <w:pPr>
              <w:jc w:val="both"/>
              <w:rPr>
                <w:rFonts w:cstheme="minorHAnsi"/>
                <w:b/>
                <w:bCs/>
                <w:sz w:val="24"/>
                <w:szCs w:val="24"/>
              </w:rPr>
            </w:pPr>
            <w:r>
              <w:rPr>
                <w:rFonts w:cstheme="minorHAnsi"/>
                <w:b/>
                <w:bCs/>
                <w:sz w:val="24"/>
                <w:szCs w:val="24"/>
              </w:rPr>
              <w:t>WMcC</w:t>
            </w:r>
          </w:p>
          <w:p w14:paraId="48728E49" w14:textId="77777777" w:rsidR="00D80D6A" w:rsidRDefault="00D80D6A" w:rsidP="00952D6F">
            <w:pPr>
              <w:jc w:val="both"/>
              <w:rPr>
                <w:rFonts w:cstheme="minorHAnsi"/>
                <w:b/>
                <w:bCs/>
                <w:sz w:val="24"/>
                <w:szCs w:val="24"/>
              </w:rPr>
            </w:pPr>
          </w:p>
          <w:p w14:paraId="60C63387" w14:textId="77777777" w:rsidR="00D80D6A" w:rsidRDefault="00D80D6A" w:rsidP="00952D6F">
            <w:pPr>
              <w:jc w:val="both"/>
              <w:rPr>
                <w:rFonts w:cstheme="minorHAnsi"/>
                <w:b/>
                <w:bCs/>
                <w:sz w:val="24"/>
                <w:szCs w:val="24"/>
              </w:rPr>
            </w:pPr>
          </w:p>
          <w:p w14:paraId="3B1402EA" w14:textId="77777777" w:rsidR="00D80D6A" w:rsidRDefault="00D80D6A" w:rsidP="00952D6F">
            <w:pPr>
              <w:jc w:val="both"/>
              <w:rPr>
                <w:rFonts w:cstheme="minorHAnsi"/>
                <w:b/>
                <w:bCs/>
                <w:sz w:val="24"/>
                <w:szCs w:val="24"/>
              </w:rPr>
            </w:pPr>
          </w:p>
          <w:p w14:paraId="3B33D087" w14:textId="77777777" w:rsidR="00D80D6A" w:rsidRDefault="00D80D6A" w:rsidP="00952D6F">
            <w:pPr>
              <w:jc w:val="both"/>
              <w:rPr>
                <w:rFonts w:cstheme="minorHAnsi"/>
                <w:b/>
                <w:bCs/>
                <w:sz w:val="24"/>
                <w:szCs w:val="24"/>
              </w:rPr>
            </w:pPr>
          </w:p>
          <w:p w14:paraId="48F0E03A" w14:textId="77777777" w:rsidR="00D80D6A" w:rsidRDefault="00D80D6A" w:rsidP="00952D6F">
            <w:pPr>
              <w:jc w:val="both"/>
              <w:rPr>
                <w:rFonts w:cstheme="minorHAnsi"/>
                <w:b/>
                <w:bCs/>
                <w:sz w:val="24"/>
                <w:szCs w:val="24"/>
              </w:rPr>
            </w:pPr>
          </w:p>
          <w:p w14:paraId="5CD11767" w14:textId="77777777" w:rsidR="00D80D6A" w:rsidRDefault="00D80D6A" w:rsidP="00952D6F">
            <w:pPr>
              <w:jc w:val="both"/>
              <w:rPr>
                <w:rFonts w:cstheme="minorHAnsi"/>
                <w:b/>
                <w:bCs/>
                <w:sz w:val="24"/>
                <w:szCs w:val="24"/>
              </w:rPr>
            </w:pPr>
          </w:p>
          <w:p w14:paraId="131C12D1" w14:textId="77777777" w:rsidR="00D80D6A" w:rsidRDefault="00D80D6A" w:rsidP="00952D6F">
            <w:pPr>
              <w:jc w:val="both"/>
              <w:rPr>
                <w:rFonts w:cstheme="minorHAnsi"/>
                <w:b/>
                <w:bCs/>
                <w:sz w:val="24"/>
                <w:szCs w:val="24"/>
              </w:rPr>
            </w:pPr>
          </w:p>
          <w:p w14:paraId="2DB5D6DD" w14:textId="77777777" w:rsidR="00D80D6A" w:rsidRDefault="00D80D6A" w:rsidP="00952D6F">
            <w:pPr>
              <w:jc w:val="both"/>
              <w:rPr>
                <w:rFonts w:cstheme="minorHAnsi"/>
                <w:b/>
                <w:bCs/>
                <w:sz w:val="24"/>
                <w:szCs w:val="24"/>
              </w:rPr>
            </w:pPr>
          </w:p>
          <w:p w14:paraId="18AE4E71" w14:textId="77777777" w:rsidR="00D80D6A" w:rsidRDefault="00D80D6A" w:rsidP="00952D6F">
            <w:pPr>
              <w:jc w:val="both"/>
              <w:rPr>
                <w:rFonts w:cstheme="minorHAnsi"/>
                <w:b/>
                <w:bCs/>
                <w:sz w:val="24"/>
                <w:szCs w:val="24"/>
              </w:rPr>
            </w:pPr>
          </w:p>
          <w:p w14:paraId="1CBB6C38" w14:textId="77777777" w:rsidR="00D80D6A" w:rsidRDefault="00D80D6A" w:rsidP="00952D6F">
            <w:pPr>
              <w:jc w:val="both"/>
              <w:rPr>
                <w:rFonts w:cstheme="minorHAnsi"/>
                <w:b/>
                <w:bCs/>
                <w:sz w:val="24"/>
                <w:szCs w:val="24"/>
              </w:rPr>
            </w:pPr>
          </w:p>
          <w:p w14:paraId="1665627B" w14:textId="77777777" w:rsidR="00D80D6A" w:rsidRDefault="00D80D6A" w:rsidP="00952D6F">
            <w:pPr>
              <w:jc w:val="both"/>
              <w:rPr>
                <w:rFonts w:cstheme="minorHAnsi"/>
                <w:b/>
                <w:bCs/>
                <w:sz w:val="24"/>
                <w:szCs w:val="24"/>
              </w:rPr>
            </w:pPr>
          </w:p>
          <w:p w14:paraId="2123056A" w14:textId="77777777" w:rsidR="00D80D6A" w:rsidRDefault="00D80D6A" w:rsidP="00952D6F">
            <w:pPr>
              <w:jc w:val="both"/>
              <w:rPr>
                <w:rFonts w:cstheme="minorHAnsi"/>
                <w:b/>
                <w:bCs/>
                <w:sz w:val="24"/>
                <w:szCs w:val="24"/>
              </w:rPr>
            </w:pPr>
          </w:p>
          <w:p w14:paraId="4EE80BF1" w14:textId="77777777" w:rsidR="00D80D6A" w:rsidRDefault="00D80D6A" w:rsidP="00952D6F">
            <w:pPr>
              <w:jc w:val="both"/>
              <w:rPr>
                <w:rFonts w:cstheme="minorHAnsi"/>
                <w:b/>
                <w:bCs/>
                <w:sz w:val="24"/>
                <w:szCs w:val="24"/>
              </w:rPr>
            </w:pPr>
          </w:p>
          <w:p w14:paraId="37DF8305" w14:textId="77777777" w:rsidR="00D80D6A" w:rsidRDefault="00D80D6A" w:rsidP="00952D6F">
            <w:pPr>
              <w:jc w:val="both"/>
              <w:rPr>
                <w:rFonts w:cstheme="minorHAnsi"/>
                <w:b/>
                <w:bCs/>
                <w:sz w:val="24"/>
                <w:szCs w:val="24"/>
              </w:rPr>
            </w:pPr>
          </w:p>
          <w:p w14:paraId="034D685C" w14:textId="77777777" w:rsidR="00D80D6A" w:rsidRDefault="00D80D6A" w:rsidP="00952D6F">
            <w:pPr>
              <w:jc w:val="both"/>
              <w:rPr>
                <w:rFonts w:cstheme="minorHAnsi"/>
                <w:b/>
                <w:bCs/>
                <w:sz w:val="24"/>
                <w:szCs w:val="24"/>
              </w:rPr>
            </w:pPr>
            <w:r>
              <w:rPr>
                <w:rFonts w:cstheme="minorHAnsi"/>
                <w:b/>
                <w:bCs/>
                <w:sz w:val="24"/>
                <w:szCs w:val="24"/>
              </w:rPr>
              <w:t>WMcC</w:t>
            </w:r>
          </w:p>
          <w:p w14:paraId="388B6B4D" w14:textId="77777777" w:rsidR="00D80D6A" w:rsidRDefault="00D80D6A" w:rsidP="00952D6F">
            <w:pPr>
              <w:jc w:val="both"/>
              <w:rPr>
                <w:rFonts w:cstheme="minorHAnsi"/>
                <w:b/>
                <w:bCs/>
                <w:sz w:val="24"/>
                <w:szCs w:val="24"/>
              </w:rPr>
            </w:pPr>
          </w:p>
          <w:p w14:paraId="3AFEEDEC" w14:textId="77777777" w:rsidR="00D80D6A" w:rsidRDefault="00D80D6A" w:rsidP="00952D6F">
            <w:pPr>
              <w:jc w:val="both"/>
              <w:rPr>
                <w:rFonts w:cstheme="minorHAnsi"/>
                <w:b/>
                <w:bCs/>
                <w:sz w:val="24"/>
                <w:szCs w:val="24"/>
              </w:rPr>
            </w:pPr>
          </w:p>
          <w:p w14:paraId="7F679842" w14:textId="77777777" w:rsidR="00D80D6A" w:rsidRDefault="00D80D6A" w:rsidP="00952D6F">
            <w:pPr>
              <w:jc w:val="both"/>
              <w:rPr>
                <w:rFonts w:cstheme="minorHAnsi"/>
                <w:b/>
                <w:bCs/>
                <w:sz w:val="24"/>
                <w:szCs w:val="24"/>
              </w:rPr>
            </w:pPr>
          </w:p>
          <w:p w14:paraId="43ED60E8" w14:textId="77777777" w:rsidR="00D80D6A" w:rsidRDefault="00D80D6A" w:rsidP="00952D6F">
            <w:pPr>
              <w:jc w:val="both"/>
              <w:rPr>
                <w:rFonts w:cstheme="minorHAnsi"/>
                <w:b/>
                <w:bCs/>
                <w:sz w:val="24"/>
                <w:szCs w:val="24"/>
              </w:rPr>
            </w:pPr>
          </w:p>
          <w:p w14:paraId="4162E4D3" w14:textId="77777777" w:rsidR="00D80D6A" w:rsidRDefault="00D80D6A" w:rsidP="00952D6F">
            <w:pPr>
              <w:jc w:val="both"/>
              <w:rPr>
                <w:rFonts w:cstheme="minorHAnsi"/>
                <w:b/>
                <w:bCs/>
                <w:sz w:val="24"/>
                <w:szCs w:val="24"/>
              </w:rPr>
            </w:pPr>
          </w:p>
          <w:p w14:paraId="066CCDD7" w14:textId="77777777" w:rsidR="00D80D6A" w:rsidRDefault="00D80D6A" w:rsidP="00952D6F">
            <w:pPr>
              <w:jc w:val="both"/>
              <w:rPr>
                <w:rFonts w:cstheme="minorHAnsi"/>
                <w:b/>
                <w:bCs/>
                <w:sz w:val="24"/>
                <w:szCs w:val="24"/>
              </w:rPr>
            </w:pPr>
          </w:p>
          <w:p w14:paraId="78728A68" w14:textId="77777777" w:rsidR="00D80D6A" w:rsidRDefault="00D80D6A" w:rsidP="00952D6F">
            <w:pPr>
              <w:jc w:val="both"/>
              <w:rPr>
                <w:rFonts w:cstheme="minorHAnsi"/>
                <w:b/>
                <w:bCs/>
                <w:sz w:val="24"/>
                <w:szCs w:val="24"/>
              </w:rPr>
            </w:pPr>
          </w:p>
          <w:p w14:paraId="4BB0E2A4" w14:textId="77777777" w:rsidR="00D80D6A" w:rsidRDefault="00D80D6A" w:rsidP="00952D6F">
            <w:pPr>
              <w:jc w:val="both"/>
              <w:rPr>
                <w:rFonts w:cstheme="minorHAnsi"/>
                <w:b/>
                <w:bCs/>
                <w:sz w:val="24"/>
                <w:szCs w:val="24"/>
              </w:rPr>
            </w:pPr>
          </w:p>
          <w:p w14:paraId="26F298D0" w14:textId="77777777" w:rsidR="00D80D6A" w:rsidRDefault="00D80D6A" w:rsidP="00952D6F">
            <w:pPr>
              <w:jc w:val="both"/>
              <w:rPr>
                <w:rFonts w:cstheme="minorHAnsi"/>
                <w:b/>
                <w:bCs/>
                <w:sz w:val="24"/>
                <w:szCs w:val="24"/>
              </w:rPr>
            </w:pPr>
          </w:p>
          <w:p w14:paraId="4D8D7F51" w14:textId="77777777" w:rsidR="0021374D" w:rsidRDefault="0021374D" w:rsidP="00952D6F">
            <w:pPr>
              <w:jc w:val="both"/>
              <w:rPr>
                <w:rFonts w:cstheme="minorHAnsi"/>
                <w:b/>
                <w:bCs/>
                <w:sz w:val="24"/>
                <w:szCs w:val="24"/>
              </w:rPr>
            </w:pPr>
          </w:p>
          <w:p w14:paraId="6777F600" w14:textId="77777777" w:rsidR="00D80D6A" w:rsidRDefault="00D80D6A" w:rsidP="00952D6F">
            <w:pPr>
              <w:jc w:val="both"/>
              <w:rPr>
                <w:rFonts w:cstheme="minorHAnsi"/>
                <w:b/>
                <w:bCs/>
                <w:sz w:val="24"/>
                <w:szCs w:val="24"/>
              </w:rPr>
            </w:pPr>
          </w:p>
          <w:p w14:paraId="597E5758" w14:textId="2B509D35" w:rsidR="00D80D6A" w:rsidRDefault="00D80D6A" w:rsidP="00952D6F">
            <w:pPr>
              <w:jc w:val="both"/>
              <w:rPr>
                <w:rFonts w:cstheme="minorHAnsi"/>
                <w:b/>
                <w:bCs/>
                <w:sz w:val="24"/>
                <w:szCs w:val="24"/>
              </w:rPr>
            </w:pPr>
            <w:r>
              <w:rPr>
                <w:rFonts w:cstheme="minorHAnsi"/>
                <w:b/>
                <w:bCs/>
                <w:sz w:val="24"/>
                <w:szCs w:val="24"/>
              </w:rPr>
              <w:t>All</w:t>
            </w:r>
          </w:p>
          <w:p w14:paraId="48891B26" w14:textId="77777777" w:rsidR="00D80D6A" w:rsidRDefault="00D80D6A" w:rsidP="00952D6F">
            <w:pPr>
              <w:jc w:val="both"/>
              <w:rPr>
                <w:rFonts w:cstheme="minorHAnsi"/>
                <w:b/>
                <w:bCs/>
                <w:sz w:val="24"/>
                <w:szCs w:val="24"/>
              </w:rPr>
            </w:pPr>
          </w:p>
          <w:p w14:paraId="305095C3" w14:textId="77777777" w:rsidR="00D80D6A" w:rsidRDefault="00D80D6A" w:rsidP="00952D6F">
            <w:pPr>
              <w:jc w:val="both"/>
              <w:rPr>
                <w:rFonts w:cstheme="minorHAnsi"/>
                <w:b/>
                <w:bCs/>
                <w:sz w:val="24"/>
                <w:szCs w:val="24"/>
              </w:rPr>
            </w:pPr>
            <w:r>
              <w:rPr>
                <w:rFonts w:cstheme="minorHAnsi"/>
                <w:b/>
                <w:bCs/>
                <w:sz w:val="24"/>
                <w:szCs w:val="24"/>
              </w:rPr>
              <w:t>Planning Committee</w:t>
            </w:r>
          </w:p>
          <w:p w14:paraId="51054483" w14:textId="77777777" w:rsidR="00D80D6A" w:rsidRDefault="00D80D6A" w:rsidP="00952D6F">
            <w:pPr>
              <w:jc w:val="both"/>
              <w:rPr>
                <w:rFonts w:cstheme="minorHAnsi"/>
                <w:b/>
                <w:bCs/>
                <w:sz w:val="24"/>
                <w:szCs w:val="24"/>
              </w:rPr>
            </w:pPr>
          </w:p>
          <w:p w14:paraId="03BC098F" w14:textId="77777777" w:rsidR="00D80D6A" w:rsidRDefault="00D80D6A" w:rsidP="00952D6F">
            <w:pPr>
              <w:jc w:val="both"/>
              <w:rPr>
                <w:rFonts w:cstheme="minorHAnsi"/>
                <w:b/>
                <w:bCs/>
                <w:sz w:val="24"/>
                <w:szCs w:val="24"/>
              </w:rPr>
            </w:pPr>
          </w:p>
          <w:p w14:paraId="671982C1" w14:textId="61393CD4" w:rsidR="00D80D6A" w:rsidRPr="0011187E" w:rsidRDefault="00D80D6A" w:rsidP="00952D6F">
            <w:pPr>
              <w:jc w:val="both"/>
              <w:rPr>
                <w:rFonts w:cstheme="minorHAnsi"/>
                <w:b/>
                <w:bCs/>
                <w:sz w:val="24"/>
                <w:szCs w:val="24"/>
              </w:rPr>
            </w:pPr>
          </w:p>
        </w:tc>
      </w:tr>
      <w:tr w:rsidR="00E02BCA" w:rsidRPr="00873572" w14:paraId="47271F40" w14:textId="77777777" w:rsidTr="00D86D3C">
        <w:tc>
          <w:tcPr>
            <w:tcW w:w="846" w:type="dxa"/>
          </w:tcPr>
          <w:p w14:paraId="6ED94673" w14:textId="2064E80D" w:rsidR="00E02BCA" w:rsidRDefault="007951C2" w:rsidP="00952D6F">
            <w:pPr>
              <w:jc w:val="both"/>
              <w:rPr>
                <w:rFonts w:cstheme="minorHAnsi"/>
                <w:b/>
                <w:bCs/>
                <w:sz w:val="24"/>
                <w:szCs w:val="24"/>
              </w:rPr>
            </w:pPr>
            <w:r>
              <w:rPr>
                <w:rFonts w:cstheme="minorHAnsi"/>
                <w:b/>
                <w:bCs/>
                <w:sz w:val="24"/>
                <w:szCs w:val="24"/>
              </w:rPr>
              <w:lastRenderedPageBreak/>
              <w:t>9</w:t>
            </w:r>
            <w:r w:rsidR="00731C47">
              <w:rPr>
                <w:rFonts w:cstheme="minorHAnsi"/>
                <w:b/>
                <w:bCs/>
                <w:sz w:val="24"/>
                <w:szCs w:val="24"/>
              </w:rPr>
              <w:t>.</w:t>
            </w:r>
          </w:p>
        </w:tc>
        <w:tc>
          <w:tcPr>
            <w:tcW w:w="6946" w:type="dxa"/>
          </w:tcPr>
          <w:p w14:paraId="3B33AE1B" w14:textId="77777777" w:rsidR="00E02BCA" w:rsidRDefault="00224905" w:rsidP="00A863EB">
            <w:pPr>
              <w:jc w:val="both"/>
              <w:rPr>
                <w:rFonts w:cstheme="minorHAnsi"/>
                <w:b/>
                <w:bCs/>
                <w:sz w:val="24"/>
                <w:szCs w:val="24"/>
              </w:rPr>
            </w:pPr>
            <w:r>
              <w:rPr>
                <w:rFonts w:cstheme="minorHAnsi"/>
                <w:b/>
                <w:bCs/>
                <w:sz w:val="24"/>
                <w:szCs w:val="24"/>
              </w:rPr>
              <w:t xml:space="preserve">AOB and </w:t>
            </w:r>
            <w:r w:rsidR="00731C47">
              <w:rPr>
                <w:rFonts w:cstheme="minorHAnsi"/>
                <w:b/>
                <w:bCs/>
                <w:sz w:val="24"/>
                <w:szCs w:val="24"/>
              </w:rPr>
              <w:t xml:space="preserve">Date of Next Meeting </w:t>
            </w:r>
          </w:p>
          <w:p w14:paraId="654DF820" w14:textId="77777777" w:rsidR="00224905" w:rsidRDefault="00224905" w:rsidP="00A863EB">
            <w:pPr>
              <w:jc w:val="both"/>
              <w:rPr>
                <w:rFonts w:cstheme="minorHAnsi"/>
                <w:b/>
                <w:bCs/>
                <w:sz w:val="24"/>
                <w:szCs w:val="24"/>
              </w:rPr>
            </w:pPr>
          </w:p>
          <w:p w14:paraId="60D496C1" w14:textId="77777777" w:rsidR="00224905" w:rsidRDefault="00224905" w:rsidP="00224905">
            <w:pPr>
              <w:pStyle w:val="ListParagraph"/>
              <w:numPr>
                <w:ilvl w:val="0"/>
                <w:numId w:val="16"/>
              </w:numPr>
              <w:jc w:val="both"/>
              <w:rPr>
                <w:rFonts w:cstheme="minorHAnsi"/>
                <w:b/>
                <w:bCs/>
                <w:sz w:val="24"/>
                <w:szCs w:val="24"/>
              </w:rPr>
            </w:pPr>
            <w:r w:rsidRPr="00224905">
              <w:rPr>
                <w:rFonts w:cstheme="minorHAnsi"/>
                <w:b/>
                <w:bCs/>
                <w:sz w:val="24"/>
                <w:szCs w:val="24"/>
              </w:rPr>
              <w:t>AOB</w:t>
            </w:r>
          </w:p>
          <w:p w14:paraId="3C834F25" w14:textId="553B6A47" w:rsidR="0019055F" w:rsidRDefault="00FE1510" w:rsidP="00FE1510">
            <w:pPr>
              <w:ind w:left="720"/>
              <w:jc w:val="both"/>
              <w:rPr>
                <w:rFonts w:cstheme="minorHAnsi"/>
                <w:sz w:val="24"/>
                <w:szCs w:val="24"/>
              </w:rPr>
            </w:pPr>
            <w:r>
              <w:rPr>
                <w:rFonts w:cstheme="minorHAnsi"/>
                <w:sz w:val="24"/>
                <w:szCs w:val="24"/>
              </w:rPr>
              <w:t>No AOB was raised.</w:t>
            </w:r>
          </w:p>
          <w:p w14:paraId="4D016896" w14:textId="77777777" w:rsidR="00FE1510" w:rsidRDefault="00FE1510" w:rsidP="00FE1510">
            <w:pPr>
              <w:ind w:left="720"/>
              <w:jc w:val="both"/>
              <w:rPr>
                <w:rFonts w:cstheme="minorHAnsi"/>
                <w:sz w:val="24"/>
                <w:szCs w:val="24"/>
              </w:rPr>
            </w:pPr>
          </w:p>
          <w:p w14:paraId="1512855E" w14:textId="77777777" w:rsidR="00442F0A" w:rsidRPr="00442F0A" w:rsidRDefault="00C275EB" w:rsidP="00DC4897">
            <w:pPr>
              <w:pStyle w:val="ListParagraph"/>
              <w:numPr>
                <w:ilvl w:val="0"/>
                <w:numId w:val="16"/>
              </w:numPr>
              <w:jc w:val="both"/>
              <w:rPr>
                <w:rFonts w:cstheme="minorHAnsi"/>
                <w:sz w:val="24"/>
                <w:szCs w:val="24"/>
              </w:rPr>
            </w:pPr>
            <w:r w:rsidRPr="00442F0A">
              <w:rPr>
                <w:rFonts w:cstheme="minorHAnsi"/>
                <w:b/>
                <w:bCs/>
                <w:sz w:val="24"/>
                <w:szCs w:val="24"/>
              </w:rPr>
              <w:t xml:space="preserve">Proposed schedule of </w:t>
            </w:r>
            <w:r w:rsidR="00442F0A" w:rsidRPr="00442F0A">
              <w:rPr>
                <w:rFonts w:cstheme="minorHAnsi"/>
                <w:b/>
                <w:bCs/>
                <w:sz w:val="24"/>
                <w:szCs w:val="24"/>
              </w:rPr>
              <w:t xml:space="preserve">meetings (paper 9) </w:t>
            </w:r>
          </w:p>
          <w:p w14:paraId="7C106C7C" w14:textId="77777777" w:rsidR="00442F0A" w:rsidRDefault="00442F0A" w:rsidP="00442F0A">
            <w:pPr>
              <w:ind w:left="720"/>
              <w:jc w:val="both"/>
              <w:rPr>
                <w:rFonts w:cstheme="minorHAnsi"/>
                <w:sz w:val="24"/>
                <w:szCs w:val="24"/>
              </w:rPr>
            </w:pPr>
          </w:p>
          <w:p w14:paraId="3C383734" w14:textId="5E0F6867" w:rsidR="0019055F" w:rsidRPr="00CA3AF0" w:rsidRDefault="00CA3AF0" w:rsidP="00007408">
            <w:pPr>
              <w:ind w:left="720"/>
              <w:jc w:val="both"/>
              <w:rPr>
                <w:rFonts w:cstheme="minorHAnsi"/>
                <w:sz w:val="24"/>
                <w:szCs w:val="24"/>
              </w:rPr>
            </w:pPr>
            <w:r w:rsidRPr="00442F0A">
              <w:rPr>
                <w:rFonts w:cstheme="minorHAnsi"/>
                <w:sz w:val="24"/>
                <w:szCs w:val="24"/>
              </w:rPr>
              <w:t xml:space="preserve">WMcC </w:t>
            </w:r>
            <w:r w:rsidR="00007408">
              <w:rPr>
                <w:rFonts w:cstheme="minorHAnsi"/>
                <w:sz w:val="24"/>
                <w:szCs w:val="24"/>
              </w:rPr>
              <w:t>provided a schedule of proposed dates for Board and Committee meetings for the year ending 31/12/2025.</w:t>
            </w:r>
          </w:p>
          <w:p w14:paraId="4400628B" w14:textId="77777777" w:rsidR="00442F0A" w:rsidRDefault="00442F0A" w:rsidP="00C40455">
            <w:pPr>
              <w:ind w:left="720"/>
              <w:jc w:val="both"/>
              <w:rPr>
                <w:rFonts w:cstheme="minorHAnsi"/>
                <w:sz w:val="24"/>
                <w:szCs w:val="24"/>
              </w:rPr>
            </w:pPr>
          </w:p>
          <w:p w14:paraId="62002DF4" w14:textId="1D1EDC91" w:rsidR="0046581A" w:rsidRDefault="00CA3AF0" w:rsidP="00C40455">
            <w:pPr>
              <w:ind w:left="720"/>
              <w:jc w:val="both"/>
              <w:rPr>
                <w:rFonts w:cstheme="minorHAnsi"/>
                <w:sz w:val="24"/>
                <w:szCs w:val="24"/>
              </w:rPr>
            </w:pPr>
            <w:r>
              <w:rPr>
                <w:rFonts w:cstheme="minorHAnsi"/>
                <w:sz w:val="24"/>
                <w:szCs w:val="24"/>
              </w:rPr>
              <w:t>Board members were content.</w:t>
            </w:r>
          </w:p>
          <w:p w14:paraId="7D275DEE" w14:textId="77777777" w:rsidR="00CA3AF0" w:rsidRDefault="00CA3AF0" w:rsidP="00C40455">
            <w:pPr>
              <w:ind w:left="720"/>
              <w:jc w:val="both"/>
              <w:rPr>
                <w:rFonts w:cstheme="minorHAnsi"/>
                <w:sz w:val="24"/>
                <w:szCs w:val="24"/>
              </w:rPr>
            </w:pPr>
          </w:p>
          <w:p w14:paraId="16FE399E" w14:textId="77777777" w:rsidR="00CA3AF0" w:rsidRDefault="00CA3AF0" w:rsidP="00C40455">
            <w:pPr>
              <w:ind w:left="720"/>
              <w:jc w:val="both"/>
              <w:rPr>
                <w:rFonts w:cstheme="minorHAnsi"/>
                <w:sz w:val="24"/>
                <w:szCs w:val="24"/>
              </w:rPr>
            </w:pPr>
            <w:r>
              <w:rPr>
                <w:rFonts w:cstheme="minorHAnsi"/>
                <w:sz w:val="24"/>
                <w:szCs w:val="24"/>
              </w:rPr>
              <w:t xml:space="preserve">The next Board meeting will be held on </w:t>
            </w:r>
            <w:r w:rsidR="00442F0A">
              <w:rPr>
                <w:rFonts w:cstheme="minorHAnsi"/>
                <w:sz w:val="24"/>
                <w:szCs w:val="24"/>
              </w:rPr>
              <w:t>23 April 2025.</w:t>
            </w:r>
          </w:p>
          <w:p w14:paraId="20709B4C" w14:textId="06E8B3C8" w:rsidR="00442F0A" w:rsidRPr="00CB2600" w:rsidRDefault="00442F0A" w:rsidP="00C40455">
            <w:pPr>
              <w:ind w:left="720"/>
              <w:jc w:val="both"/>
              <w:rPr>
                <w:rFonts w:cstheme="minorHAnsi"/>
                <w:sz w:val="24"/>
                <w:szCs w:val="24"/>
              </w:rPr>
            </w:pPr>
          </w:p>
        </w:tc>
        <w:tc>
          <w:tcPr>
            <w:tcW w:w="1224" w:type="dxa"/>
          </w:tcPr>
          <w:p w14:paraId="73D3D0EF" w14:textId="77777777" w:rsidR="00E02BCA" w:rsidRDefault="00E02BCA" w:rsidP="00952D6F">
            <w:pPr>
              <w:jc w:val="both"/>
              <w:rPr>
                <w:rFonts w:cstheme="minorHAnsi"/>
                <w:sz w:val="24"/>
                <w:szCs w:val="24"/>
              </w:rPr>
            </w:pPr>
          </w:p>
          <w:p w14:paraId="3A8BF3DD" w14:textId="77777777" w:rsidR="00152D7F" w:rsidRDefault="00152D7F" w:rsidP="00952D6F">
            <w:pPr>
              <w:jc w:val="both"/>
              <w:rPr>
                <w:rFonts w:cstheme="minorHAnsi"/>
                <w:sz w:val="24"/>
                <w:szCs w:val="24"/>
              </w:rPr>
            </w:pPr>
          </w:p>
          <w:p w14:paraId="62737C1A" w14:textId="77777777" w:rsidR="00152D7F" w:rsidRDefault="00152D7F" w:rsidP="00952D6F">
            <w:pPr>
              <w:jc w:val="both"/>
              <w:rPr>
                <w:rFonts w:cstheme="minorHAnsi"/>
                <w:sz w:val="24"/>
                <w:szCs w:val="24"/>
              </w:rPr>
            </w:pPr>
          </w:p>
          <w:p w14:paraId="003B1BA2" w14:textId="77777777" w:rsidR="00152D7F" w:rsidRDefault="00152D7F" w:rsidP="00952D6F">
            <w:pPr>
              <w:jc w:val="both"/>
              <w:rPr>
                <w:rFonts w:cstheme="minorHAnsi"/>
                <w:sz w:val="24"/>
                <w:szCs w:val="24"/>
              </w:rPr>
            </w:pPr>
          </w:p>
          <w:p w14:paraId="6D1AB4BE" w14:textId="77777777" w:rsidR="00152D7F" w:rsidRDefault="00152D7F" w:rsidP="00952D6F">
            <w:pPr>
              <w:jc w:val="both"/>
              <w:rPr>
                <w:rFonts w:cstheme="minorHAnsi"/>
                <w:sz w:val="24"/>
                <w:szCs w:val="24"/>
              </w:rPr>
            </w:pPr>
          </w:p>
          <w:p w14:paraId="4E53C7AE" w14:textId="77777777" w:rsidR="00152D7F" w:rsidRDefault="00152D7F" w:rsidP="00952D6F">
            <w:pPr>
              <w:jc w:val="both"/>
              <w:rPr>
                <w:rFonts w:cstheme="minorHAnsi"/>
                <w:sz w:val="24"/>
                <w:szCs w:val="24"/>
              </w:rPr>
            </w:pPr>
          </w:p>
          <w:p w14:paraId="10894E1E" w14:textId="77777777" w:rsidR="00152D7F" w:rsidRDefault="00152D7F" w:rsidP="00952D6F">
            <w:pPr>
              <w:jc w:val="both"/>
              <w:rPr>
                <w:rFonts w:cstheme="minorHAnsi"/>
                <w:sz w:val="24"/>
                <w:szCs w:val="24"/>
              </w:rPr>
            </w:pPr>
          </w:p>
          <w:p w14:paraId="087B6FF3" w14:textId="77777777" w:rsidR="00152D7F" w:rsidRDefault="00152D7F" w:rsidP="00952D6F">
            <w:pPr>
              <w:jc w:val="both"/>
              <w:rPr>
                <w:rFonts w:cstheme="minorHAnsi"/>
                <w:sz w:val="24"/>
                <w:szCs w:val="24"/>
              </w:rPr>
            </w:pPr>
          </w:p>
          <w:p w14:paraId="61C1E70F" w14:textId="77777777" w:rsidR="00152D7F" w:rsidRDefault="00152D7F" w:rsidP="00952D6F">
            <w:pPr>
              <w:jc w:val="both"/>
              <w:rPr>
                <w:rFonts w:cstheme="minorHAnsi"/>
                <w:sz w:val="24"/>
                <w:szCs w:val="24"/>
              </w:rPr>
            </w:pPr>
          </w:p>
          <w:p w14:paraId="716398EA" w14:textId="77777777" w:rsidR="00152D7F" w:rsidRDefault="00152D7F" w:rsidP="00952D6F">
            <w:pPr>
              <w:jc w:val="both"/>
              <w:rPr>
                <w:rFonts w:cstheme="minorHAnsi"/>
                <w:sz w:val="24"/>
                <w:szCs w:val="24"/>
              </w:rPr>
            </w:pPr>
          </w:p>
          <w:p w14:paraId="1B026D48" w14:textId="07EED1BC" w:rsidR="00CB2600" w:rsidRPr="00CB2600" w:rsidRDefault="00CB2600" w:rsidP="00952D6F">
            <w:pPr>
              <w:jc w:val="both"/>
              <w:rPr>
                <w:rFonts w:cstheme="minorHAnsi"/>
                <w:b/>
                <w:bCs/>
                <w:sz w:val="24"/>
                <w:szCs w:val="24"/>
              </w:rPr>
            </w:pPr>
          </w:p>
        </w:tc>
      </w:tr>
    </w:tbl>
    <w:p w14:paraId="7F8923C0" w14:textId="77777777" w:rsidR="00873572" w:rsidRPr="00873572" w:rsidRDefault="00873572" w:rsidP="00952D6F">
      <w:pPr>
        <w:jc w:val="both"/>
        <w:rPr>
          <w:rFonts w:cstheme="minorHAnsi"/>
          <w:sz w:val="24"/>
          <w:szCs w:val="24"/>
        </w:rPr>
      </w:pPr>
    </w:p>
    <w:sectPr w:rsidR="00873572" w:rsidRPr="0087357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E59B6" w14:textId="77777777" w:rsidR="00C65F34" w:rsidRDefault="00C65F34" w:rsidP="00355B5D">
      <w:pPr>
        <w:spacing w:after="0"/>
      </w:pPr>
      <w:r>
        <w:separator/>
      </w:r>
    </w:p>
  </w:endnote>
  <w:endnote w:type="continuationSeparator" w:id="0">
    <w:p w14:paraId="6D63CFCB" w14:textId="77777777" w:rsidR="00C65F34" w:rsidRDefault="00C65F34" w:rsidP="00355B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357330"/>
      <w:docPartObj>
        <w:docPartGallery w:val="Page Numbers (Bottom of Page)"/>
        <w:docPartUnique/>
      </w:docPartObj>
    </w:sdtPr>
    <w:sdtEndPr>
      <w:rPr>
        <w:noProof/>
      </w:rPr>
    </w:sdtEndPr>
    <w:sdtContent>
      <w:p w14:paraId="60F7D068" w14:textId="49A710EC" w:rsidR="00355B5D" w:rsidRDefault="00355B5D">
        <w:pPr>
          <w:pStyle w:val="Footer"/>
        </w:pPr>
        <w:r>
          <w:fldChar w:fldCharType="begin"/>
        </w:r>
        <w:r>
          <w:instrText xml:space="preserve"> PAGE   \* MERGEFORMAT </w:instrText>
        </w:r>
        <w:r>
          <w:fldChar w:fldCharType="separate"/>
        </w:r>
        <w:r>
          <w:rPr>
            <w:noProof/>
          </w:rPr>
          <w:t>2</w:t>
        </w:r>
        <w:r>
          <w:rPr>
            <w:noProof/>
          </w:rPr>
          <w:fldChar w:fldCharType="end"/>
        </w:r>
      </w:p>
    </w:sdtContent>
  </w:sdt>
  <w:p w14:paraId="4CE3574B" w14:textId="77777777" w:rsidR="00355B5D" w:rsidRDefault="00355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7E49C" w14:textId="77777777" w:rsidR="00C65F34" w:rsidRDefault="00C65F34" w:rsidP="00355B5D">
      <w:pPr>
        <w:spacing w:after="0"/>
      </w:pPr>
      <w:r>
        <w:separator/>
      </w:r>
    </w:p>
  </w:footnote>
  <w:footnote w:type="continuationSeparator" w:id="0">
    <w:p w14:paraId="4E35F508" w14:textId="77777777" w:rsidR="00C65F34" w:rsidRDefault="00C65F34" w:rsidP="00355B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13CA" w14:textId="543C5686" w:rsidR="009E28FE" w:rsidRDefault="009E28FE">
    <w:pPr>
      <w:pStyle w:val="Header"/>
    </w:pPr>
    <w:r>
      <w:ptab w:relativeTo="margin" w:alignment="center" w:leader="none"/>
    </w:r>
    <w:r>
      <w:ptab w:relativeTo="margin" w:alignment="right" w:leader="none"/>
    </w:r>
    <w:r>
      <w:t>Paper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E55"/>
    <w:multiLevelType w:val="hybridMultilevel"/>
    <w:tmpl w:val="09EC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22A6B"/>
    <w:multiLevelType w:val="hybridMultilevel"/>
    <w:tmpl w:val="209A2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5F4817"/>
    <w:multiLevelType w:val="hybridMultilevel"/>
    <w:tmpl w:val="51DCC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213DC"/>
    <w:multiLevelType w:val="hybridMultilevel"/>
    <w:tmpl w:val="4BF212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6B31284"/>
    <w:multiLevelType w:val="hybridMultilevel"/>
    <w:tmpl w:val="27D21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71178"/>
    <w:multiLevelType w:val="hybridMultilevel"/>
    <w:tmpl w:val="D76E5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AF7835"/>
    <w:multiLevelType w:val="hybridMultilevel"/>
    <w:tmpl w:val="F95A8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850708"/>
    <w:multiLevelType w:val="hybridMultilevel"/>
    <w:tmpl w:val="7C5A2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0939B9"/>
    <w:multiLevelType w:val="hybridMultilevel"/>
    <w:tmpl w:val="86AE4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C72795"/>
    <w:multiLevelType w:val="hybridMultilevel"/>
    <w:tmpl w:val="05AA8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32407B"/>
    <w:multiLevelType w:val="hybridMultilevel"/>
    <w:tmpl w:val="E7CC1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0E6BE0"/>
    <w:multiLevelType w:val="hybridMultilevel"/>
    <w:tmpl w:val="4B626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2B11B9"/>
    <w:multiLevelType w:val="hybridMultilevel"/>
    <w:tmpl w:val="9ECC8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31750B"/>
    <w:multiLevelType w:val="hybridMultilevel"/>
    <w:tmpl w:val="E5684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E45D25"/>
    <w:multiLevelType w:val="hybridMultilevel"/>
    <w:tmpl w:val="DCC4F5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FC1295"/>
    <w:multiLevelType w:val="hybridMultilevel"/>
    <w:tmpl w:val="8264CA1E"/>
    <w:lvl w:ilvl="0" w:tplc="74B601C6">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518A6AA9"/>
    <w:multiLevelType w:val="hybridMultilevel"/>
    <w:tmpl w:val="E87A5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9C0B26"/>
    <w:multiLevelType w:val="hybridMultilevel"/>
    <w:tmpl w:val="AF701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8D73DA8"/>
    <w:multiLevelType w:val="hybridMultilevel"/>
    <w:tmpl w:val="A3604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584131"/>
    <w:multiLevelType w:val="hybridMultilevel"/>
    <w:tmpl w:val="45C63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820DB9"/>
    <w:multiLevelType w:val="hybridMultilevel"/>
    <w:tmpl w:val="256C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452897">
    <w:abstractNumId w:val="8"/>
  </w:num>
  <w:num w:numId="2" w16cid:durableId="312301487">
    <w:abstractNumId w:val="6"/>
  </w:num>
  <w:num w:numId="3" w16cid:durableId="1760564823">
    <w:abstractNumId w:val="14"/>
  </w:num>
  <w:num w:numId="4" w16cid:durableId="1569925895">
    <w:abstractNumId w:val="17"/>
  </w:num>
  <w:num w:numId="5" w16cid:durableId="1091584345">
    <w:abstractNumId w:val="9"/>
  </w:num>
  <w:num w:numId="6" w16cid:durableId="1196430520">
    <w:abstractNumId w:val="2"/>
  </w:num>
  <w:num w:numId="7" w16cid:durableId="1332566500">
    <w:abstractNumId w:val="10"/>
  </w:num>
  <w:num w:numId="8" w16cid:durableId="125202000">
    <w:abstractNumId w:val="13"/>
  </w:num>
  <w:num w:numId="9" w16cid:durableId="482816399">
    <w:abstractNumId w:val="19"/>
  </w:num>
  <w:num w:numId="10" w16cid:durableId="1409422548">
    <w:abstractNumId w:val="12"/>
  </w:num>
  <w:num w:numId="11" w16cid:durableId="2091466948">
    <w:abstractNumId w:val="18"/>
  </w:num>
  <w:num w:numId="12" w16cid:durableId="45567408">
    <w:abstractNumId w:val="5"/>
  </w:num>
  <w:num w:numId="13" w16cid:durableId="1436826172">
    <w:abstractNumId w:val="11"/>
  </w:num>
  <w:num w:numId="14" w16cid:durableId="276065340">
    <w:abstractNumId w:val="20"/>
  </w:num>
  <w:num w:numId="15" w16cid:durableId="218051472">
    <w:abstractNumId w:val="16"/>
  </w:num>
  <w:num w:numId="16" w16cid:durableId="134690800">
    <w:abstractNumId w:val="7"/>
  </w:num>
  <w:num w:numId="17" w16cid:durableId="319231290">
    <w:abstractNumId w:val="4"/>
  </w:num>
  <w:num w:numId="18" w16cid:durableId="368997407">
    <w:abstractNumId w:val="3"/>
  </w:num>
  <w:num w:numId="19" w16cid:durableId="292443708">
    <w:abstractNumId w:val="0"/>
  </w:num>
  <w:num w:numId="20" w16cid:durableId="1594513436">
    <w:abstractNumId w:val="1"/>
  </w:num>
  <w:num w:numId="21" w16cid:durableId="7601077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72"/>
    <w:rsid w:val="000000AA"/>
    <w:rsid w:val="000005A2"/>
    <w:rsid w:val="00000FAE"/>
    <w:rsid w:val="0000160E"/>
    <w:rsid w:val="00002247"/>
    <w:rsid w:val="000059A2"/>
    <w:rsid w:val="00005B06"/>
    <w:rsid w:val="0000607D"/>
    <w:rsid w:val="000072F4"/>
    <w:rsid w:val="00007408"/>
    <w:rsid w:val="00007916"/>
    <w:rsid w:val="00007ACE"/>
    <w:rsid w:val="00010C1A"/>
    <w:rsid w:val="000122FC"/>
    <w:rsid w:val="00012346"/>
    <w:rsid w:val="00012C0C"/>
    <w:rsid w:val="00013AC8"/>
    <w:rsid w:val="00013BE8"/>
    <w:rsid w:val="00014221"/>
    <w:rsid w:val="0001571F"/>
    <w:rsid w:val="0001731B"/>
    <w:rsid w:val="000174C6"/>
    <w:rsid w:val="00017CA5"/>
    <w:rsid w:val="00022186"/>
    <w:rsid w:val="0002260A"/>
    <w:rsid w:val="00022F2E"/>
    <w:rsid w:val="00023107"/>
    <w:rsid w:val="0002501F"/>
    <w:rsid w:val="00025022"/>
    <w:rsid w:val="00025AD9"/>
    <w:rsid w:val="00025AE6"/>
    <w:rsid w:val="00025C98"/>
    <w:rsid w:val="00026746"/>
    <w:rsid w:val="00027158"/>
    <w:rsid w:val="00027768"/>
    <w:rsid w:val="000312EB"/>
    <w:rsid w:val="00032022"/>
    <w:rsid w:val="000322F9"/>
    <w:rsid w:val="00032D2F"/>
    <w:rsid w:val="00033FBC"/>
    <w:rsid w:val="00034EA7"/>
    <w:rsid w:val="000351E6"/>
    <w:rsid w:val="000354A0"/>
    <w:rsid w:val="000358B0"/>
    <w:rsid w:val="00036379"/>
    <w:rsid w:val="00037606"/>
    <w:rsid w:val="0004105E"/>
    <w:rsid w:val="0004149D"/>
    <w:rsid w:val="00042B34"/>
    <w:rsid w:val="0004373C"/>
    <w:rsid w:val="000437C6"/>
    <w:rsid w:val="00043F2A"/>
    <w:rsid w:val="00045435"/>
    <w:rsid w:val="00045AEE"/>
    <w:rsid w:val="0004616A"/>
    <w:rsid w:val="00046316"/>
    <w:rsid w:val="00050005"/>
    <w:rsid w:val="000501D1"/>
    <w:rsid w:val="00050232"/>
    <w:rsid w:val="00050978"/>
    <w:rsid w:val="00053E31"/>
    <w:rsid w:val="00053EAB"/>
    <w:rsid w:val="0005492A"/>
    <w:rsid w:val="00054A9A"/>
    <w:rsid w:val="00056AC8"/>
    <w:rsid w:val="000571BB"/>
    <w:rsid w:val="000605BD"/>
    <w:rsid w:val="00060E79"/>
    <w:rsid w:val="00062440"/>
    <w:rsid w:val="00062893"/>
    <w:rsid w:val="0006572B"/>
    <w:rsid w:val="00065CEC"/>
    <w:rsid w:val="00066116"/>
    <w:rsid w:val="0006636F"/>
    <w:rsid w:val="00066EA6"/>
    <w:rsid w:val="000702BF"/>
    <w:rsid w:val="00070E56"/>
    <w:rsid w:val="00072B44"/>
    <w:rsid w:val="00072F29"/>
    <w:rsid w:val="0007484F"/>
    <w:rsid w:val="00074D0D"/>
    <w:rsid w:val="00077E84"/>
    <w:rsid w:val="00080561"/>
    <w:rsid w:val="00082086"/>
    <w:rsid w:val="00083100"/>
    <w:rsid w:val="00083E16"/>
    <w:rsid w:val="00085F59"/>
    <w:rsid w:val="0008624E"/>
    <w:rsid w:val="00090C0C"/>
    <w:rsid w:val="00091D66"/>
    <w:rsid w:val="00094FF9"/>
    <w:rsid w:val="00095503"/>
    <w:rsid w:val="000959E1"/>
    <w:rsid w:val="00096575"/>
    <w:rsid w:val="00096E8E"/>
    <w:rsid w:val="000A05E4"/>
    <w:rsid w:val="000A0843"/>
    <w:rsid w:val="000A0E60"/>
    <w:rsid w:val="000A1DD3"/>
    <w:rsid w:val="000A27D3"/>
    <w:rsid w:val="000A5BAD"/>
    <w:rsid w:val="000A5BC2"/>
    <w:rsid w:val="000A7B44"/>
    <w:rsid w:val="000B156A"/>
    <w:rsid w:val="000B2F8D"/>
    <w:rsid w:val="000B4F17"/>
    <w:rsid w:val="000B6A52"/>
    <w:rsid w:val="000C052B"/>
    <w:rsid w:val="000C18DC"/>
    <w:rsid w:val="000C2800"/>
    <w:rsid w:val="000C42E7"/>
    <w:rsid w:val="000C476C"/>
    <w:rsid w:val="000C53C1"/>
    <w:rsid w:val="000C5A96"/>
    <w:rsid w:val="000C7539"/>
    <w:rsid w:val="000D2840"/>
    <w:rsid w:val="000D2952"/>
    <w:rsid w:val="000D3F9F"/>
    <w:rsid w:val="000D6279"/>
    <w:rsid w:val="000D65C8"/>
    <w:rsid w:val="000D65F5"/>
    <w:rsid w:val="000D6764"/>
    <w:rsid w:val="000D7E4B"/>
    <w:rsid w:val="000D7E68"/>
    <w:rsid w:val="000E0D19"/>
    <w:rsid w:val="000E26CC"/>
    <w:rsid w:val="000E2CDC"/>
    <w:rsid w:val="000E2E39"/>
    <w:rsid w:val="000E3149"/>
    <w:rsid w:val="000E56A8"/>
    <w:rsid w:val="000E61F2"/>
    <w:rsid w:val="000E66D4"/>
    <w:rsid w:val="000F18A4"/>
    <w:rsid w:val="000F18C7"/>
    <w:rsid w:val="000F2F53"/>
    <w:rsid w:val="000F3509"/>
    <w:rsid w:val="000F47FB"/>
    <w:rsid w:val="000F551C"/>
    <w:rsid w:val="000F5CA1"/>
    <w:rsid w:val="000F6150"/>
    <w:rsid w:val="000F6F9A"/>
    <w:rsid w:val="001019BA"/>
    <w:rsid w:val="00103023"/>
    <w:rsid w:val="001039B7"/>
    <w:rsid w:val="00103FA2"/>
    <w:rsid w:val="0010480C"/>
    <w:rsid w:val="00104F54"/>
    <w:rsid w:val="001052A0"/>
    <w:rsid w:val="00106503"/>
    <w:rsid w:val="00110002"/>
    <w:rsid w:val="00110BFE"/>
    <w:rsid w:val="0011187E"/>
    <w:rsid w:val="0011211E"/>
    <w:rsid w:val="0011235B"/>
    <w:rsid w:val="00112B94"/>
    <w:rsid w:val="00113891"/>
    <w:rsid w:val="00113B07"/>
    <w:rsid w:val="00114298"/>
    <w:rsid w:val="00114A1D"/>
    <w:rsid w:val="00114B5E"/>
    <w:rsid w:val="001152A4"/>
    <w:rsid w:val="001162B4"/>
    <w:rsid w:val="001173F6"/>
    <w:rsid w:val="0011780B"/>
    <w:rsid w:val="0012147F"/>
    <w:rsid w:val="0012157D"/>
    <w:rsid w:val="00122621"/>
    <w:rsid w:val="00122A04"/>
    <w:rsid w:val="00122D25"/>
    <w:rsid w:val="001245FF"/>
    <w:rsid w:val="00124E5C"/>
    <w:rsid w:val="00125B09"/>
    <w:rsid w:val="0012602D"/>
    <w:rsid w:val="00126058"/>
    <w:rsid w:val="00126326"/>
    <w:rsid w:val="00126C27"/>
    <w:rsid w:val="00126CCE"/>
    <w:rsid w:val="00126F76"/>
    <w:rsid w:val="00127483"/>
    <w:rsid w:val="00127D04"/>
    <w:rsid w:val="0013007A"/>
    <w:rsid w:val="00130C46"/>
    <w:rsid w:val="00134E7B"/>
    <w:rsid w:val="00134F77"/>
    <w:rsid w:val="001354ED"/>
    <w:rsid w:val="00135609"/>
    <w:rsid w:val="00140A4E"/>
    <w:rsid w:val="00142956"/>
    <w:rsid w:val="00143A4A"/>
    <w:rsid w:val="00143E5C"/>
    <w:rsid w:val="001451DA"/>
    <w:rsid w:val="0014520A"/>
    <w:rsid w:val="00146380"/>
    <w:rsid w:val="00150910"/>
    <w:rsid w:val="00150E6A"/>
    <w:rsid w:val="001511A4"/>
    <w:rsid w:val="001517A8"/>
    <w:rsid w:val="00152031"/>
    <w:rsid w:val="0015223B"/>
    <w:rsid w:val="00152D7F"/>
    <w:rsid w:val="00152EFF"/>
    <w:rsid w:val="001532CD"/>
    <w:rsid w:val="00153551"/>
    <w:rsid w:val="001549A2"/>
    <w:rsid w:val="00157E5D"/>
    <w:rsid w:val="00157FFB"/>
    <w:rsid w:val="00162A53"/>
    <w:rsid w:val="00163C1A"/>
    <w:rsid w:val="001641CF"/>
    <w:rsid w:val="0016431B"/>
    <w:rsid w:val="0016570D"/>
    <w:rsid w:val="00166FDB"/>
    <w:rsid w:val="00167654"/>
    <w:rsid w:val="001708E2"/>
    <w:rsid w:val="0017188A"/>
    <w:rsid w:val="00171B0A"/>
    <w:rsid w:val="001723E8"/>
    <w:rsid w:val="001726E1"/>
    <w:rsid w:val="00172C3F"/>
    <w:rsid w:val="00172E73"/>
    <w:rsid w:val="00173BB3"/>
    <w:rsid w:val="00173E77"/>
    <w:rsid w:val="001743A7"/>
    <w:rsid w:val="00174864"/>
    <w:rsid w:val="001763D4"/>
    <w:rsid w:val="0017671E"/>
    <w:rsid w:val="00176F3C"/>
    <w:rsid w:val="0017790D"/>
    <w:rsid w:val="00177A02"/>
    <w:rsid w:val="00181D2A"/>
    <w:rsid w:val="0018206B"/>
    <w:rsid w:val="00186950"/>
    <w:rsid w:val="00186E4F"/>
    <w:rsid w:val="00187B71"/>
    <w:rsid w:val="00187D98"/>
    <w:rsid w:val="0019055F"/>
    <w:rsid w:val="0019085B"/>
    <w:rsid w:val="00190EAC"/>
    <w:rsid w:val="00191B3C"/>
    <w:rsid w:val="0019220A"/>
    <w:rsid w:val="00192427"/>
    <w:rsid w:val="001929AD"/>
    <w:rsid w:val="0019408A"/>
    <w:rsid w:val="00194EE1"/>
    <w:rsid w:val="0019504B"/>
    <w:rsid w:val="001958A4"/>
    <w:rsid w:val="00195B71"/>
    <w:rsid w:val="0019615A"/>
    <w:rsid w:val="00196409"/>
    <w:rsid w:val="00196432"/>
    <w:rsid w:val="0019688A"/>
    <w:rsid w:val="00197AE6"/>
    <w:rsid w:val="00197F9E"/>
    <w:rsid w:val="001A35C7"/>
    <w:rsid w:val="001A3ED5"/>
    <w:rsid w:val="001A5468"/>
    <w:rsid w:val="001A618B"/>
    <w:rsid w:val="001A6D30"/>
    <w:rsid w:val="001A72F8"/>
    <w:rsid w:val="001A77B9"/>
    <w:rsid w:val="001B08AA"/>
    <w:rsid w:val="001B1846"/>
    <w:rsid w:val="001B3026"/>
    <w:rsid w:val="001B3AB0"/>
    <w:rsid w:val="001B4630"/>
    <w:rsid w:val="001B467E"/>
    <w:rsid w:val="001B6B02"/>
    <w:rsid w:val="001B731A"/>
    <w:rsid w:val="001B7913"/>
    <w:rsid w:val="001B7DF2"/>
    <w:rsid w:val="001C103B"/>
    <w:rsid w:val="001C1110"/>
    <w:rsid w:val="001C118B"/>
    <w:rsid w:val="001C1344"/>
    <w:rsid w:val="001C1D94"/>
    <w:rsid w:val="001C25FD"/>
    <w:rsid w:val="001C513A"/>
    <w:rsid w:val="001C54A7"/>
    <w:rsid w:val="001C5858"/>
    <w:rsid w:val="001C66F8"/>
    <w:rsid w:val="001D12C6"/>
    <w:rsid w:val="001D238D"/>
    <w:rsid w:val="001D2B9E"/>
    <w:rsid w:val="001D4803"/>
    <w:rsid w:val="001D4C4F"/>
    <w:rsid w:val="001D63E4"/>
    <w:rsid w:val="001D6791"/>
    <w:rsid w:val="001D7852"/>
    <w:rsid w:val="001D7F92"/>
    <w:rsid w:val="001E20D5"/>
    <w:rsid w:val="001E2EF5"/>
    <w:rsid w:val="001E3607"/>
    <w:rsid w:val="001E3678"/>
    <w:rsid w:val="001E3864"/>
    <w:rsid w:val="001E3E20"/>
    <w:rsid w:val="001E45F8"/>
    <w:rsid w:val="001E480F"/>
    <w:rsid w:val="001E5EEC"/>
    <w:rsid w:val="001E6363"/>
    <w:rsid w:val="001E69DE"/>
    <w:rsid w:val="001E6C7B"/>
    <w:rsid w:val="001E6E2F"/>
    <w:rsid w:val="001E7192"/>
    <w:rsid w:val="001F08C9"/>
    <w:rsid w:val="001F0B34"/>
    <w:rsid w:val="001F2C42"/>
    <w:rsid w:val="001F4A03"/>
    <w:rsid w:val="001F4FF7"/>
    <w:rsid w:val="001F6039"/>
    <w:rsid w:val="001F767A"/>
    <w:rsid w:val="001F7AFD"/>
    <w:rsid w:val="001F7C09"/>
    <w:rsid w:val="002008E1"/>
    <w:rsid w:val="00201E9E"/>
    <w:rsid w:val="00203B51"/>
    <w:rsid w:val="00206809"/>
    <w:rsid w:val="00206CA9"/>
    <w:rsid w:val="00207A69"/>
    <w:rsid w:val="00210941"/>
    <w:rsid w:val="00210E42"/>
    <w:rsid w:val="0021374D"/>
    <w:rsid w:val="00214C08"/>
    <w:rsid w:val="00215D2F"/>
    <w:rsid w:val="00216AE5"/>
    <w:rsid w:val="00216C78"/>
    <w:rsid w:val="002177AD"/>
    <w:rsid w:val="00217CDE"/>
    <w:rsid w:val="00217F68"/>
    <w:rsid w:val="00220391"/>
    <w:rsid w:val="002209A9"/>
    <w:rsid w:val="00220ADD"/>
    <w:rsid w:val="002210DB"/>
    <w:rsid w:val="00222093"/>
    <w:rsid w:val="00222389"/>
    <w:rsid w:val="00223D87"/>
    <w:rsid w:val="00224905"/>
    <w:rsid w:val="00225D10"/>
    <w:rsid w:val="00226388"/>
    <w:rsid w:val="00226558"/>
    <w:rsid w:val="002309E9"/>
    <w:rsid w:val="00231A15"/>
    <w:rsid w:val="00231E80"/>
    <w:rsid w:val="00233465"/>
    <w:rsid w:val="00236724"/>
    <w:rsid w:val="00236BE9"/>
    <w:rsid w:val="002371FD"/>
    <w:rsid w:val="00237B4D"/>
    <w:rsid w:val="00241FDC"/>
    <w:rsid w:val="002435A2"/>
    <w:rsid w:val="002438C2"/>
    <w:rsid w:val="00244602"/>
    <w:rsid w:val="002449E5"/>
    <w:rsid w:val="00244A2B"/>
    <w:rsid w:val="00245001"/>
    <w:rsid w:val="002467A1"/>
    <w:rsid w:val="00247C29"/>
    <w:rsid w:val="0025011E"/>
    <w:rsid w:val="002501E4"/>
    <w:rsid w:val="00250327"/>
    <w:rsid w:val="00250F84"/>
    <w:rsid w:val="00251D01"/>
    <w:rsid w:val="00252B2D"/>
    <w:rsid w:val="00252D6A"/>
    <w:rsid w:val="002547CB"/>
    <w:rsid w:val="00255383"/>
    <w:rsid w:val="00255FAA"/>
    <w:rsid w:val="0025680B"/>
    <w:rsid w:val="00256923"/>
    <w:rsid w:val="00256E53"/>
    <w:rsid w:val="0025782D"/>
    <w:rsid w:val="0026090E"/>
    <w:rsid w:val="002613C0"/>
    <w:rsid w:val="0026175C"/>
    <w:rsid w:val="00261C1A"/>
    <w:rsid w:val="00262022"/>
    <w:rsid w:val="0026306E"/>
    <w:rsid w:val="0026577A"/>
    <w:rsid w:val="00266171"/>
    <w:rsid w:val="00266976"/>
    <w:rsid w:val="00266C05"/>
    <w:rsid w:val="00266C2E"/>
    <w:rsid w:val="00270760"/>
    <w:rsid w:val="00271391"/>
    <w:rsid w:val="00271F66"/>
    <w:rsid w:val="002724DB"/>
    <w:rsid w:val="00272AB7"/>
    <w:rsid w:val="00272F7D"/>
    <w:rsid w:val="002741B3"/>
    <w:rsid w:val="00274260"/>
    <w:rsid w:val="00274897"/>
    <w:rsid w:val="0027545D"/>
    <w:rsid w:val="00275784"/>
    <w:rsid w:val="0027661D"/>
    <w:rsid w:val="002768C4"/>
    <w:rsid w:val="00276E16"/>
    <w:rsid w:val="0027730A"/>
    <w:rsid w:val="00277D3B"/>
    <w:rsid w:val="00280818"/>
    <w:rsid w:val="0028223C"/>
    <w:rsid w:val="00282267"/>
    <w:rsid w:val="0028368A"/>
    <w:rsid w:val="00283821"/>
    <w:rsid w:val="00284586"/>
    <w:rsid w:val="002851DF"/>
    <w:rsid w:val="0028570A"/>
    <w:rsid w:val="002857D0"/>
    <w:rsid w:val="00285842"/>
    <w:rsid w:val="002858A3"/>
    <w:rsid w:val="002868C6"/>
    <w:rsid w:val="00287FC6"/>
    <w:rsid w:val="00291613"/>
    <w:rsid w:val="002935CB"/>
    <w:rsid w:val="00293BF7"/>
    <w:rsid w:val="00295665"/>
    <w:rsid w:val="00295F06"/>
    <w:rsid w:val="0029692F"/>
    <w:rsid w:val="002A0078"/>
    <w:rsid w:val="002A0881"/>
    <w:rsid w:val="002A15D7"/>
    <w:rsid w:val="002A31A1"/>
    <w:rsid w:val="002A53A6"/>
    <w:rsid w:val="002A53F0"/>
    <w:rsid w:val="002A5572"/>
    <w:rsid w:val="002A5BD4"/>
    <w:rsid w:val="002A5D3F"/>
    <w:rsid w:val="002A5DB6"/>
    <w:rsid w:val="002A6BB8"/>
    <w:rsid w:val="002A717A"/>
    <w:rsid w:val="002A7731"/>
    <w:rsid w:val="002A7FCB"/>
    <w:rsid w:val="002B0F56"/>
    <w:rsid w:val="002B2362"/>
    <w:rsid w:val="002B2391"/>
    <w:rsid w:val="002B25A7"/>
    <w:rsid w:val="002B2BAC"/>
    <w:rsid w:val="002B3FBD"/>
    <w:rsid w:val="002B4BDF"/>
    <w:rsid w:val="002B58F2"/>
    <w:rsid w:val="002B61E7"/>
    <w:rsid w:val="002B6A3B"/>
    <w:rsid w:val="002B6D53"/>
    <w:rsid w:val="002B7C7E"/>
    <w:rsid w:val="002B7F0A"/>
    <w:rsid w:val="002C023B"/>
    <w:rsid w:val="002C0E02"/>
    <w:rsid w:val="002C4721"/>
    <w:rsid w:val="002C63A3"/>
    <w:rsid w:val="002C6962"/>
    <w:rsid w:val="002C6AB5"/>
    <w:rsid w:val="002C72AF"/>
    <w:rsid w:val="002C7F6C"/>
    <w:rsid w:val="002D0752"/>
    <w:rsid w:val="002D10F5"/>
    <w:rsid w:val="002D2B79"/>
    <w:rsid w:val="002D3026"/>
    <w:rsid w:val="002D423D"/>
    <w:rsid w:val="002D425C"/>
    <w:rsid w:val="002D54A4"/>
    <w:rsid w:val="002D5E55"/>
    <w:rsid w:val="002D78ED"/>
    <w:rsid w:val="002E1235"/>
    <w:rsid w:val="002E44C4"/>
    <w:rsid w:val="002E4838"/>
    <w:rsid w:val="002E5ACD"/>
    <w:rsid w:val="002F017B"/>
    <w:rsid w:val="002F12E9"/>
    <w:rsid w:val="002F15A2"/>
    <w:rsid w:val="002F2EE4"/>
    <w:rsid w:val="002F3011"/>
    <w:rsid w:val="002F30A2"/>
    <w:rsid w:val="002F397E"/>
    <w:rsid w:val="002F4A46"/>
    <w:rsid w:val="002F6718"/>
    <w:rsid w:val="002F685A"/>
    <w:rsid w:val="002F7328"/>
    <w:rsid w:val="002F74BA"/>
    <w:rsid w:val="002F7BF8"/>
    <w:rsid w:val="003021D4"/>
    <w:rsid w:val="00302DB3"/>
    <w:rsid w:val="00302F14"/>
    <w:rsid w:val="0030377C"/>
    <w:rsid w:val="00304163"/>
    <w:rsid w:val="00304246"/>
    <w:rsid w:val="00304470"/>
    <w:rsid w:val="00304744"/>
    <w:rsid w:val="00305069"/>
    <w:rsid w:val="00305DDD"/>
    <w:rsid w:val="00306B67"/>
    <w:rsid w:val="00306F9B"/>
    <w:rsid w:val="00310038"/>
    <w:rsid w:val="003101D0"/>
    <w:rsid w:val="00310AF2"/>
    <w:rsid w:val="003110D2"/>
    <w:rsid w:val="003112A3"/>
    <w:rsid w:val="0031346E"/>
    <w:rsid w:val="00313D08"/>
    <w:rsid w:val="0031444A"/>
    <w:rsid w:val="00317830"/>
    <w:rsid w:val="003211EA"/>
    <w:rsid w:val="003212F1"/>
    <w:rsid w:val="00323C1B"/>
    <w:rsid w:val="00324C31"/>
    <w:rsid w:val="003255B3"/>
    <w:rsid w:val="0032598F"/>
    <w:rsid w:val="00325E8B"/>
    <w:rsid w:val="00326223"/>
    <w:rsid w:val="0032649B"/>
    <w:rsid w:val="003307CC"/>
    <w:rsid w:val="0033230C"/>
    <w:rsid w:val="00332B90"/>
    <w:rsid w:val="00332DD2"/>
    <w:rsid w:val="00333496"/>
    <w:rsid w:val="00334386"/>
    <w:rsid w:val="00334BDF"/>
    <w:rsid w:val="00335740"/>
    <w:rsid w:val="00336A1E"/>
    <w:rsid w:val="00342428"/>
    <w:rsid w:val="003428B2"/>
    <w:rsid w:val="00342F2F"/>
    <w:rsid w:val="0034308D"/>
    <w:rsid w:val="0034350D"/>
    <w:rsid w:val="003453D4"/>
    <w:rsid w:val="003466EF"/>
    <w:rsid w:val="00346804"/>
    <w:rsid w:val="003473FE"/>
    <w:rsid w:val="00347A6C"/>
    <w:rsid w:val="00351A67"/>
    <w:rsid w:val="00352DDE"/>
    <w:rsid w:val="0035340D"/>
    <w:rsid w:val="003559EF"/>
    <w:rsid w:val="00355B5D"/>
    <w:rsid w:val="00357714"/>
    <w:rsid w:val="00357B8D"/>
    <w:rsid w:val="00360E7F"/>
    <w:rsid w:val="00360F84"/>
    <w:rsid w:val="00361954"/>
    <w:rsid w:val="00362CE7"/>
    <w:rsid w:val="00364093"/>
    <w:rsid w:val="003644E8"/>
    <w:rsid w:val="003660D3"/>
    <w:rsid w:val="003669FA"/>
    <w:rsid w:val="003678B9"/>
    <w:rsid w:val="003678E5"/>
    <w:rsid w:val="00367EE0"/>
    <w:rsid w:val="0037004B"/>
    <w:rsid w:val="00371864"/>
    <w:rsid w:val="00371DC7"/>
    <w:rsid w:val="003744DE"/>
    <w:rsid w:val="003750E8"/>
    <w:rsid w:val="0037546E"/>
    <w:rsid w:val="00375EDF"/>
    <w:rsid w:val="003777CA"/>
    <w:rsid w:val="003778C2"/>
    <w:rsid w:val="003806A6"/>
    <w:rsid w:val="0038212A"/>
    <w:rsid w:val="00382CE8"/>
    <w:rsid w:val="00382D6A"/>
    <w:rsid w:val="00382E48"/>
    <w:rsid w:val="00384807"/>
    <w:rsid w:val="00384A81"/>
    <w:rsid w:val="003857E8"/>
    <w:rsid w:val="00385E80"/>
    <w:rsid w:val="00386A37"/>
    <w:rsid w:val="00386CA6"/>
    <w:rsid w:val="00386EFA"/>
    <w:rsid w:val="00391158"/>
    <w:rsid w:val="00391509"/>
    <w:rsid w:val="0039168B"/>
    <w:rsid w:val="00393293"/>
    <w:rsid w:val="003934D8"/>
    <w:rsid w:val="00393D0E"/>
    <w:rsid w:val="00393F82"/>
    <w:rsid w:val="00394C11"/>
    <w:rsid w:val="00397CD5"/>
    <w:rsid w:val="00397EAF"/>
    <w:rsid w:val="003A045B"/>
    <w:rsid w:val="003A1863"/>
    <w:rsid w:val="003A38A7"/>
    <w:rsid w:val="003A390D"/>
    <w:rsid w:val="003A4994"/>
    <w:rsid w:val="003A4CFE"/>
    <w:rsid w:val="003A58B2"/>
    <w:rsid w:val="003A666F"/>
    <w:rsid w:val="003A7522"/>
    <w:rsid w:val="003A75CF"/>
    <w:rsid w:val="003A7E1E"/>
    <w:rsid w:val="003B0AEF"/>
    <w:rsid w:val="003B0C77"/>
    <w:rsid w:val="003B1F31"/>
    <w:rsid w:val="003B2062"/>
    <w:rsid w:val="003B42DF"/>
    <w:rsid w:val="003B5051"/>
    <w:rsid w:val="003B5873"/>
    <w:rsid w:val="003B58A6"/>
    <w:rsid w:val="003B74D5"/>
    <w:rsid w:val="003B7BA3"/>
    <w:rsid w:val="003C19FB"/>
    <w:rsid w:val="003C1C36"/>
    <w:rsid w:val="003C22FE"/>
    <w:rsid w:val="003C4100"/>
    <w:rsid w:val="003C4110"/>
    <w:rsid w:val="003C5691"/>
    <w:rsid w:val="003C5D61"/>
    <w:rsid w:val="003C6315"/>
    <w:rsid w:val="003D31E2"/>
    <w:rsid w:val="003D340D"/>
    <w:rsid w:val="003D35CE"/>
    <w:rsid w:val="003D5E2D"/>
    <w:rsid w:val="003D6BCC"/>
    <w:rsid w:val="003D7CDA"/>
    <w:rsid w:val="003E012D"/>
    <w:rsid w:val="003E13E6"/>
    <w:rsid w:val="003E1C3E"/>
    <w:rsid w:val="003E1C91"/>
    <w:rsid w:val="003E1CB6"/>
    <w:rsid w:val="003E1FFD"/>
    <w:rsid w:val="003E459B"/>
    <w:rsid w:val="003E6561"/>
    <w:rsid w:val="003E66D4"/>
    <w:rsid w:val="003E6DC2"/>
    <w:rsid w:val="003E7497"/>
    <w:rsid w:val="003E7F0D"/>
    <w:rsid w:val="003E7FA6"/>
    <w:rsid w:val="003F1F88"/>
    <w:rsid w:val="003F21A0"/>
    <w:rsid w:val="003F2552"/>
    <w:rsid w:val="003F39C6"/>
    <w:rsid w:val="003F6DFB"/>
    <w:rsid w:val="003F6E4F"/>
    <w:rsid w:val="003F75DF"/>
    <w:rsid w:val="003F7BC1"/>
    <w:rsid w:val="00400298"/>
    <w:rsid w:val="004002A5"/>
    <w:rsid w:val="00400FE9"/>
    <w:rsid w:val="004021FD"/>
    <w:rsid w:val="00403189"/>
    <w:rsid w:val="00403C05"/>
    <w:rsid w:val="00404F17"/>
    <w:rsid w:val="00405478"/>
    <w:rsid w:val="004066CA"/>
    <w:rsid w:val="00406F7B"/>
    <w:rsid w:val="004072BB"/>
    <w:rsid w:val="00407A5F"/>
    <w:rsid w:val="00410A8E"/>
    <w:rsid w:val="00410C1A"/>
    <w:rsid w:val="00410EEE"/>
    <w:rsid w:val="004113C5"/>
    <w:rsid w:val="00411CB7"/>
    <w:rsid w:val="00412CCA"/>
    <w:rsid w:val="004132E6"/>
    <w:rsid w:val="00413F8C"/>
    <w:rsid w:val="004142B9"/>
    <w:rsid w:val="0041457F"/>
    <w:rsid w:val="004158F1"/>
    <w:rsid w:val="0041721C"/>
    <w:rsid w:val="00417E67"/>
    <w:rsid w:val="0042121A"/>
    <w:rsid w:val="0042337B"/>
    <w:rsid w:val="004241D8"/>
    <w:rsid w:val="004258BD"/>
    <w:rsid w:val="00425FA8"/>
    <w:rsid w:val="004268A5"/>
    <w:rsid w:val="00426999"/>
    <w:rsid w:val="00426DE0"/>
    <w:rsid w:val="004270F7"/>
    <w:rsid w:val="00427F12"/>
    <w:rsid w:val="00432278"/>
    <w:rsid w:val="004325F4"/>
    <w:rsid w:val="00432C91"/>
    <w:rsid w:val="004333E0"/>
    <w:rsid w:val="00434C8C"/>
    <w:rsid w:val="00435162"/>
    <w:rsid w:val="004353C6"/>
    <w:rsid w:val="00440741"/>
    <w:rsid w:val="00442F0A"/>
    <w:rsid w:val="004432F2"/>
    <w:rsid w:val="0044338B"/>
    <w:rsid w:val="00443DA6"/>
    <w:rsid w:val="00443DC0"/>
    <w:rsid w:val="00444027"/>
    <w:rsid w:val="0044506D"/>
    <w:rsid w:val="00446E0C"/>
    <w:rsid w:val="00447EDE"/>
    <w:rsid w:val="0045063A"/>
    <w:rsid w:val="00450B92"/>
    <w:rsid w:val="00450C4E"/>
    <w:rsid w:val="00450E40"/>
    <w:rsid w:val="004548B6"/>
    <w:rsid w:val="004555C8"/>
    <w:rsid w:val="00456F5C"/>
    <w:rsid w:val="00457462"/>
    <w:rsid w:val="0045786C"/>
    <w:rsid w:val="00461B77"/>
    <w:rsid w:val="00463B44"/>
    <w:rsid w:val="0046581A"/>
    <w:rsid w:val="00465A72"/>
    <w:rsid w:val="004661AC"/>
    <w:rsid w:val="00466222"/>
    <w:rsid w:val="00466A42"/>
    <w:rsid w:val="00466DFE"/>
    <w:rsid w:val="004671C6"/>
    <w:rsid w:val="00474FD7"/>
    <w:rsid w:val="0047782C"/>
    <w:rsid w:val="00480B9F"/>
    <w:rsid w:val="00481D06"/>
    <w:rsid w:val="004823DB"/>
    <w:rsid w:val="00482EFF"/>
    <w:rsid w:val="004850F9"/>
    <w:rsid w:val="00485CF5"/>
    <w:rsid w:val="00486D23"/>
    <w:rsid w:val="00490E0A"/>
    <w:rsid w:val="0049116A"/>
    <w:rsid w:val="004911B2"/>
    <w:rsid w:val="0049206C"/>
    <w:rsid w:val="00492561"/>
    <w:rsid w:val="004927E8"/>
    <w:rsid w:val="00493F62"/>
    <w:rsid w:val="004949C6"/>
    <w:rsid w:val="0049588B"/>
    <w:rsid w:val="00496C71"/>
    <w:rsid w:val="00496F83"/>
    <w:rsid w:val="004A0F3E"/>
    <w:rsid w:val="004A11A3"/>
    <w:rsid w:val="004A595C"/>
    <w:rsid w:val="004A5974"/>
    <w:rsid w:val="004A6432"/>
    <w:rsid w:val="004A6EA5"/>
    <w:rsid w:val="004A7B94"/>
    <w:rsid w:val="004B06C4"/>
    <w:rsid w:val="004B0A60"/>
    <w:rsid w:val="004B1A72"/>
    <w:rsid w:val="004B2A20"/>
    <w:rsid w:val="004B2C45"/>
    <w:rsid w:val="004B2E31"/>
    <w:rsid w:val="004B3866"/>
    <w:rsid w:val="004B6FDF"/>
    <w:rsid w:val="004B7990"/>
    <w:rsid w:val="004B7BA8"/>
    <w:rsid w:val="004C00C8"/>
    <w:rsid w:val="004C0A9E"/>
    <w:rsid w:val="004C1F7B"/>
    <w:rsid w:val="004C1FCC"/>
    <w:rsid w:val="004C2D8E"/>
    <w:rsid w:val="004C2E97"/>
    <w:rsid w:val="004C31E5"/>
    <w:rsid w:val="004C3244"/>
    <w:rsid w:val="004C4211"/>
    <w:rsid w:val="004C4ACB"/>
    <w:rsid w:val="004C4CAB"/>
    <w:rsid w:val="004C5044"/>
    <w:rsid w:val="004C6D8E"/>
    <w:rsid w:val="004C6E2C"/>
    <w:rsid w:val="004C6ECE"/>
    <w:rsid w:val="004D0AFB"/>
    <w:rsid w:val="004D0CFE"/>
    <w:rsid w:val="004D1035"/>
    <w:rsid w:val="004D10FE"/>
    <w:rsid w:val="004D28DD"/>
    <w:rsid w:val="004D2C0E"/>
    <w:rsid w:val="004D2DBD"/>
    <w:rsid w:val="004D35FD"/>
    <w:rsid w:val="004D3884"/>
    <w:rsid w:val="004D761A"/>
    <w:rsid w:val="004E0ECE"/>
    <w:rsid w:val="004E1220"/>
    <w:rsid w:val="004E1723"/>
    <w:rsid w:val="004E26B7"/>
    <w:rsid w:val="004E3CD1"/>
    <w:rsid w:val="004E46EA"/>
    <w:rsid w:val="004E5850"/>
    <w:rsid w:val="004F3D0D"/>
    <w:rsid w:val="004F42D9"/>
    <w:rsid w:val="004F6FB9"/>
    <w:rsid w:val="004F7B34"/>
    <w:rsid w:val="004F7B82"/>
    <w:rsid w:val="00500BA4"/>
    <w:rsid w:val="005018BF"/>
    <w:rsid w:val="005030F7"/>
    <w:rsid w:val="00503DEA"/>
    <w:rsid w:val="00504274"/>
    <w:rsid w:val="0050604F"/>
    <w:rsid w:val="0050638F"/>
    <w:rsid w:val="00510FAE"/>
    <w:rsid w:val="00511A8F"/>
    <w:rsid w:val="00511E97"/>
    <w:rsid w:val="0051283C"/>
    <w:rsid w:val="00512A58"/>
    <w:rsid w:val="00513686"/>
    <w:rsid w:val="00514A09"/>
    <w:rsid w:val="005151EB"/>
    <w:rsid w:val="0051740E"/>
    <w:rsid w:val="00517CAF"/>
    <w:rsid w:val="0052017F"/>
    <w:rsid w:val="005203BD"/>
    <w:rsid w:val="00520401"/>
    <w:rsid w:val="00521B2D"/>
    <w:rsid w:val="00521FC0"/>
    <w:rsid w:val="005232ED"/>
    <w:rsid w:val="00523C0D"/>
    <w:rsid w:val="005244CA"/>
    <w:rsid w:val="005245B8"/>
    <w:rsid w:val="005247F9"/>
    <w:rsid w:val="0052675B"/>
    <w:rsid w:val="00526BCD"/>
    <w:rsid w:val="00527E1A"/>
    <w:rsid w:val="00531CD0"/>
    <w:rsid w:val="00532A57"/>
    <w:rsid w:val="00532CDB"/>
    <w:rsid w:val="00532DBC"/>
    <w:rsid w:val="0053319B"/>
    <w:rsid w:val="005333D1"/>
    <w:rsid w:val="00533CC4"/>
    <w:rsid w:val="0053505D"/>
    <w:rsid w:val="0053545C"/>
    <w:rsid w:val="005367C9"/>
    <w:rsid w:val="00537B1A"/>
    <w:rsid w:val="005418B0"/>
    <w:rsid w:val="00543614"/>
    <w:rsid w:val="00544F58"/>
    <w:rsid w:val="00546284"/>
    <w:rsid w:val="00546C0F"/>
    <w:rsid w:val="00546CD8"/>
    <w:rsid w:val="0054711B"/>
    <w:rsid w:val="005479D2"/>
    <w:rsid w:val="0055040F"/>
    <w:rsid w:val="00550FCC"/>
    <w:rsid w:val="0055181A"/>
    <w:rsid w:val="00555A9D"/>
    <w:rsid w:val="00555DB9"/>
    <w:rsid w:val="00555E0C"/>
    <w:rsid w:val="00555FC7"/>
    <w:rsid w:val="00556A4D"/>
    <w:rsid w:val="00557863"/>
    <w:rsid w:val="00557D72"/>
    <w:rsid w:val="00560974"/>
    <w:rsid w:val="005611AE"/>
    <w:rsid w:val="005613A3"/>
    <w:rsid w:val="005624DC"/>
    <w:rsid w:val="0056285F"/>
    <w:rsid w:val="00563ACA"/>
    <w:rsid w:val="00564658"/>
    <w:rsid w:val="005659E9"/>
    <w:rsid w:val="00565CD5"/>
    <w:rsid w:val="0056612A"/>
    <w:rsid w:val="00566D04"/>
    <w:rsid w:val="00570049"/>
    <w:rsid w:val="005710FA"/>
    <w:rsid w:val="005713FF"/>
    <w:rsid w:val="005714A1"/>
    <w:rsid w:val="00571D1C"/>
    <w:rsid w:val="00573118"/>
    <w:rsid w:val="00573513"/>
    <w:rsid w:val="00573F87"/>
    <w:rsid w:val="00574F5B"/>
    <w:rsid w:val="00576947"/>
    <w:rsid w:val="0057713C"/>
    <w:rsid w:val="005772A5"/>
    <w:rsid w:val="00580064"/>
    <w:rsid w:val="00582062"/>
    <w:rsid w:val="00582766"/>
    <w:rsid w:val="00582A89"/>
    <w:rsid w:val="00584EE2"/>
    <w:rsid w:val="0058541F"/>
    <w:rsid w:val="0058550F"/>
    <w:rsid w:val="0058580D"/>
    <w:rsid w:val="00586918"/>
    <w:rsid w:val="00586E92"/>
    <w:rsid w:val="00590039"/>
    <w:rsid w:val="00591020"/>
    <w:rsid w:val="005916C5"/>
    <w:rsid w:val="00591C85"/>
    <w:rsid w:val="00592534"/>
    <w:rsid w:val="00592CF4"/>
    <w:rsid w:val="00592DD6"/>
    <w:rsid w:val="0059348D"/>
    <w:rsid w:val="005940DF"/>
    <w:rsid w:val="0059553A"/>
    <w:rsid w:val="00596989"/>
    <w:rsid w:val="00596B11"/>
    <w:rsid w:val="0059739D"/>
    <w:rsid w:val="00597580"/>
    <w:rsid w:val="00597E4D"/>
    <w:rsid w:val="005A39A0"/>
    <w:rsid w:val="005A54C6"/>
    <w:rsid w:val="005A64C9"/>
    <w:rsid w:val="005A744C"/>
    <w:rsid w:val="005A7DBF"/>
    <w:rsid w:val="005B09E2"/>
    <w:rsid w:val="005B1703"/>
    <w:rsid w:val="005B18C7"/>
    <w:rsid w:val="005B1FB1"/>
    <w:rsid w:val="005B3740"/>
    <w:rsid w:val="005B3AB2"/>
    <w:rsid w:val="005B41EB"/>
    <w:rsid w:val="005B42DA"/>
    <w:rsid w:val="005B4EC3"/>
    <w:rsid w:val="005B5774"/>
    <w:rsid w:val="005B58A6"/>
    <w:rsid w:val="005C230B"/>
    <w:rsid w:val="005C3179"/>
    <w:rsid w:val="005C39BD"/>
    <w:rsid w:val="005C4454"/>
    <w:rsid w:val="005C4CDC"/>
    <w:rsid w:val="005C4D8A"/>
    <w:rsid w:val="005C5231"/>
    <w:rsid w:val="005C5B58"/>
    <w:rsid w:val="005C6373"/>
    <w:rsid w:val="005C6A1F"/>
    <w:rsid w:val="005C72DF"/>
    <w:rsid w:val="005C7357"/>
    <w:rsid w:val="005C7E16"/>
    <w:rsid w:val="005D1664"/>
    <w:rsid w:val="005D1ABB"/>
    <w:rsid w:val="005D1C7A"/>
    <w:rsid w:val="005D1EE5"/>
    <w:rsid w:val="005D2683"/>
    <w:rsid w:val="005D3028"/>
    <w:rsid w:val="005D38E0"/>
    <w:rsid w:val="005D3C91"/>
    <w:rsid w:val="005D44A0"/>
    <w:rsid w:val="005D673A"/>
    <w:rsid w:val="005D742F"/>
    <w:rsid w:val="005D7DF1"/>
    <w:rsid w:val="005E0158"/>
    <w:rsid w:val="005E0F29"/>
    <w:rsid w:val="005E1A2D"/>
    <w:rsid w:val="005E1EAF"/>
    <w:rsid w:val="005E39F6"/>
    <w:rsid w:val="005E3B41"/>
    <w:rsid w:val="005E589F"/>
    <w:rsid w:val="005E601B"/>
    <w:rsid w:val="005E7092"/>
    <w:rsid w:val="005E70F4"/>
    <w:rsid w:val="005E7A2F"/>
    <w:rsid w:val="005E7FC2"/>
    <w:rsid w:val="005F0AC0"/>
    <w:rsid w:val="005F0D7F"/>
    <w:rsid w:val="005F1654"/>
    <w:rsid w:val="005F1692"/>
    <w:rsid w:val="005F248C"/>
    <w:rsid w:val="005F28E8"/>
    <w:rsid w:val="005F3952"/>
    <w:rsid w:val="005F4122"/>
    <w:rsid w:val="005F457D"/>
    <w:rsid w:val="005F5F8E"/>
    <w:rsid w:val="005F6576"/>
    <w:rsid w:val="005F67B5"/>
    <w:rsid w:val="005F6D11"/>
    <w:rsid w:val="005F74C7"/>
    <w:rsid w:val="005F74D2"/>
    <w:rsid w:val="005F77E8"/>
    <w:rsid w:val="005F796D"/>
    <w:rsid w:val="00602E1C"/>
    <w:rsid w:val="00602F4F"/>
    <w:rsid w:val="00605141"/>
    <w:rsid w:val="006059C8"/>
    <w:rsid w:val="00606A6D"/>
    <w:rsid w:val="00606DA2"/>
    <w:rsid w:val="0061127F"/>
    <w:rsid w:val="00611C96"/>
    <w:rsid w:val="00611DD7"/>
    <w:rsid w:val="00611F4D"/>
    <w:rsid w:val="00613C78"/>
    <w:rsid w:val="00613DE7"/>
    <w:rsid w:val="0061458F"/>
    <w:rsid w:val="006154FE"/>
    <w:rsid w:val="00615B99"/>
    <w:rsid w:val="00615CC8"/>
    <w:rsid w:val="006171E8"/>
    <w:rsid w:val="00621279"/>
    <w:rsid w:val="00621867"/>
    <w:rsid w:val="006228AC"/>
    <w:rsid w:val="00623BD2"/>
    <w:rsid w:val="0062434C"/>
    <w:rsid w:val="00624947"/>
    <w:rsid w:val="006259B5"/>
    <w:rsid w:val="00626902"/>
    <w:rsid w:val="00627D68"/>
    <w:rsid w:val="00630044"/>
    <w:rsid w:val="00630852"/>
    <w:rsid w:val="00630B82"/>
    <w:rsid w:val="00630F47"/>
    <w:rsid w:val="00631C29"/>
    <w:rsid w:val="00632066"/>
    <w:rsid w:val="0063378D"/>
    <w:rsid w:val="006339A8"/>
    <w:rsid w:val="00633BF4"/>
    <w:rsid w:val="00634B0C"/>
    <w:rsid w:val="00635AF3"/>
    <w:rsid w:val="00635BAC"/>
    <w:rsid w:val="0063720F"/>
    <w:rsid w:val="00640CDB"/>
    <w:rsid w:val="00642123"/>
    <w:rsid w:val="00643B77"/>
    <w:rsid w:val="0064492C"/>
    <w:rsid w:val="00644EFF"/>
    <w:rsid w:val="0064520E"/>
    <w:rsid w:val="00645780"/>
    <w:rsid w:val="00645F23"/>
    <w:rsid w:val="00646DDE"/>
    <w:rsid w:val="006477EE"/>
    <w:rsid w:val="0064787A"/>
    <w:rsid w:val="00647D7A"/>
    <w:rsid w:val="00650D4C"/>
    <w:rsid w:val="006522AE"/>
    <w:rsid w:val="00653711"/>
    <w:rsid w:val="00653F2B"/>
    <w:rsid w:val="0065505F"/>
    <w:rsid w:val="00655E56"/>
    <w:rsid w:val="00655F5F"/>
    <w:rsid w:val="00656AFE"/>
    <w:rsid w:val="006571F5"/>
    <w:rsid w:val="00657AF0"/>
    <w:rsid w:val="00660987"/>
    <w:rsid w:val="00660AC8"/>
    <w:rsid w:val="00660E08"/>
    <w:rsid w:val="00661359"/>
    <w:rsid w:val="0066374C"/>
    <w:rsid w:val="00664E49"/>
    <w:rsid w:val="0066575B"/>
    <w:rsid w:val="00665988"/>
    <w:rsid w:val="006663A1"/>
    <w:rsid w:val="006669B4"/>
    <w:rsid w:val="00667BB4"/>
    <w:rsid w:val="0067196A"/>
    <w:rsid w:val="0067454D"/>
    <w:rsid w:val="00674CED"/>
    <w:rsid w:val="006752DE"/>
    <w:rsid w:val="00676786"/>
    <w:rsid w:val="00677DA4"/>
    <w:rsid w:val="00680FD6"/>
    <w:rsid w:val="006822C1"/>
    <w:rsid w:val="00684772"/>
    <w:rsid w:val="006849DF"/>
    <w:rsid w:val="0068553C"/>
    <w:rsid w:val="00685CC4"/>
    <w:rsid w:val="00686B8E"/>
    <w:rsid w:val="0068731E"/>
    <w:rsid w:val="00687F01"/>
    <w:rsid w:val="00691851"/>
    <w:rsid w:val="00691EBF"/>
    <w:rsid w:val="00692E05"/>
    <w:rsid w:val="00693167"/>
    <w:rsid w:val="0069441E"/>
    <w:rsid w:val="006958AE"/>
    <w:rsid w:val="00695F3C"/>
    <w:rsid w:val="006970E1"/>
    <w:rsid w:val="00697A6F"/>
    <w:rsid w:val="006A0A80"/>
    <w:rsid w:val="006A2CC2"/>
    <w:rsid w:val="006A395E"/>
    <w:rsid w:val="006A4581"/>
    <w:rsid w:val="006A56EA"/>
    <w:rsid w:val="006A5BDE"/>
    <w:rsid w:val="006A5CBC"/>
    <w:rsid w:val="006A6ED2"/>
    <w:rsid w:val="006A783A"/>
    <w:rsid w:val="006A798D"/>
    <w:rsid w:val="006A7D71"/>
    <w:rsid w:val="006B069B"/>
    <w:rsid w:val="006B2153"/>
    <w:rsid w:val="006B2E2E"/>
    <w:rsid w:val="006B313E"/>
    <w:rsid w:val="006B335B"/>
    <w:rsid w:val="006B427A"/>
    <w:rsid w:val="006B4DB5"/>
    <w:rsid w:val="006B69C8"/>
    <w:rsid w:val="006B7E82"/>
    <w:rsid w:val="006C099B"/>
    <w:rsid w:val="006C0C31"/>
    <w:rsid w:val="006C0EF5"/>
    <w:rsid w:val="006C113E"/>
    <w:rsid w:val="006C12D3"/>
    <w:rsid w:val="006C1C43"/>
    <w:rsid w:val="006C2353"/>
    <w:rsid w:val="006C25B6"/>
    <w:rsid w:val="006C342B"/>
    <w:rsid w:val="006C4182"/>
    <w:rsid w:val="006C4786"/>
    <w:rsid w:val="006C6E31"/>
    <w:rsid w:val="006C736F"/>
    <w:rsid w:val="006D1D07"/>
    <w:rsid w:val="006D3C8E"/>
    <w:rsid w:val="006D414D"/>
    <w:rsid w:val="006D4619"/>
    <w:rsid w:val="006D473B"/>
    <w:rsid w:val="006D5D21"/>
    <w:rsid w:val="006D699B"/>
    <w:rsid w:val="006D6ACE"/>
    <w:rsid w:val="006E014A"/>
    <w:rsid w:val="006E5176"/>
    <w:rsid w:val="006E524F"/>
    <w:rsid w:val="006E5AD2"/>
    <w:rsid w:val="006E62A4"/>
    <w:rsid w:val="006E6EE2"/>
    <w:rsid w:val="006E7930"/>
    <w:rsid w:val="006F01FC"/>
    <w:rsid w:val="006F033A"/>
    <w:rsid w:val="006F11EF"/>
    <w:rsid w:val="006F23B2"/>
    <w:rsid w:val="006F28D3"/>
    <w:rsid w:val="006F301E"/>
    <w:rsid w:val="006F3816"/>
    <w:rsid w:val="006F4470"/>
    <w:rsid w:val="006F55DF"/>
    <w:rsid w:val="006F561A"/>
    <w:rsid w:val="006F68E6"/>
    <w:rsid w:val="006F6C09"/>
    <w:rsid w:val="006F7B14"/>
    <w:rsid w:val="00700E2D"/>
    <w:rsid w:val="0070144B"/>
    <w:rsid w:val="00701BA9"/>
    <w:rsid w:val="00704B64"/>
    <w:rsid w:val="00704D67"/>
    <w:rsid w:val="00705BD1"/>
    <w:rsid w:val="0070729D"/>
    <w:rsid w:val="00707493"/>
    <w:rsid w:val="00710E80"/>
    <w:rsid w:val="0071152F"/>
    <w:rsid w:val="00711AFA"/>
    <w:rsid w:val="00713E36"/>
    <w:rsid w:val="007154F7"/>
    <w:rsid w:val="00716AE1"/>
    <w:rsid w:val="00716BC7"/>
    <w:rsid w:val="0072045D"/>
    <w:rsid w:val="007204DD"/>
    <w:rsid w:val="00723359"/>
    <w:rsid w:val="00723953"/>
    <w:rsid w:val="00723D99"/>
    <w:rsid w:val="00725349"/>
    <w:rsid w:val="00726320"/>
    <w:rsid w:val="00727014"/>
    <w:rsid w:val="0073097F"/>
    <w:rsid w:val="007313F5"/>
    <w:rsid w:val="00731C47"/>
    <w:rsid w:val="00732C72"/>
    <w:rsid w:val="00732E18"/>
    <w:rsid w:val="00733BF2"/>
    <w:rsid w:val="00733C65"/>
    <w:rsid w:val="0073409C"/>
    <w:rsid w:val="00737939"/>
    <w:rsid w:val="00737D54"/>
    <w:rsid w:val="007402D6"/>
    <w:rsid w:val="0074103D"/>
    <w:rsid w:val="007410C7"/>
    <w:rsid w:val="00741504"/>
    <w:rsid w:val="00741F48"/>
    <w:rsid w:val="007421FC"/>
    <w:rsid w:val="00743781"/>
    <w:rsid w:val="007448B1"/>
    <w:rsid w:val="00744C76"/>
    <w:rsid w:val="00745E48"/>
    <w:rsid w:val="00747177"/>
    <w:rsid w:val="007516A8"/>
    <w:rsid w:val="00751B4E"/>
    <w:rsid w:val="00752C49"/>
    <w:rsid w:val="007531A4"/>
    <w:rsid w:val="00753F0D"/>
    <w:rsid w:val="007549A9"/>
    <w:rsid w:val="00754C89"/>
    <w:rsid w:val="007603B7"/>
    <w:rsid w:val="007603FB"/>
    <w:rsid w:val="00760C0B"/>
    <w:rsid w:val="007614D7"/>
    <w:rsid w:val="00761BE5"/>
    <w:rsid w:val="007622B9"/>
    <w:rsid w:val="00762A4B"/>
    <w:rsid w:val="00762C4F"/>
    <w:rsid w:val="00762D7E"/>
    <w:rsid w:val="00763084"/>
    <w:rsid w:val="007648B4"/>
    <w:rsid w:val="007652D3"/>
    <w:rsid w:val="0076557F"/>
    <w:rsid w:val="00765CC5"/>
    <w:rsid w:val="00766F39"/>
    <w:rsid w:val="0077140D"/>
    <w:rsid w:val="00772008"/>
    <w:rsid w:val="007720ED"/>
    <w:rsid w:val="00773DED"/>
    <w:rsid w:val="00774510"/>
    <w:rsid w:val="007754A2"/>
    <w:rsid w:val="00775C2A"/>
    <w:rsid w:val="00776074"/>
    <w:rsid w:val="00776FA2"/>
    <w:rsid w:val="007779DF"/>
    <w:rsid w:val="00780070"/>
    <w:rsid w:val="00780EE8"/>
    <w:rsid w:val="00783B23"/>
    <w:rsid w:val="00783CD6"/>
    <w:rsid w:val="00783D87"/>
    <w:rsid w:val="00787CF2"/>
    <w:rsid w:val="007920C7"/>
    <w:rsid w:val="0079303D"/>
    <w:rsid w:val="00794054"/>
    <w:rsid w:val="00794778"/>
    <w:rsid w:val="00794B28"/>
    <w:rsid w:val="007951C2"/>
    <w:rsid w:val="00795E6B"/>
    <w:rsid w:val="007970F6"/>
    <w:rsid w:val="00797207"/>
    <w:rsid w:val="007A12C0"/>
    <w:rsid w:val="007A16EA"/>
    <w:rsid w:val="007A364F"/>
    <w:rsid w:val="007A41BA"/>
    <w:rsid w:val="007A4618"/>
    <w:rsid w:val="007A4B59"/>
    <w:rsid w:val="007A5B84"/>
    <w:rsid w:val="007A65F6"/>
    <w:rsid w:val="007B178A"/>
    <w:rsid w:val="007B2B1A"/>
    <w:rsid w:val="007B2FA4"/>
    <w:rsid w:val="007B3099"/>
    <w:rsid w:val="007B3230"/>
    <w:rsid w:val="007B3CDA"/>
    <w:rsid w:val="007B4083"/>
    <w:rsid w:val="007B444B"/>
    <w:rsid w:val="007B50DF"/>
    <w:rsid w:val="007B5433"/>
    <w:rsid w:val="007B63BA"/>
    <w:rsid w:val="007B6D63"/>
    <w:rsid w:val="007B6F7F"/>
    <w:rsid w:val="007B70A8"/>
    <w:rsid w:val="007C19BA"/>
    <w:rsid w:val="007C1DAA"/>
    <w:rsid w:val="007C3100"/>
    <w:rsid w:val="007C5360"/>
    <w:rsid w:val="007C5718"/>
    <w:rsid w:val="007C62C6"/>
    <w:rsid w:val="007C724E"/>
    <w:rsid w:val="007C7EAA"/>
    <w:rsid w:val="007D0BA6"/>
    <w:rsid w:val="007D1C4C"/>
    <w:rsid w:val="007D2303"/>
    <w:rsid w:val="007D3433"/>
    <w:rsid w:val="007D3D5D"/>
    <w:rsid w:val="007D3F89"/>
    <w:rsid w:val="007D4795"/>
    <w:rsid w:val="007D5883"/>
    <w:rsid w:val="007D5A4B"/>
    <w:rsid w:val="007D7181"/>
    <w:rsid w:val="007E0D23"/>
    <w:rsid w:val="007E1685"/>
    <w:rsid w:val="007E261D"/>
    <w:rsid w:val="007E278C"/>
    <w:rsid w:val="007E3545"/>
    <w:rsid w:val="007E39B9"/>
    <w:rsid w:val="007E5765"/>
    <w:rsid w:val="007E6466"/>
    <w:rsid w:val="007E69EA"/>
    <w:rsid w:val="007E6C79"/>
    <w:rsid w:val="007E7848"/>
    <w:rsid w:val="007E7FA3"/>
    <w:rsid w:val="007F0A85"/>
    <w:rsid w:val="007F0E57"/>
    <w:rsid w:val="007F1C29"/>
    <w:rsid w:val="007F1EF3"/>
    <w:rsid w:val="007F2522"/>
    <w:rsid w:val="007F2D25"/>
    <w:rsid w:val="007F3053"/>
    <w:rsid w:val="007F344A"/>
    <w:rsid w:val="007F3DD9"/>
    <w:rsid w:val="007F4B53"/>
    <w:rsid w:val="007F4F9A"/>
    <w:rsid w:val="007F6220"/>
    <w:rsid w:val="007F6965"/>
    <w:rsid w:val="00801422"/>
    <w:rsid w:val="00801964"/>
    <w:rsid w:val="00805375"/>
    <w:rsid w:val="008056B5"/>
    <w:rsid w:val="00806913"/>
    <w:rsid w:val="0080759C"/>
    <w:rsid w:val="00807879"/>
    <w:rsid w:val="008078B0"/>
    <w:rsid w:val="008107E9"/>
    <w:rsid w:val="008115DF"/>
    <w:rsid w:val="0081217A"/>
    <w:rsid w:val="00813004"/>
    <w:rsid w:val="00813113"/>
    <w:rsid w:val="00813CBA"/>
    <w:rsid w:val="00813D94"/>
    <w:rsid w:val="0081486B"/>
    <w:rsid w:val="008148E6"/>
    <w:rsid w:val="00816A1C"/>
    <w:rsid w:val="00816EA7"/>
    <w:rsid w:val="008172CF"/>
    <w:rsid w:val="00817342"/>
    <w:rsid w:val="008173DB"/>
    <w:rsid w:val="00820AC7"/>
    <w:rsid w:val="008210D3"/>
    <w:rsid w:val="008219F6"/>
    <w:rsid w:val="0082409C"/>
    <w:rsid w:val="008241C0"/>
    <w:rsid w:val="00824BBC"/>
    <w:rsid w:val="00825E65"/>
    <w:rsid w:val="00827E1A"/>
    <w:rsid w:val="008327E7"/>
    <w:rsid w:val="00833AD0"/>
    <w:rsid w:val="00833E20"/>
    <w:rsid w:val="008375E1"/>
    <w:rsid w:val="00840669"/>
    <w:rsid w:val="00840BB5"/>
    <w:rsid w:val="0084196E"/>
    <w:rsid w:val="008419FB"/>
    <w:rsid w:val="008456A5"/>
    <w:rsid w:val="00845E49"/>
    <w:rsid w:val="0084606A"/>
    <w:rsid w:val="008469BC"/>
    <w:rsid w:val="00850CA1"/>
    <w:rsid w:val="00850CB4"/>
    <w:rsid w:val="00851E72"/>
    <w:rsid w:val="00852777"/>
    <w:rsid w:val="0085428C"/>
    <w:rsid w:val="0085511F"/>
    <w:rsid w:val="00855D14"/>
    <w:rsid w:val="008603B6"/>
    <w:rsid w:val="00860419"/>
    <w:rsid w:val="00861BCD"/>
    <w:rsid w:val="00861BD6"/>
    <w:rsid w:val="00864A88"/>
    <w:rsid w:val="00864CA0"/>
    <w:rsid w:val="00866193"/>
    <w:rsid w:val="00866A31"/>
    <w:rsid w:val="00866A93"/>
    <w:rsid w:val="008672C0"/>
    <w:rsid w:val="00867F42"/>
    <w:rsid w:val="0087078C"/>
    <w:rsid w:val="00872AE8"/>
    <w:rsid w:val="00873572"/>
    <w:rsid w:val="00873714"/>
    <w:rsid w:val="00873DF7"/>
    <w:rsid w:val="00874324"/>
    <w:rsid w:val="0087662D"/>
    <w:rsid w:val="0087717B"/>
    <w:rsid w:val="008771E9"/>
    <w:rsid w:val="0088080C"/>
    <w:rsid w:val="00881A6B"/>
    <w:rsid w:val="00882D6C"/>
    <w:rsid w:val="008833B8"/>
    <w:rsid w:val="00884AEB"/>
    <w:rsid w:val="00885C94"/>
    <w:rsid w:val="00885FFB"/>
    <w:rsid w:val="00887C69"/>
    <w:rsid w:val="00890506"/>
    <w:rsid w:val="0089051E"/>
    <w:rsid w:val="0089139D"/>
    <w:rsid w:val="00892452"/>
    <w:rsid w:val="008938D3"/>
    <w:rsid w:val="00893A6D"/>
    <w:rsid w:val="00893BE5"/>
    <w:rsid w:val="00893CB0"/>
    <w:rsid w:val="00894449"/>
    <w:rsid w:val="00894EC1"/>
    <w:rsid w:val="00894F7B"/>
    <w:rsid w:val="00896880"/>
    <w:rsid w:val="0089715A"/>
    <w:rsid w:val="008A0835"/>
    <w:rsid w:val="008A0BFA"/>
    <w:rsid w:val="008A0FD6"/>
    <w:rsid w:val="008A2AB8"/>
    <w:rsid w:val="008A2ADF"/>
    <w:rsid w:val="008A38E5"/>
    <w:rsid w:val="008A3D0A"/>
    <w:rsid w:val="008A40AD"/>
    <w:rsid w:val="008A743A"/>
    <w:rsid w:val="008A7461"/>
    <w:rsid w:val="008A79B4"/>
    <w:rsid w:val="008B0423"/>
    <w:rsid w:val="008B1131"/>
    <w:rsid w:val="008B1140"/>
    <w:rsid w:val="008B245E"/>
    <w:rsid w:val="008B2D2F"/>
    <w:rsid w:val="008B3802"/>
    <w:rsid w:val="008B4EC4"/>
    <w:rsid w:val="008B537C"/>
    <w:rsid w:val="008B5472"/>
    <w:rsid w:val="008B56B9"/>
    <w:rsid w:val="008B6712"/>
    <w:rsid w:val="008B7C3F"/>
    <w:rsid w:val="008B7E6A"/>
    <w:rsid w:val="008C00F8"/>
    <w:rsid w:val="008C0978"/>
    <w:rsid w:val="008C1281"/>
    <w:rsid w:val="008C1351"/>
    <w:rsid w:val="008C1CB9"/>
    <w:rsid w:val="008C1FA4"/>
    <w:rsid w:val="008C246B"/>
    <w:rsid w:val="008C3A89"/>
    <w:rsid w:val="008C43BB"/>
    <w:rsid w:val="008C56E9"/>
    <w:rsid w:val="008C6046"/>
    <w:rsid w:val="008C62BE"/>
    <w:rsid w:val="008C73A2"/>
    <w:rsid w:val="008C7709"/>
    <w:rsid w:val="008C7A10"/>
    <w:rsid w:val="008D1AD1"/>
    <w:rsid w:val="008D2F86"/>
    <w:rsid w:val="008D3AEC"/>
    <w:rsid w:val="008D4388"/>
    <w:rsid w:val="008D4FC5"/>
    <w:rsid w:val="008D5238"/>
    <w:rsid w:val="008D530F"/>
    <w:rsid w:val="008D6081"/>
    <w:rsid w:val="008D6E9C"/>
    <w:rsid w:val="008D6F79"/>
    <w:rsid w:val="008D7A0E"/>
    <w:rsid w:val="008D7BD0"/>
    <w:rsid w:val="008E15D5"/>
    <w:rsid w:val="008E19B5"/>
    <w:rsid w:val="008E35F3"/>
    <w:rsid w:val="008E3D4A"/>
    <w:rsid w:val="008E3E24"/>
    <w:rsid w:val="008E56D2"/>
    <w:rsid w:val="008E6238"/>
    <w:rsid w:val="008F0224"/>
    <w:rsid w:val="008F075E"/>
    <w:rsid w:val="008F0D2C"/>
    <w:rsid w:val="008F29C5"/>
    <w:rsid w:val="008F3549"/>
    <w:rsid w:val="008F45A3"/>
    <w:rsid w:val="008F46F2"/>
    <w:rsid w:val="008F61B5"/>
    <w:rsid w:val="008F6E3A"/>
    <w:rsid w:val="008F714F"/>
    <w:rsid w:val="008F7A4F"/>
    <w:rsid w:val="008F7DCB"/>
    <w:rsid w:val="008F7EF9"/>
    <w:rsid w:val="00900DF6"/>
    <w:rsid w:val="00901174"/>
    <w:rsid w:val="00901783"/>
    <w:rsid w:val="00902E69"/>
    <w:rsid w:val="00903E57"/>
    <w:rsid w:val="00905660"/>
    <w:rsid w:val="00905D7D"/>
    <w:rsid w:val="00905FC2"/>
    <w:rsid w:val="009068DE"/>
    <w:rsid w:val="00906F13"/>
    <w:rsid w:val="00906F58"/>
    <w:rsid w:val="00910789"/>
    <w:rsid w:val="00912087"/>
    <w:rsid w:val="009129B6"/>
    <w:rsid w:val="009129DC"/>
    <w:rsid w:val="009143EF"/>
    <w:rsid w:val="00914724"/>
    <w:rsid w:val="00914DD0"/>
    <w:rsid w:val="00916F71"/>
    <w:rsid w:val="009207E6"/>
    <w:rsid w:val="009217FD"/>
    <w:rsid w:val="00921882"/>
    <w:rsid w:val="00922529"/>
    <w:rsid w:val="0092266D"/>
    <w:rsid w:val="00923385"/>
    <w:rsid w:val="0092437B"/>
    <w:rsid w:val="00925276"/>
    <w:rsid w:val="009252FF"/>
    <w:rsid w:val="009266A5"/>
    <w:rsid w:val="00927C5C"/>
    <w:rsid w:val="00930387"/>
    <w:rsid w:val="00930720"/>
    <w:rsid w:val="00930794"/>
    <w:rsid w:val="00930F49"/>
    <w:rsid w:val="00930FCC"/>
    <w:rsid w:val="00932962"/>
    <w:rsid w:val="00933805"/>
    <w:rsid w:val="00933845"/>
    <w:rsid w:val="009338F6"/>
    <w:rsid w:val="00933A9A"/>
    <w:rsid w:val="00933DD8"/>
    <w:rsid w:val="00934938"/>
    <w:rsid w:val="00934E08"/>
    <w:rsid w:val="009353F4"/>
    <w:rsid w:val="00935B5F"/>
    <w:rsid w:val="009364D6"/>
    <w:rsid w:val="00936906"/>
    <w:rsid w:val="00937296"/>
    <w:rsid w:val="009375DA"/>
    <w:rsid w:val="009377B4"/>
    <w:rsid w:val="00940B34"/>
    <w:rsid w:val="00941E0A"/>
    <w:rsid w:val="009427A0"/>
    <w:rsid w:val="00942EF0"/>
    <w:rsid w:val="00943337"/>
    <w:rsid w:val="00944177"/>
    <w:rsid w:val="00944267"/>
    <w:rsid w:val="009458D9"/>
    <w:rsid w:val="00946267"/>
    <w:rsid w:val="009468BF"/>
    <w:rsid w:val="009470D4"/>
    <w:rsid w:val="00950810"/>
    <w:rsid w:val="00950AEF"/>
    <w:rsid w:val="00951384"/>
    <w:rsid w:val="00952D6F"/>
    <w:rsid w:val="00954780"/>
    <w:rsid w:val="00956227"/>
    <w:rsid w:val="00956D32"/>
    <w:rsid w:val="00957147"/>
    <w:rsid w:val="009571B8"/>
    <w:rsid w:val="009603F8"/>
    <w:rsid w:val="00960DA6"/>
    <w:rsid w:val="009616CA"/>
    <w:rsid w:val="00963076"/>
    <w:rsid w:val="009640F1"/>
    <w:rsid w:val="009657B3"/>
    <w:rsid w:val="00965EF0"/>
    <w:rsid w:val="00972284"/>
    <w:rsid w:val="009724F7"/>
    <w:rsid w:val="00972AC4"/>
    <w:rsid w:val="00974628"/>
    <w:rsid w:val="00974C1C"/>
    <w:rsid w:val="00974D7F"/>
    <w:rsid w:val="00975151"/>
    <w:rsid w:val="009771A6"/>
    <w:rsid w:val="009803DC"/>
    <w:rsid w:val="00980447"/>
    <w:rsid w:val="00981368"/>
    <w:rsid w:val="00981610"/>
    <w:rsid w:val="00981E82"/>
    <w:rsid w:val="00981EC4"/>
    <w:rsid w:val="00982F2E"/>
    <w:rsid w:val="009832BF"/>
    <w:rsid w:val="00984F2C"/>
    <w:rsid w:val="00985D00"/>
    <w:rsid w:val="00990F5B"/>
    <w:rsid w:val="009916E9"/>
    <w:rsid w:val="00991972"/>
    <w:rsid w:val="009920A4"/>
    <w:rsid w:val="0099213A"/>
    <w:rsid w:val="00993690"/>
    <w:rsid w:val="009940FF"/>
    <w:rsid w:val="00995EAE"/>
    <w:rsid w:val="009A08AB"/>
    <w:rsid w:val="009A0A5E"/>
    <w:rsid w:val="009A0A81"/>
    <w:rsid w:val="009A0F8A"/>
    <w:rsid w:val="009A239D"/>
    <w:rsid w:val="009A2DB3"/>
    <w:rsid w:val="009A3EFC"/>
    <w:rsid w:val="009A4147"/>
    <w:rsid w:val="009A4DF6"/>
    <w:rsid w:val="009A561B"/>
    <w:rsid w:val="009A5AE0"/>
    <w:rsid w:val="009A60FB"/>
    <w:rsid w:val="009A62DC"/>
    <w:rsid w:val="009A7455"/>
    <w:rsid w:val="009A78EE"/>
    <w:rsid w:val="009A7DC1"/>
    <w:rsid w:val="009B1241"/>
    <w:rsid w:val="009B18FC"/>
    <w:rsid w:val="009B1ACE"/>
    <w:rsid w:val="009B1CBD"/>
    <w:rsid w:val="009B2124"/>
    <w:rsid w:val="009B3CE6"/>
    <w:rsid w:val="009B4787"/>
    <w:rsid w:val="009B5000"/>
    <w:rsid w:val="009B54CD"/>
    <w:rsid w:val="009B5AF3"/>
    <w:rsid w:val="009B5DAD"/>
    <w:rsid w:val="009B7A8D"/>
    <w:rsid w:val="009C285F"/>
    <w:rsid w:val="009C3D4F"/>
    <w:rsid w:val="009C53B4"/>
    <w:rsid w:val="009C58BD"/>
    <w:rsid w:val="009C6FE1"/>
    <w:rsid w:val="009C70E5"/>
    <w:rsid w:val="009C74C1"/>
    <w:rsid w:val="009C7D8C"/>
    <w:rsid w:val="009D2181"/>
    <w:rsid w:val="009D331A"/>
    <w:rsid w:val="009D4686"/>
    <w:rsid w:val="009D4AC9"/>
    <w:rsid w:val="009D5999"/>
    <w:rsid w:val="009D5F76"/>
    <w:rsid w:val="009D5F9B"/>
    <w:rsid w:val="009D66B9"/>
    <w:rsid w:val="009D6718"/>
    <w:rsid w:val="009D6C6F"/>
    <w:rsid w:val="009D6CC7"/>
    <w:rsid w:val="009D79E2"/>
    <w:rsid w:val="009E28FE"/>
    <w:rsid w:val="009E2922"/>
    <w:rsid w:val="009E4A0C"/>
    <w:rsid w:val="009E4AE5"/>
    <w:rsid w:val="009E4BC5"/>
    <w:rsid w:val="009E5B2A"/>
    <w:rsid w:val="009E60B0"/>
    <w:rsid w:val="009E681A"/>
    <w:rsid w:val="009E7916"/>
    <w:rsid w:val="009E7C23"/>
    <w:rsid w:val="009F054F"/>
    <w:rsid w:val="009F2EE9"/>
    <w:rsid w:val="009F33E5"/>
    <w:rsid w:val="009F42EB"/>
    <w:rsid w:val="009F45B4"/>
    <w:rsid w:val="009F45E1"/>
    <w:rsid w:val="009F4AEB"/>
    <w:rsid w:val="009F4C3D"/>
    <w:rsid w:val="009F4C6C"/>
    <w:rsid w:val="009F5443"/>
    <w:rsid w:val="009F5947"/>
    <w:rsid w:val="009F5D06"/>
    <w:rsid w:val="009F60A1"/>
    <w:rsid w:val="009F6309"/>
    <w:rsid w:val="009F74F6"/>
    <w:rsid w:val="009F7521"/>
    <w:rsid w:val="009F7A3C"/>
    <w:rsid w:val="00A016DC"/>
    <w:rsid w:val="00A028A1"/>
    <w:rsid w:val="00A03736"/>
    <w:rsid w:val="00A045CC"/>
    <w:rsid w:val="00A07966"/>
    <w:rsid w:val="00A1208C"/>
    <w:rsid w:val="00A12215"/>
    <w:rsid w:val="00A12AA5"/>
    <w:rsid w:val="00A13044"/>
    <w:rsid w:val="00A1480F"/>
    <w:rsid w:val="00A14B6E"/>
    <w:rsid w:val="00A15A23"/>
    <w:rsid w:val="00A15C58"/>
    <w:rsid w:val="00A17A1F"/>
    <w:rsid w:val="00A20307"/>
    <w:rsid w:val="00A2066A"/>
    <w:rsid w:val="00A22F10"/>
    <w:rsid w:val="00A2447F"/>
    <w:rsid w:val="00A245CC"/>
    <w:rsid w:val="00A251BD"/>
    <w:rsid w:val="00A2534F"/>
    <w:rsid w:val="00A258C9"/>
    <w:rsid w:val="00A27CEA"/>
    <w:rsid w:val="00A32132"/>
    <w:rsid w:val="00A32D79"/>
    <w:rsid w:val="00A33C66"/>
    <w:rsid w:val="00A34459"/>
    <w:rsid w:val="00A344A4"/>
    <w:rsid w:val="00A34630"/>
    <w:rsid w:val="00A36697"/>
    <w:rsid w:val="00A368DB"/>
    <w:rsid w:val="00A3718E"/>
    <w:rsid w:val="00A37FCB"/>
    <w:rsid w:val="00A4106A"/>
    <w:rsid w:val="00A455C8"/>
    <w:rsid w:val="00A4566D"/>
    <w:rsid w:val="00A4574B"/>
    <w:rsid w:val="00A45A74"/>
    <w:rsid w:val="00A45C7D"/>
    <w:rsid w:val="00A46AA1"/>
    <w:rsid w:val="00A47A3D"/>
    <w:rsid w:val="00A47B2A"/>
    <w:rsid w:val="00A47B51"/>
    <w:rsid w:val="00A500C8"/>
    <w:rsid w:val="00A51F11"/>
    <w:rsid w:val="00A52F95"/>
    <w:rsid w:val="00A53289"/>
    <w:rsid w:val="00A53FC0"/>
    <w:rsid w:val="00A55565"/>
    <w:rsid w:val="00A557C2"/>
    <w:rsid w:val="00A55913"/>
    <w:rsid w:val="00A564F2"/>
    <w:rsid w:val="00A567A4"/>
    <w:rsid w:val="00A56FA3"/>
    <w:rsid w:val="00A5777C"/>
    <w:rsid w:val="00A57BAD"/>
    <w:rsid w:val="00A60BD8"/>
    <w:rsid w:val="00A61C05"/>
    <w:rsid w:val="00A623C4"/>
    <w:rsid w:val="00A62CB9"/>
    <w:rsid w:val="00A633D2"/>
    <w:rsid w:val="00A633E3"/>
    <w:rsid w:val="00A634B8"/>
    <w:rsid w:val="00A63DB6"/>
    <w:rsid w:val="00A64F26"/>
    <w:rsid w:val="00A6518D"/>
    <w:rsid w:val="00A6524A"/>
    <w:rsid w:val="00A6588B"/>
    <w:rsid w:val="00A662D8"/>
    <w:rsid w:val="00A7116E"/>
    <w:rsid w:val="00A7156D"/>
    <w:rsid w:val="00A7174B"/>
    <w:rsid w:val="00A72D8F"/>
    <w:rsid w:val="00A72E70"/>
    <w:rsid w:val="00A72EDD"/>
    <w:rsid w:val="00A742D6"/>
    <w:rsid w:val="00A77692"/>
    <w:rsid w:val="00A8036A"/>
    <w:rsid w:val="00A8061C"/>
    <w:rsid w:val="00A807A7"/>
    <w:rsid w:val="00A808A7"/>
    <w:rsid w:val="00A80CDC"/>
    <w:rsid w:val="00A81506"/>
    <w:rsid w:val="00A81A2F"/>
    <w:rsid w:val="00A81D9E"/>
    <w:rsid w:val="00A829FA"/>
    <w:rsid w:val="00A83581"/>
    <w:rsid w:val="00A83DC8"/>
    <w:rsid w:val="00A83EED"/>
    <w:rsid w:val="00A8523C"/>
    <w:rsid w:val="00A85A84"/>
    <w:rsid w:val="00A85E00"/>
    <w:rsid w:val="00A863EB"/>
    <w:rsid w:val="00A87317"/>
    <w:rsid w:val="00A875E4"/>
    <w:rsid w:val="00A909CD"/>
    <w:rsid w:val="00A9153D"/>
    <w:rsid w:val="00A927A8"/>
    <w:rsid w:val="00A92AC5"/>
    <w:rsid w:val="00A93EB4"/>
    <w:rsid w:val="00A951B0"/>
    <w:rsid w:val="00A952E1"/>
    <w:rsid w:val="00A95CF2"/>
    <w:rsid w:val="00AA17A7"/>
    <w:rsid w:val="00AA2D81"/>
    <w:rsid w:val="00AA394C"/>
    <w:rsid w:val="00AA39DB"/>
    <w:rsid w:val="00AA4DFC"/>
    <w:rsid w:val="00AA538B"/>
    <w:rsid w:val="00AA7051"/>
    <w:rsid w:val="00AA7708"/>
    <w:rsid w:val="00AB011F"/>
    <w:rsid w:val="00AB0F5B"/>
    <w:rsid w:val="00AB1A29"/>
    <w:rsid w:val="00AB1E75"/>
    <w:rsid w:val="00AB2A1F"/>
    <w:rsid w:val="00AB38B9"/>
    <w:rsid w:val="00AB3AB7"/>
    <w:rsid w:val="00AB5050"/>
    <w:rsid w:val="00AB5560"/>
    <w:rsid w:val="00AB57FF"/>
    <w:rsid w:val="00AB67F7"/>
    <w:rsid w:val="00AC05C4"/>
    <w:rsid w:val="00AC0BEC"/>
    <w:rsid w:val="00AC190E"/>
    <w:rsid w:val="00AC1E60"/>
    <w:rsid w:val="00AC1F64"/>
    <w:rsid w:val="00AC2945"/>
    <w:rsid w:val="00AC468C"/>
    <w:rsid w:val="00AC5F18"/>
    <w:rsid w:val="00AC650F"/>
    <w:rsid w:val="00AC6CCB"/>
    <w:rsid w:val="00AC6DA8"/>
    <w:rsid w:val="00AC7942"/>
    <w:rsid w:val="00AC7FE3"/>
    <w:rsid w:val="00AC7FE8"/>
    <w:rsid w:val="00AD0796"/>
    <w:rsid w:val="00AD220C"/>
    <w:rsid w:val="00AD24E1"/>
    <w:rsid w:val="00AD2FDC"/>
    <w:rsid w:val="00AD4B99"/>
    <w:rsid w:val="00AD4C95"/>
    <w:rsid w:val="00AD5555"/>
    <w:rsid w:val="00AD7293"/>
    <w:rsid w:val="00AD7793"/>
    <w:rsid w:val="00AE0191"/>
    <w:rsid w:val="00AE138C"/>
    <w:rsid w:val="00AE2314"/>
    <w:rsid w:val="00AE24EC"/>
    <w:rsid w:val="00AE2E1A"/>
    <w:rsid w:val="00AE39D6"/>
    <w:rsid w:val="00AE47B0"/>
    <w:rsid w:val="00AE6146"/>
    <w:rsid w:val="00AE683F"/>
    <w:rsid w:val="00AE7246"/>
    <w:rsid w:val="00AF0612"/>
    <w:rsid w:val="00AF08F3"/>
    <w:rsid w:val="00AF0995"/>
    <w:rsid w:val="00AF1C53"/>
    <w:rsid w:val="00AF35AB"/>
    <w:rsid w:val="00AF3FA6"/>
    <w:rsid w:val="00AF47C1"/>
    <w:rsid w:val="00B0068A"/>
    <w:rsid w:val="00B00DD0"/>
    <w:rsid w:val="00B00EAF"/>
    <w:rsid w:val="00B01F99"/>
    <w:rsid w:val="00B02E7A"/>
    <w:rsid w:val="00B06BE2"/>
    <w:rsid w:val="00B06E5A"/>
    <w:rsid w:val="00B07590"/>
    <w:rsid w:val="00B07FE2"/>
    <w:rsid w:val="00B1019B"/>
    <w:rsid w:val="00B1122D"/>
    <w:rsid w:val="00B1186F"/>
    <w:rsid w:val="00B126F1"/>
    <w:rsid w:val="00B128B2"/>
    <w:rsid w:val="00B14471"/>
    <w:rsid w:val="00B145D1"/>
    <w:rsid w:val="00B14B0F"/>
    <w:rsid w:val="00B1549B"/>
    <w:rsid w:val="00B166A2"/>
    <w:rsid w:val="00B169DA"/>
    <w:rsid w:val="00B17F8D"/>
    <w:rsid w:val="00B2147D"/>
    <w:rsid w:val="00B2160B"/>
    <w:rsid w:val="00B21E3E"/>
    <w:rsid w:val="00B22CD7"/>
    <w:rsid w:val="00B237F9"/>
    <w:rsid w:val="00B23A07"/>
    <w:rsid w:val="00B2405A"/>
    <w:rsid w:val="00B2545A"/>
    <w:rsid w:val="00B26E70"/>
    <w:rsid w:val="00B26EAB"/>
    <w:rsid w:val="00B27A3D"/>
    <w:rsid w:val="00B27C35"/>
    <w:rsid w:val="00B331E3"/>
    <w:rsid w:val="00B33F36"/>
    <w:rsid w:val="00B3589D"/>
    <w:rsid w:val="00B364EA"/>
    <w:rsid w:val="00B37286"/>
    <w:rsid w:val="00B37D3A"/>
    <w:rsid w:val="00B40805"/>
    <w:rsid w:val="00B408EC"/>
    <w:rsid w:val="00B4147C"/>
    <w:rsid w:val="00B42525"/>
    <w:rsid w:val="00B42BEB"/>
    <w:rsid w:val="00B43A97"/>
    <w:rsid w:val="00B465EB"/>
    <w:rsid w:val="00B470A1"/>
    <w:rsid w:val="00B47564"/>
    <w:rsid w:val="00B51E8C"/>
    <w:rsid w:val="00B520D3"/>
    <w:rsid w:val="00B52257"/>
    <w:rsid w:val="00B522BB"/>
    <w:rsid w:val="00B523B9"/>
    <w:rsid w:val="00B538D6"/>
    <w:rsid w:val="00B53EAF"/>
    <w:rsid w:val="00B54EB1"/>
    <w:rsid w:val="00B554D9"/>
    <w:rsid w:val="00B55BE2"/>
    <w:rsid w:val="00B561B4"/>
    <w:rsid w:val="00B572F1"/>
    <w:rsid w:val="00B5746D"/>
    <w:rsid w:val="00B61F1E"/>
    <w:rsid w:val="00B62AF5"/>
    <w:rsid w:val="00B63E4B"/>
    <w:rsid w:val="00B6481C"/>
    <w:rsid w:val="00B64C6E"/>
    <w:rsid w:val="00B651EE"/>
    <w:rsid w:val="00B66369"/>
    <w:rsid w:val="00B668A9"/>
    <w:rsid w:val="00B67A5A"/>
    <w:rsid w:val="00B71141"/>
    <w:rsid w:val="00B71910"/>
    <w:rsid w:val="00B72540"/>
    <w:rsid w:val="00B72F39"/>
    <w:rsid w:val="00B72FDA"/>
    <w:rsid w:val="00B72FE3"/>
    <w:rsid w:val="00B7391A"/>
    <w:rsid w:val="00B74AA8"/>
    <w:rsid w:val="00B74EC4"/>
    <w:rsid w:val="00B753B4"/>
    <w:rsid w:val="00B75FD1"/>
    <w:rsid w:val="00B77215"/>
    <w:rsid w:val="00B80161"/>
    <w:rsid w:val="00B81181"/>
    <w:rsid w:val="00B816E9"/>
    <w:rsid w:val="00B84B49"/>
    <w:rsid w:val="00B8565A"/>
    <w:rsid w:val="00B85F6E"/>
    <w:rsid w:val="00B87252"/>
    <w:rsid w:val="00B873C5"/>
    <w:rsid w:val="00B8764A"/>
    <w:rsid w:val="00B921CD"/>
    <w:rsid w:val="00B9254E"/>
    <w:rsid w:val="00B9297D"/>
    <w:rsid w:val="00B92E0C"/>
    <w:rsid w:val="00B930BA"/>
    <w:rsid w:val="00B94F3B"/>
    <w:rsid w:val="00B95B19"/>
    <w:rsid w:val="00B95E97"/>
    <w:rsid w:val="00B96B59"/>
    <w:rsid w:val="00B96FBA"/>
    <w:rsid w:val="00BA1431"/>
    <w:rsid w:val="00BA180A"/>
    <w:rsid w:val="00BA19CD"/>
    <w:rsid w:val="00BA1A02"/>
    <w:rsid w:val="00BA2805"/>
    <w:rsid w:val="00BA2E43"/>
    <w:rsid w:val="00BA50E0"/>
    <w:rsid w:val="00BA5509"/>
    <w:rsid w:val="00BA6762"/>
    <w:rsid w:val="00BA7CD7"/>
    <w:rsid w:val="00BB002B"/>
    <w:rsid w:val="00BB0E8F"/>
    <w:rsid w:val="00BB134F"/>
    <w:rsid w:val="00BB1C50"/>
    <w:rsid w:val="00BB2565"/>
    <w:rsid w:val="00BB2E1B"/>
    <w:rsid w:val="00BB3128"/>
    <w:rsid w:val="00BB3DFA"/>
    <w:rsid w:val="00BB449C"/>
    <w:rsid w:val="00BB44A6"/>
    <w:rsid w:val="00BB44AF"/>
    <w:rsid w:val="00BB5896"/>
    <w:rsid w:val="00BB5A48"/>
    <w:rsid w:val="00BB5ED7"/>
    <w:rsid w:val="00BB6A4E"/>
    <w:rsid w:val="00BB6FBE"/>
    <w:rsid w:val="00BC2258"/>
    <w:rsid w:val="00BC261B"/>
    <w:rsid w:val="00BC334B"/>
    <w:rsid w:val="00BC5E80"/>
    <w:rsid w:val="00BC7B7E"/>
    <w:rsid w:val="00BD058F"/>
    <w:rsid w:val="00BD1696"/>
    <w:rsid w:val="00BD1A51"/>
    <w:rsid w:val="00BD2FB2"/>
    <w:rsid w:val="00BD3078"/>
    <w:rsid w:val="00BD451A"/>
    <w:rsid w:val="00BD5C4C"/>
    <w:rsid w:val="00BD5EC3"/>
    <w:rsid w:val="00BD6325"/>
    <w:rsid w:val="00BE2DF2"/>
    <w:rsid w:val="00BE345C"/>
    <w:rsid w:val="00BE35DB"/>
    <w:rsid w:val="00BE3A8B"/>
    <w:rsid w:val="00BE406E"/>
    <w:rsid w:val="00BE52BE"/>
    <w:rsid w:val="00BE67EC"/>
    <w:rsid w:val="00BE6932"/>
    <w:rsid w:val="00BE6BF6"/>
    <w:rsid w:val="00BE6EB5"/>
    <w:rsid w:val="00BE757E"/>
    <w:rsid w:val="00BE769B"/>
    <w:rsid w:val="00BF00A5"/>
    <w:rsid w:val="00BF0301"/>
    <w:rsid w:val="00BF1241"/>
    <w:rsid w:val="00BF26CD"/>
    <w:rsid w:val="00BF2B29"/>
    <w:rsid w:val="00BF2B44"/>
    <w:rsid w:val="00BF48B3"/>
    <w:rsid w:val="00BF55B8"/>
    <w:rsid w:val="00BF71C9"/>
    <w:rsid w:val="00BF7635"/>
    <w:rsid w:val="00BF7944"/>
    <w:rsid w:val="00C004F0"/>
    <w:rsid w:val="00C00673"/>
    <w:rsid w:val="00C00879"/>
    <w:rsid w:val="00C011FE"/>
    <w:rsid w:val="00C030CF"/>
    <w:rsid w:val="00C0381C"/>
    <w:rsid w:val="00C0474A"/>
    <w:rsid w:val="00C04C71"/>
    <w:rsid w:val="00C056A1"/>
    <w:rsid w:val="00C05DFB"/>
    <w:rsid w:val="00C06184"/>
    <w:rsid w:val="00C06346"/>
    <w:rsid w:val="00C0712A"/>
    <w:rsid w:val="00C07717"/>
    <w:rsid w:val="00C10820"/>
    <w:rsid w:val="00C11BA3"/>
    <w:rsid w:val="00C12B4A"/>
    <w:rsid w:val="00C13468"/>
    <w:rsid w:val="00C13A2F"/>
    <w:rsid w:val="00C13AAD"/>
    <w:rsid w:val="00C155ED"/>
    <w:rsid w:val="00C166FD"/>
    <w:rsid w:val="00C20EF3"/>
    <w:rsid w:val="00C21202"/>
    <w:rsid w:val="00C2177C"/>
    <w:rsid w:val="00C23678"/>
    <w:rsid w:val="00C2394C"/>
    <w:rsid w:val="00C23C81"/>
    <w:rsid w:val="00C2575A"/>
    <w:rsid w:val="00C2640D"/>
    <w:rsid w:val="00C26EAD"/>
    <w:rsid w:val="00C275EB"/>
    <w:rsid w:val="00C31480"/>
    <w:rsid w:val="00C316EE"/>
    <w:rsid w:val="00C316FB"/>
    <w:rsid w:val="00C31A23"/>
    <w:rsid w:val="00C31CC7"/>
    <w:rsid w:val="00C31E17"/>
    <w:rsid w:val="00C32966"/>
    <w:rsid w:val="00C33B47"/>
    <w:rsid w:val="00C33CCB"/>
    <w:rsid w:val="00C352DE"/>
    <w:rsid w:val="00C376E6"/>
    <w:rsid w:val="00C40455"/>
    <w:rsid w:val="00C41169"/>
    <w:rsid w:val="00C419A4"/>
    <w:rsid w:val="00C422CA"/>
    <w:rsid w:val="00C42457"/>
    <w:rsid w:val="00C4273D"/>
    <w:rsid w:val="00C43669"/>
    <w:rsid w:val="00C43EA2"/>
    <w:rsid w:val="00C4477B"/>
    <w:rsid w:val="00C45F6F"/>
    <w:rsid w:val="00C47FE8"/>
    <w:rsid w:val="00C534ED"/>
    <w:rsid w:val="00C5351E"/>
    <w:rsid w:val="00C53D3C"/>
    <w:rsid w:val="00C56488"/>
    <w:rsid w:val="00C60021"/>
    <w:rsid w:val="00C616C6"/>
    <w:rsid w:val="00C627D2"/>
    <w:rsid w:val="00C62D2A"/>
    <w:rsid w:val="00C63FE2"/>
    <w:rsid w:val="00C64CD6"/>
    <w:rsid w:val="00C64D3C"/>
    <w:rsid w:val="00C657F2"/>
    <w:rsid w:val="00C65BD7"/>
    <w:rsid w:val="00C65D49"/>
    <w:rsid w:val="00C65F34"/>
    <w:rsid w:val="00C66981"/>
    <w:rsid w:val="00C67370"/>
    <w:rsid w:val="00C72A23"/>
    <w:rsid w:val="00C7323A"/>
    <w:rsid w:val="00C73CEA"/>
    <w:rsid w:val="00C73ED3"/>
    <w:rsid w:val="00C74B43"/>
    <w:rsid w:val="00C750F8"/>
    <w:rsid w:val="00C769DA"/>
    <w:rsid w:val="00C802D6"/>
    <w:rsid w:val="00C808FF"/>
    <w:rsid w:val="00C80959"/>
    <w:rsid w:val="00C80EA8"/>
    <w:rsid w:val="00C8271F"/>
    <w:rsid w:val="00C83E34"/>
    <w:rsid w:val="00C85125"/>
    <w:rsid w:val="00C8540B"/>
    <w:rsid w:val="00C8667D"/>
    <w:rsid w:val="00C8682A"/>
    <w:rsid w:val="00C87FE3"/>
    <w:rsid w:val="00C90306"/>
    <w:rsid w:val="00C9093F"/>
    <w:rsid w:val="00C91F64"/>
    <w:rsid w:val="00C93037"/>
    <w:rsid w:val="00C9367B"/>
    <w:rsid w:val="00C94458"/>
    <w:rsid w:val="00C94FC5"/>
    <w:rsid w:val="00C96757"/>
    <w:rsid w:val="00C9750E"/>
    <w:rsid w:val="00CA08F4"/>
    <w:rsid w:val="00CA09E1"/>
    <w:rsid w:val="00CA1B06"/>
    <w:rsid w:val="00CA3AF0"/>
    <w:rsid w:val="00CA3DB7"/>
    <w:rsid w:val="00CA4B49"/>
    <w:rsid w:val="00CA5F7D"/>
    <w:rsid w:val="00CA713F"/>
    <w:rsid w:val="00CB17AC"/>
    <w:rsid w:val="00CB1B90"/>
    <w:rsid w:val="00CB2600"/>
    <w:rsid w:val="00CB408C"/>
    <w:rsid w:val="00CB4FAC"/>
    <w:rsid w:val="00CB5210"/>
    <w:rsid w:val="00CB53CB"/>
    <w:rsid w:val="00CB5D95"/>
    <w:rsid w:val="00CB5FDA"/>
    <w:rsid w:val="00CB61A7"/>
    <w:rsid w:val="00CB65F4"/>
    <w:rsid w:val="00CB67A5"/>
    <w:rsid w:val="00CB69E8"/>
    <w:rsid w:val="00CB6E4C"/>
    <w:rsid w:val="00CC0B33"/>
    <w:rsid w:val="00CC1CD3"/>
    <w:rsid w:val="00CC2D61"/>
    <w:rsid w:val="00CC303A"/>
    <w:rsid w:val="00CC4A96"/>
    <w:rsid w:val="00CC57B3"/>
    <w:rsid w:val="00CC57FC"/>
    <w:rsid w:val="00CC5AD5"/>
    <w:rsid w:val="00CC6AD5"/>
    <w:rsid w:val="00CC6C95"/>
    <w:rsid w:val="00CC7814"/>
    <w:rsid w:val="00CD09B0"/>
    <w:rsid w:val="00CD0B32"/>
    <w:rsid w:val="00CD11EA"/>
    <w:rsid w:val="00CD1E7F"/>
    <w:rsid w:val="00CD26BD"/>
    <w:rsid w:val="00CD2792"/>
    <w:rsid w:val="00CD2B58"/>
    <w:rsid w:val="00CD442A"/>
    <w:rsid w:val="00CD4BF4"/>
    <w:rsid w:val="00CD5221"/>
    <w:rsid w:val="00CD73F5"/>
    <w:rsid w:val="00CD759A"/>
    <w:rsid w:val="00CE0123"/>
    <w:rsid w:val="00CE079D"/>
    <w:rsid w:val="00CE0920"/>
    <w:rsid w:val="00CE0C61"/>
    <w:rsid w:val="00CE0E16"/>
    <w:rsid w:val="00CE296A"/>
    <w:rsid w:val="00CE3678"/>
    <w:rsid w:val="00CE468D"/>
    <w:rsid w:val="00CE51A2"/>
    <w:rsid w:val="00CE5CF7"/>
    <w:rsid w:val="00CE6443"/>
    <w:rsid w:val="00CE74FA"/>
    <w:rsid w:val="00CF04B2"/>
    <w:rsid w:val="00CF0750"/>
    <w:rsid w:val="00CF261F"/>
    <w:rsid w:val="00CF2707"/>
    <w:rsid w:val="00CF3A68"/>
    <w:rsid w:val="00CF501B"/>
    <w:rsid w:val="00CF5BE5"/>
    <w:rsid w:val="00CF5D67"/>
    <w:rsid w:val="00CF606C"/>
    <w:rsid w:val="00CF63FA"/>
    <w:rsid w:val="00CF6885"/>
    <w:rsid w:val="00CF7A1C"/>
    <w:rsid w:val="00D01A34"/>
    <w:rsid w:val="00D02B98"/>
    <w:rsid w:val="00D07B66"/>
    <w:rsid w:val="00D10256"/>
    <w:rsid w:val="00D11156"/>
    <w:rsid w:val="00D11BCD"/>
    <w:rsid w:val="00D12DE5"/>
    <w:rsid w:val="00D141D7"/>
    <w:rsid w:val="00D15393"/>
    <w:rsid w:val="00D15C8D"/>
    <w:rsid w:val="00D1674E"/>
    <w:rsid w:val="00D16B6B"/>
    <w:rsid w:val="00D16F23"/>
    <w:rsid w:val="00D170FC"/>
    <w:rsid w:val="00D2083E"/>
    <w:rsid w:val="00D20A15"/>
    <w:rsid w:val="00D20EB7"/>
    <w:rsid w:val="00D213F3"/>
    <w:rsid w:val="00D219DF"/>
    <w:rsid w:val="00D21EAF"/>
    <w:rsid w:val="00D22931"/>
    <w:rsid w:val="00D23004"/>
    <w:rsid w:val="00D23689"/>
    <w:rsid w:val="00D2506B"/>
    <w:rsid w:val="00D2559B"/>
    <w:rsid w:val="00D264BB"/>
    <w:rsid w:val="00D26787"/>
    <w:rsid w:val="00D26CDB"/>
    <w:rsid w:val="00D3089F"/>
    <w:rsid w:val="00D30FD8"/>
    <w:rsid w:val="00D3110F"/>
    <w:rsid w:val="00D31901"/>
    <w:rsid w:val="00D32F2E"/>
    <w:rsid w:val="00D3380A"/>
    <w:rsid w:val="00D349CB"/>
    <w:rsid w:val="00D36975"/>
    <w:rsid w:val="00D37861"/>
    <w:rsid w:val="00D400A0"/>
    <w:rsid w:val="00D42628"/>
    <w:rsid w:val="00D439BC"/>
    <w:rsid w:val="00D43A93"/>
    <w:rsid w:val="00D447D7"/>
    <w:rsid w:val="00D44E47"/>
    <w:rsid w:val="00D45851"/>
    <w:rsid w:val="00D4596B"/>
    <w:rsid w:val="00D46D9A"/>
    <w:rsid w:val="00D50F3D"/>
    <w:rsid w:val="00D51D8A"/>
    <w:rsid w:val="00D523C1"/>
    <w:rsid w:val="00D530D6"/>
    <w:rsid w:val="00D532C4"/>
    <w:rsid w:val="00D5359B"/>
    <w:rsid w:val="00D55552"/>
    <w:rsid w:val="00D55D19"/>
    <w:rsid w:val="00D55FD5"/>
    <w:rsid w:val="00D56934"/>
    <w:rsid w:val="00D57F06"/>
    <w:rsid w:val="00D63EA8"/>
    <w:rsid w:val="00D6483A"/>
    <w:rsid w:val="00D65038"/>
    <w:rsid w:val="00D652E7"/>
    <w:rsid w:val="00D67698"/>
    <w:rsid w:val="00D70380"/>
    <w:rsid w:val="00D706EB"/>
    <w:rsid w:val="00D70E0A"/>
    <w:rsid w:val="00D7105E"/>
    <w:rsid w:val="00D72D1A"/>
    <w:rsid w:val="00D734D5"/>
    <w:rsid w:val="00D73818"/>
    <w:rsid w:val="00D73829"/>
    <w:rsid w:val="00D74231"/>
    <w:rsid w:val="00D7602C"/>
    <w:rsid w:val="00D760F2"/>
    <w:rsid w:val="00D800CF"/>
    <w:rsid w:val="00D806F0"/>
    <w:rsid w:val="00D80D6A"/>
    <w:rsid w:val="00D821C9"/>
    <w:rsid w:val="00D824B4"/>
    <w:rsid w:val="00D82AC2"/>
    <w:rsid w:val="00D842E7"/>
    <w:rsid w:val="00D853FC"/>
    <w:rsid w:val="00D854FA"/>
    <w:rsid w:val="00D86D3C"/>
    <w:rsid w:val="00D86D78"/>
    <w:rsid w:val="00D91183"/>
    <w:rsid w:val="00D91ECF"/>
    <w:rsid w:val="00D92A37"/>
    <w:rsid w:val="00D933CE"/>
    <w:rsid w:val="00D93828"/>
    <w:rsid w:val="00D93EE0"/>
    <w:rsid w:val="00D94FCF"/>
    <w:rsid w:val="00D954C1"/>
    <w:rsid w:val="00D9646D"/>
    <w:rsid w:val="00D969BE"/>
    <w:rsid w:val="00D96ED0"/>
    <w:rsid w:val="00D97E67"/>
    <w:rsid w:val="00DA038F"/>
    <w:rsid w:val="00DA12B9"/>
    <w:rsid w:val="00DA1376"/>
    <w:rsid w:val="00DA1408"/>
    <w:rsid w:val="00DA1626"/>
    <w:rsid w:val="00DA2F9E"/>
    <w:rsid w:val="00DA4DD5"/>
    <w:rsid w:val="00DA573E"/>
    <w:rsid w:val="00DA5C04"/>
    <w:rsid w:val="00DB09CB"/>
    <w:rsid w:val="00DB113A"/>
    <w:rsid w:val="00DB17C8"/>
    <w:rsid w:val="00DB1B18"/>
    <w:rsid w:val="00DB2464"/>
    <w:rsid w:val="00DB4249"/>
    <w:rsid w:val="00DB5972"/>
    <w:rsid w:val="00DB5B88"/>
    <w:rsid w:val="00DB5C39"/>
    <w:rsid w:val="00DB62F1"/>
    <w:rsid w:val="00DB6718"/>
    <w:rsid w:val="00DB720C"/>
    <w:rsid w:val="00DC4CC4"/>
    <w:rsid w:val="00DC4D8B"/>
    <w:rsid w:val="00DC62D7"/>
    <w:rsid w:val="00DC6661"/>
    <w:rsid w:val="00DC77A2"/>
    <w:rsid w:val="00DD0AC0"/>
    <w:rsid w:val="00DD2075"/>
    <w:rsid w:val="00DD24C8"/>
    <w:rsid w:val="00DD2794"/>
    <w:rsid w:val="00DD3A50"/>
    <w:rsid w:val="00DD4D17"/>
    <w:rsid w:val="00DD5A0D"/>
    <w:rsid w:val="00DD5E31"/>
    <w:rsid w:val="00DD5F4E"/>
    <w:rsid w:val="00DD7BF2"/>
    <w:rsid w:val="00DE0413"/>
    <w:rsid w:val="00DE04E2"/>
    <w:rsid w:val="00DE0655"/>
    <w:rsid w:val="00DE0C80"/>
    <w:rsid w:val="00DE3E57"/>
    <w:rsid w:val="00DE5CA0"/>
    <w:rsid w:val="00DE5F51"/>
    <w:rsid w:val="00DE7C22"/>
    <w:rsid w:val="00DE7C7F"/>
    <w:rsid w:val="00DF1B87"/>
    <w:rsid w:val="00DF1FED"/>
    <w:rsid w:val="00DF2EB7"/>
    <w:rsid w:val="00DF58F7"/>
    <w:rsid w:val="00DF5B62"/>
    <w:rsid w:val="00DF619A"/>
    <w:rsid w:val="00DF6336"/>
    <w:rsid w:val="00DF637F"/>
    <w:rsid w:val="00DF71C3"/>
    <w:rsid w:val="00E0043F"/>
    <w:rsid w:val="00E02A93"/>
    <w:rsid w:val="00E02BCA"/>
    <w:rsid w:val="00E02FAE"/>
    <w:rsid w:val="00E036B7"/>
    <w:rsid w:val="00E042DC"/>
    <w:rsid w:val="00E04886"/>
    <w:rsid w:val="00E0793B"/>
    <w:rsid w:val="00E12B99"/>
    <w:rsid w:val="00E12C1E"/>
    <w:rsid w:val="00E13DFE"/>
    <w:rsid w:val="00E150B2"/>
    <w:rsid w:val="00E160B1"/>
    <w:rsid w:val="00E16BB4"/>
    <w:rsid w:val="00E16BF8"/>
    <w:rsid w:val="00E16FC7"/>
    <w:rsid w:val="00E20428"/>
    <w:rsid w:val="00E21B1B"/>
    <w:rsid w:val="00E21C6C"/>
    <w:rsid w:val="00E22D5F"/>
    <w:rsid w:val="00E22F8A"/>
    <w:rsid w:val="00E23C67"/>
    <w:rsid w:val="00E24894"/>
    <w:rsid w:val="00E24C81"/>
    <w:rsid w:val="00E25656"/>
    <w:rsid w:val="00E25DE0"/>
    <w:rsid w:val="00E300AA"/>
    <w:rsid w:val="00E30342"/>
    <w:rsid w:val="00E3068C"/>
    <w:rsid w:val="00E325C5"/>
    <w:rsid w:val="00E337BE"/>
    <w:rsid w:val="00E33AF0"/>
    <w:rsid w:val="00E35504"/>
    <w:rsid w:val="00E36A6B"/>
    <w:rsid w:val="00E371A8"/>
    <w:rsid w:val="00E37AE8"/>
    <w:rsid w:val="00E4163E"/>
    <w:rsid w:val="00E41716"/>
    <w:rsid w:val="00E420D1"/>
    <w:rsid w:val="00E440D7"/>
    <w:rsid w:val="00E442A7"/>
    <w:rsid w:val="00E449C0"/>
    <w:rsid w:val="00E44D45"/>
    <w:rsid w:val="00E44E29"/>
    <w:rsid w:val="00E451BA"/>
    <w:rsid w:val="00E4674B"/>
    <w:rsid w:val="00E4798D"/>
    <w:rsid w:val="00E47D87"/>
    <w:rsid w:val="00E5015D"/>
    <w:rsid w:val="00E513A4"/>
    <w:rsid w:val="00E51517"/>
    <w:rsid w:val="00E539B1"/>
    <w:rsid w:val="00E53A83"/>
    <w:rsid w:val="00E54238"/>
    <w:rsid w:val="00E55587"/>
    <w:rsid w:val="00E57632"/>
    <w:rsid w:val="00E60510"/>
    <w:rsid w:val="00E6149B"/>
    <w:rsid w:val="00E61BDB"/>
    <w:rsid w:val="00E634F9"/>
    <w:rsid w:val="00E639B0"/>
    <w:rsid w:val="00E643A5"/>
    <w:rsid w:val="00E646E8"/>
    <w:rsid w:val="00E64F8E"/>
    <w:rsid w:val="00E667BC"/>
    <w:rsid w:val="00E669F9"/>
    <w:rsid w:val="00E67269"/>
    <w:rsid w:val="00E710A1"/>
    <w:rsid w:val="00E71DDB"/>
    <w:rsid w:val="00E73C7B"/>
    <w:rsid w:val="00E74566"/>
    <w:rsid w:val="00E749B5"/>
    <w:rsid w:val="00E75607"/>
    <w:rsid w:val="00E75A10"/>
    <w:rsid w:val="00E77E48"/>
    <w:rsid w:val="00E804A5"/>
    <w:rsid w:val="00E8145F"/>
    <w:rsid w:val="00E816AD"/>
    <w:rsid w:val="00E8222E"/>
    <w:rsid w:val="00E83909"/>
    <w:rsid w:val="00E84089"/>
    <w:rsid w:val="00E84D43"/>
    <w:rsid w:val="00E8556E"/>
    <w:rsid w:val="00E86553"/>
    <w:rsid w:val="00E86611"/>
    <w:rsid w:val="00E87C88"/>
    <w:rsid w:val="00E91933"/>
    <w:rsid w:val="00E91FA0"/>
    <w:rsid w:val="00E934FA"/>
    <w:rsid w:val="00E95308"/>
    <w:rsid w:val="00E95E64"/>
    <w:rsid w:val="00E962C0"/>
    <w:rsid w:val="00E96D03"/>
    <w:rsid w:val="00E977FD"/>
    <w:rsid w:val="00EA0543"/>
    <w:rsid w:val="00EA079F"/>
    <w:rsid w:val="00EA0951"/>
    <w:rsid w:val="00EA174F"/>
    <w:rsid w:val="00EA2252"/>
    <w:rsid w:val="00EA2526"/>
    <w:rsid w:val="00EA2FC1"/>
    <w:rsid w:val="00EA359F"/>
    <w:rsid w:val="00EA3949"/>
    <w:rsid w:val="00EA47FC"/>
    <w:rsid w:val="00EA5A29"/>
    <w:rsid w:val="00EA6FB3"/>
    <w:rsid w:val="00EB046F"/>
    <w:rsid w:val="00EB1C44"/>
    <w:rsid w:val="00EB20CD"/>
    <w:rsid w:val="00EB2BF0"/>
    <w:rsid w:val="00EB3E6C"/>
    <w:rsid w:val="00EB472B"/>
    <w:rsid w:val="00EB4A2B"/>
    <w:rsid w:val="00EB585F"/>
    <w:rsid w:val="00EB6166"/>
    <w:rsid w:val="00EC035E"/>
    <w:rsid w:val="00EC07F4"/>
    <w:rsid w:val="00EC2E7F"/>
    <w:rsid w:val="00EC4153"/>
    <w:rsid w:val="00EC4B5F"/>
    <w:rsid w:val="00EC5205"/>
    <w:rsid w:val="00EC5FF8"/>
    <w:rsid w:val="00ED0432"/>
    <w:rsid w:val="00ED0646"/>
    <w:rsid w:val="00ED06A6"/>
    <w:rsid w:val="00ED09F2"/>
    <w:rsid w:val="00ED0C08"/>
    <w:rsid w:val="00ED0F8C"/>
    <w:rsid w:val="00ED1F63"/>
    <w:rsid w:val="00ED2022"/>
    <w:rsid w:val="00ED23E6"/>
    <w:rsid w:val="00ED246E"/>
    <w:rsid w:val="00ED3198"/>
    <w:rsid w:val="00ED35AB"/>
    <w:rsid w:val="00ED4044"/>
    <w:rsid w:val="00ED4541"/>
    <w:rsid w:val="00ED48E3"/>
    <w:rsid w:val="00ED503E"/>
    <w:rsid w:val="00ED5432"/>
    <w:rsid w:val="00ED5B24"/>
    <w:rsid w:val="00ED67AA"/>
    <w:rsid w:val="00ED6FB4"/>
    <w:rsid w:val="00EE0911"/>
    <w:rsid w:val="00EE0D62"/>
    <w:rsid w:val="00EE2349"/>
    <w:rsid w:val="00EE37AF"/>
    <w:rsid w:val="00EE4E51"/>
    <w:rsid w:val="00EE5402"/>
    <w:rsid w:val="00EE5998"/>
    <w:rsid w:val="00EE6E1F"/>
    <w:rsid w:val="00EE77C4"/>
    <w:rsid w:val="00EF110A"/>
    <w:rsid w:val="00EF270B"/>
    <w:rsid w:val="00EF281D"/>
    <w:rsid w:val="00EF31DA"/>
    <w:rsid w:val="00EF3810"/>
    <w:rsid w:val="00EF385D"/>
    <w:rsid w:val="00EF3C81"/>
    <w:rsid w:val="00EF469F"/>
    <w:rsid w:val="00EF5BB5"/>
    <w:rsid w:val="00EF715D"/>
    <w:rsid w:val="00EF78D9"/>
    <w:rsid w:val="00F00C3B"/>
    <w:rsid w:val="00F0146D"/>
    <w:rsid w:val="00F01527"/>
    <w:rsid w:val="00F0339A"/>
    <w:rsid w:val="00F04ED0"/>
    <w:rsid w:val="00F053A9"/>
    <w:rsid w:val="00F0705E"/>
    <w:rsid w:val="00F07B56"/>
    <w:rsid w:val="00F10686"/>
    <w:rsid w:val="00F1535D"/>
    <w:rsid w:val="00F153FC"/>
    <w:rsid w:val="00F15889"/>
    <w:rsid w:val="00F161E2"/>
    <w:rsid w:val="00F164C9"/>
    <w:rsid w:val="00F1700A"/>
    <w:rsid w:val="00F17894"/>
    <w:rsid w:val="00F179C4"/>
    <w:rsid w:val="00F2014C"/>
    <w:rsid w:val="00F2044C"/>
    <w:rsid w:val="00F20711"/>
    <w:rsid w:val="00F212AD"/>
    <w:rsid w:val="00F22548"/>
    <w:rsid w:val="00F2295D"/>
    <w:rsid w:val="00F234FC"/>
    <w:rsid w:val="00F2485C"/>
    <w:rsid w:val="00F2531E"/>
    <w:rsid w:val="00F27D13"/>
    <w:rsid w:val="00F310FA"/>
    <w:rsid w:val="00F33C33"/>
    <w:rsid w:val="00F407B7"/>
    <w:rsid w:val="00F410F6"/>
    <w:rsid w:val="00F41E3D"/>
    <w:rsid w:val="00F42145"/>
    <w:rsid w:val="00F42CBC"/>
    <w:rsid w:val="00F42E07"/>
    <w:rsid w:val="00F4551E"/>
    <w:rsid w:val="00F46712"/>
    <w:rsid w:val="00F46A3D"/>
    <w:rsid w:val="00F47D29"/>
    <w:rsid w:val="00F5118C"/>
    <w:rsid w:val="00F517B0"/>
    <w:rsid w:val="00F52C7A"/>
    <w:rsid w:val="00F5499C"/>
    <w:rsid w:val="00F54ED1"/>
    <w:rsid w:val="00F563A7"/>
    <w:rsid w:val="00F56400"/>
    <w:rsid w:val="00F56A4C"/>
    <w:rsid w:val="00F56C6A"/>
    <w:rsid w:val="00F6010C"/>
    <w:rsid w:val="00F61E05"/>
    <w:rsid w:val="00F64BAD"/>
    <w:rsid w:val="00F653B7"/>
    <w:rsid w:val="00F658A6"/>
    <w:rsid w:val="00F65AAE"/>
    <w:rsid w:val="00F67C3E"/>
    <w:rsid w:val="00F70D3F"/>
    <w:rsid w:val="00F721DC"/>
    <w:rsid w:val="00F72A9C"/>
    <w:rsid w:val="00F7342B"/>
    <w:rsid w:val="00F74DC5"/>
    <w:rsid w:val="00F74E24"/>
    <w:rsid w:val="00F75102"/>
    <w:rsid w:val="00F75366"/>
    <w:rsid w:val="00F7659A"/>
    <w:rsid w:val="00F76D0A"/>
    <w:rsid w:val="00F76DF4"/>
    <w:rsid w:val="00F777ED"/>
    <w:rsid w:val="00F800B0"/>
    <w:rsid w:val="00F8014F"/>
    <w:rsid w:val="00F803F7"/>
    <w:rsid w:val="00F810B6"/>
    <w:rsid w:val="00F8130F"/>
    <w:rsid w:val="00F81A76"/>
    <w:rsid w:val="00F821E3"/>
    <w:rsid w:val="00F856EC"/>
    <w:rsid w:val="00F860B9"/>
    <w:rsid w:val="00F86421"/>
    <w:rsid w:val="00F869FA"/>
    <w:rsid w:val="00F8717E"/>
    <w:rsid w:val="00F87347"/>
    <w:rsid w:val="00F9009D"/>
    <w:rsid w:val="00F9069F"/>
    <w:rsid w:val="00F918B8"/>
    <w:rsid w:val="00F91B7B"/>
    <w:rsid w:val="00F930C4"/>
    <w:rsid w:val="00F9389B"/>
    <w:rsid w:val="00F9417E"/>
    <w:rsid w:val="00F94AE7"/>
    <w:rsid w:val="00F94B76"/>
    <w:rsid w:val="00F952E6"/>
    <w:rsid w:val="00F95BB0"/>
    <w:rsid w:val="00F96183"/>
    <w:rsid w:val="00F9660E"/>
    <w:rsid w:val="00F978B9"/>
    <w:rsid w:val="00F97D18"/>
    <w:rsid w:val="00F97E8A"/>
    <w:rsid w:val="00FA0831"/>
    <w:rsid w:val="00FA16A8"/>
    <w:rsid w:val="00FA2797"/>
    <w:rsid w:val="00FA2838"/>
    <w:rsid w:val="00FA2ABB"/>
    <w:rsid w:val="00FA634D"/>
    <w:rsid w:val="00FA6991"/>
    <w:rsid w:val="00FA7068"/>
    <w:rsid w:val="00FB09C7"/>
    <w:rsid w:val="00FB30F9"/>
    <w:rsid w:val="00FB3177"/>
    <w:rsid w:val="00FB3AD8"/>
    <w:rsid w:val="00FB3CBD"/>
    <w:rsid w:val="00FB416F"/>
    <w:rsid w:val="00FB45A7"/>
    <w:rsid w:val="00FB5925"/>
    <w:rsid w:val="00FB6C11"/>
    <w:rsid w:val="00FB7FA6"/>
    <w:rsid w:val="00FC072C"/>
    <w:rsid w:val="00FC0B58"/>
    <w:rsid w:val="00FC129D"/>
    <w:rsid w:val="00FC1D17"/>
    <w:rsid w:val="00FC1F47"/>
    <w:rsid w:val="00FC3AB8"/>
    <w:rsid w:val="00FC581D"/>
    <w:rsid w:val="00FC58A3"/>
    <w:rsid w:val="00FC59A8"/>
    <w:rsid w:val="00FC5BB5"/>
    <w:rsid w:val="00FC5F82"/>
    <w:rsid w:val="00FC6D60"/>
    <w:rsid w:val="00FC75E8"/>
    <w:rsid w:val="00FC7682"/>
    <w:rsid w:val="00FD0799"/>
    <w:rsid w:val="00FD0BA8"/>
    <w:rsid w:val="00FD14C5"/>
    <w:rsid w:val="00FD231C"/>
    <w:rsid w:val="00FD3217"/>
    <w:rsid w:val="00FD3B52"/>
    <w:rsid w:val="00FD4005"/>
    <w:rsid w:val="00FD411B"/>
    <w:rsid w:val="00FD47B0"/>
    <w:rsid w:val="00FD4FF7"/>
    <w:rsid w:val="00FD5273"/>
    <w:rsid w:val="00FD71B4"/>
    <w:rsid w:val="00FD725B"/>
    <w:rsid w:val="00FD7FEA"/>
    <w:rsid w:val="00FE0CC6"/>
    <w:rsid w:val="00FE125F"/>
    <w:rsid w:val="00FE1510"/>
    <w:rsid w:val="00FE254B"/>
    <w:rsid w:val="00FE28BA"/>
    <w:rsid w:val="00FE3801"/>
    <w:rsid w:val="00FE3933"/>
    <w:rsid w:val="00FE3D53"/>
    <w:rsid w:val="00FE464D"/>
    <w:rsid w:val="00FE59A0"/>
    <w:rsid w:val="00FE5C58"/>
    <w:rsid w:val="00FE5D5E"/>
    <w:rsid w:val="00FE5F7B"/>
    <w:rsid w:val="00FF0C6A"/>
    <w:rsid w:val="00FF275D"/>
    <w:rsid w:val="00FF30F0"/>
    <w:rsid w:val="00FF38ED"/>
    <w:rsid w:val="00FF39EF"/>
    <w:rsid w:val="00FF46D9"/>
    <w:rsid w:val="00FF46ED"/>
    <w:rsid w:val="00FF57E3"/>
    <w:rsid w:val="00FF5ABA"/>
    <w:rsid w:val="00FF6AC7"/>
    <w:rsid w:val="00FF746C"/>
    <w:rsid w:val="00FF7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08559"/>
  <w15:chartTrackingRefBased/>
  <w15:docId w15:val="{BC34D4ED-EC4A-4FD9-AFD9-88F16ECB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357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3572"/>
    <w:pPr>
      <w:spacing w:after="0"/>
    </w:pPr>
  </w:style>
  <w:style w:type="paragraph" w:styleId="ListParagraph">
    <w:name w:val="List Paragraph"/>
    <w:basedOn w:val="Normal"/>
    <w:uiPriority w:val="34"/>
    <w:qFormat/>
    <w:rsid w:val="00D86D3C"/>
    <w:pPr>
      <w:ind w:left="720"/>
      <w:contextualSpacing/>
    </w:pPr>
  </w:style>
  <w:style w:type="paragraph" w:styleId="Header">
    <w:name w:val="header"/>
    <w:basedOn w:val="Normal"/>
    <w:link w:val="HeaderChar"/>
    <w:uiPriority w:val="99"/>
    <w:unhideWhenUsed/>
    <w:rsid w:val="00355B5D"/>
    <w:pPr>
      <w:tabs>
        <w:tab w:val="center" w:pos="4513"/>
        <w:tab w:val="right" w:pos="9026"/>
      </w:tabs>
      <w:spacing w:after="0"/>
    </w:pPr>
  </w:style>
  <w:style w:type="character" w:customStyle="1" w:styleId="HeaderChar">
    <w:name w:val="Header Char"/>
    <w:basedOn w:val="DefaultParagraphFont"/>
    <w:link w:val="Header"/>
    <w:uiPriority w:val="99"/>
    <w:rsid w:val="00355B5D"/>
  </w:style>
  <w:style w:type="paragraph" w:styleId="Footer">
    <w:name w:val="footer"/>
    <w:basedOn w:val="Normal"/>
    <w:link w:val="FooterChar"/>
    <w:uiPriority w:val="99"/>
    <w:unhideWhenUsed/>
    <w:rsid w:val="00355B5D"/>
    <w:pPr>
      <w:tabs>
        <w:tab w:val="center" w:pos="4513"/>
        <w:tab w:val="right" w:pos="9026"/>
      </w:tabs>
      <w:spacing w:after="0"/>
    </w:pPr>
  </w:style>
  <w:style w:type="character" w:customStyle="1" w:styleId="FooterChar">
    <w:name w:val="Footer Char"/>
    <w:basedOn w:val="DefaultParagraphFont"/>
    <w:link w:val="Footer"/>
    <w:uiPriority w:val="99"/>
    <w:rsid w:val="00355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479186">
      <w:bodyDiv w:val="1"/>
      <w:marLeft w:val="0"/>
      <w:marRight w:val="0"/>
      <w:marTop w:val="0"/>
      <w:marBottom w:val="0"/>
      <w:divBdr>
        <w:top w:val="none" w:sz="0" w:space="0" w:color="auto"/>
        <w:left w:val="none" w:sz="0" w:space="0" w:color="auto"/>
        <w:bottom w:val="none" w:sz="0" w:space="0" w:color="auto"/>
        <w:right w:val="none" w:sz="0" w:space="0" w:color="auto"/>
      </w:divBdr>
    </w:div>
    <w:div w:id="209801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D79DD-F818-4E39-A2C8-7856F8DFE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2763</Words>
  <Characters>15753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patterson</dc:creator>
  <cp:keywords/>
  <dc:description/>
  <cp:lastModifiedBy>Maintenance</cp:lastModifiedBy>
  <cp:revision>2</cp:revision>
  <cp:lastPrinted>2025-03-21T11:45:00Z</cp:lastPrinted>
  <dcterms:created xsi:type="dcterms:W3CDTF">2025-04-17T15:19:00Z</dcterms:created>
  <dcterms:modified xsi:type="dcterms:W3CDTF">2025-04-17T15:19:00Z</dcterms:modified>
</cp:coreProperties>
</file>