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9405D0" w:rsidRPr="006622A3" w14:paraId="0AB4C130" w14:textId="77777777" w:rsidTr="00FD667E">
        <w:tc>
          <w:tcPr>
            <w:tcW w:w="5382" w:type="dxa"/>
            <w:shd w:val="clear" w:color="auto" w:fill="B4C6E7" w:themeFill="accent1" w:themeFillTint="66"/>
          </w:tcPr>
          <w:p w14:paraId="20A79785" w14:textId="77777777" w:rsidR="007517BF" w:rsidRDefault="009405D0" w:rsidP="009405D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 xml:space="preserve">Craigowen Housing Association </w:t>
            </w:r>
          </w:p>
          <w:p w14:paraId="0C61FEFB" w14:textId="72A7D2D0" w:rsidR="009405D0" w:rsidRPr="00227A36" w:rsidRDefault="00AE67E2" w:rsidP="00AE67E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27A36">
              <w:rPr>
                <w:rFonts w:cstheme="minorHAnsi"/>
                <w:b/>
                <w:bCs/>
                <w:sz w:val="24"/>
                <w:szCs w:val="24"/>
              </w:rPr>
              <w:t>Board Meeting</w:t>
            </w:r>
            <w:r w:rsidR="00227A36">
              <w:rPr>
                <w:rFonts w:cstheme="minorHAnsi"/>
                <w:b/>
                <w:bCs/>
                <w:sz w:val="24"/>
                <w:szCs w:val="24"/>
              </w:rPr>
              <w:t>:  S</w:t>
            </w:r>
            <w:r w:rsidRPr="00227A36">
              <w:rPr>
                <w:rFonts w:cstheme="minorHAnsi"/>
                <w:b/>
                <w:bCs/>
                <w:sz w:val="24"/>
                <w:szCs w:val="24"/>
              </w:rPr>
              <w:t xml:space="preserve">trategic Direction Consultation </w:t>
            </w:r>
            <w:r w:rsidR="00227A36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Pr="00227A36">
              <w:rPr>
                <w:rFonts w:cstheme="minorHAnsi"/>
                <w:b/>
                <w:bCs/>
                <w:sz w:val="24"/>
                <w:szCs w:val="24"/>
              </w:rPr>
              <w:t>esponse</w:t>
            </w:r>
            <w:r w:rsidR="00227A36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227A3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34" w:type="dxa"/>
            <w:shd w:val="clear" w:color="auto" w:fill="B4C6E7" w:themeFill="accent1" w:themeFillTint="66"/>
          </w:tcPr>
          <w:p w14:paraId="4A23FD75" w14:textId="11ECAF39" w:rsidR="009405D0" w:rsidRPr="006622A3" w:rsidRDefault="009405D0" w:rsidP="009405D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 xml:space="preserve">Wednesday </w:t>
            </w:r>
            <w:r w:rsidR="00227A36">
              <w:rPr>
                <w:rFonts w:cstheme="minorHAnsi"/>
                <w:b/>
                <w:bCs/>
                <w:sz w:val="24"/>
                <w:szCs w:val="24"/>
              </w:rPr>
              <w:t xml:space="preserve">7 August </w:t>
            </w:r>
            <w:r w:rsidR="00B70098">
              <w:rPr>
                <w:rFonts w:cstheme="minorHAnsi"/>
                <w:b/>
                <w:bCs/>
                <w:sz w:val="24"/>
                <w:szCs w:val="24"/>
              </w:rPr>
              <w:t xml:space="preserve">2024 </w:t>
            </w:r>
            <w:r w:rsidRPr="006622A3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  <w:p w14:paraId="267FAA4B" w14:textId="7E6B15E7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="00C117BE" w:rsidRPr="006622A3">
              <w:rPr>
                <w:rFonts w:cstheme="minorHAnsi"/>
                <w:b/>
                <w:bCs/>
                <w:sz w:val="24"/>
                <w:szCs w:val="24"/>
              </w:rPr>
              <w:t xml:space="preserve">elvoir Golf Club </w:t>
            </w:r>
          </w:p>
        </w:tc>
      </w:tr>
      <w:tr w:rsidR="009405D0" w:rsidRPr="006622A3" w14:paraId="2E58B859" w14:textId="77777777" w:rsidTr="00FD667E">
        <w:tc>
          <w:tcPr>
            <w:tcW w:w="5382" w:type="dxa"/>
          </w:tcPr>
          <w:p w14:paraId="0D11C0C1" w14:textId="77777777" w:rsidR="009405D0" w:rsidRPr="006622A3" w:rsidRDefault="009405D0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 xml:space="preserve">Start:  </w:t>
            </w:r>
          </w:p>
          <w:p w14:paraId="7D1C7324" w14:textId="77777777" w:rsidR="009405D0" w:rsidRPr="006622A3" w:rsidRDefault="009405D0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Finish:</w:t>
            </w:r>
          </w:p>
          <w:p w14:paraId="5363FBEB" w14:textId="77777777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8A52DA1" w14:textId="6DFC6641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1</w:t>
            </w:r>
            <w:r w:rsidR="00227A36">
              <w:rPr>
                <w:rFonts w:cstheme="minorHAnsi"/>
                <w:sz w:val="24"/>
                <w:szCs w:val="24"/>
              </w:rPr>
              <w:t>0</w:t>
            </w:r>
            <w:r w:rsidRPr="006622A3">
              <w:rPr>
                <w:rFonts w:cstheme="minorHAnsi"/>
                <w:sz w:val="24"/>
                <w:szCs w:val="24"/>
              </w:rPr>
              <w:t>:</w:t>
            </w:r>
            <w:r w:rsidR="003C0AFD">
              <w:rPr>
                <w:rFonts w:cstheme="minorHAnsi"/>
                <w:sz w:val="24"/>
                <w:szCs w:val="24"/>
              </w:rPr>
              <w:t>3</w:t>
            </w:r>
            <w:r w:rsidR="00227A36">
              <w:rPr>
                <w:rFonts w:cstheme="minorHAnsi"/>
                <w:sz w:val="24"/>
                <w:szCs w:val="24"/>
              </w:rPr>
              <w:t>0</w:t>
            </w:r>
          </w:p>
          <w:p w14:paraId="3DC44A07" w14:textId="00D5C854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1</w:t>
            </w:r>
            <w:r w:rsidR="009B17D4">
              <w:rPr>
                <w:rFonts w:cstheme="minorHAnsi"/>
                <w:sz w:val="24"/>
                <w:szCs w:val="24"/>
              </w:rPr>
              <w:t>2</w:t>
            </w:r>
            <w:r w:rsidRPr="006622A3">
              <w:rPr>
                <w:rFonts w:cstheme="minorHAnsi"/>
                <w:sz w:val="24"/>
                <w:szCs w:val="24"/>
              </w:rPr>
              <w:t>:</w:t>
            </w:r>
            <w:r w:rsidR="00227A36">
              <w:rPr>
                <w:rFonts w:cstheme="minorHAnsi"/>
                <w:sz w:val="24"/>
                <w:szCs w:val="24"/>
              </w:rPr>
              <w:t>15</w:t>
            </w:r>
            <w:r w:rsidR="0071067C" w:rsidRPr="006622A3">
              <w:rPr>
                <w:rFonts w:cstheme="minorHAnsi"/>
                <w:sz w:val="24"/>
                <w:szCs w:val="24"/>
              </w:rPr>
              <w:t xml:space="preserve"> </w:t>
            </w:r>
            <w:r w:rsidRPr="006622A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405D0" w:rsidRPr="006622A3" w14:paraId="1970AA20" w14:textId="77777777" w:rsidTr="00FD667E">
        <w:tc>
          <w:tcPr>
            <w:tcW w:w="5382" w:type="dxa"/>
          </w:tcPr>
          <w:p w14:paraId="1CA504F4" w14:textId="585D74A5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Attendees:</w:t>
            </w:r>
          </w:p>
        </w:tc>
        <w:tc>
          <w:tcPr>
            <w:tcW w:w="3634" w:type="dxa"/>
          </w:tcPr>
          <w:p w14:paraId="137A9002" w14:textId="4BA0B5D3" w:rsidR="009405D0" w:rsidRPr="006622A3" w:rsidRDefault="009405D0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Andrew Hamilton (AH) (Chair)</w:t>
            </w:r>
          </w:p>
          <w:p w14:paraId="6F6C2DBA" w14:textId="1A637045" w:rsidR="009405D0" w:rsidRDefault="009405D0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Richard Buchanan (RB)</w:t>
            </w:r>
          </w:p>
          <w:p w14:paraId="022A07C0" w14:textId="6ED06803" w:rsidR="006E71E0" w:rsidRDefault="006E71E0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Nigel Carson (NC)</w:t>
            </w:r>
          </w:p>
          <w:p w14:paraId="0CA2387B" w14:textId="376F0731" w:rsidR="004F51EE" w:rsidRDefault="004F51EE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Shane Clements (SC)</w:t>
            </w:r>
          </w:p>
          <w:p w14:paraId="08D38187" w14:textId="289A7CCC" w:rsidR="00CF7A3B" w:rsidRDefault="00CF7A3B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Lizzie Dixon (LD)</w:t>
            </w:r>
          </w:p>
          <w:p w14:paraId="7A9D4C76" w14:textId="77777777" w:rsidR="009405D0" w:rsidRDefault="00DD6F1E" w:rsidP="00844E13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Geoff Hill </w:t>
            </w:r>
            <w:r w:rsidR="00FB3DB1">
              <w:rPr>
                <w:rFonts w:cstheme="minorHAnsi"/>
                <w:sz w:val="24"/>
                <w:szCs w:val="24"/>
              </w:rPr>
              <w:t>(GH)</w:t>
            </w:r>
          </w:p>
          <w:p w14:paraId="01BBB739" w14:textId="22DF3F2D" w:rsidR="00807E1D" w:rsidRPr="006622A3" w:rsidRDefault="00807E1D" w:rsidP="00844E13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Catherine Molloy (CM)</w:t>
            </w:r>
          </w:p>
        </w:tc>
      </w:tr>
      <w:tr w:rsidR="009405D0" w:rsidRPr="006622A3" w14:paraId="28521110" w14:textId="77777777" w:rsidTr="00FD667E">
        <w:tc>
          <w:tcPr>
            <w:tcW w:w="5382" w:type="dxa"/>
          </w:tcPr>
          <w:p w14:paraId="123B4BBF" w14:textId="106A6D74" w:rsidR="009405D0" w:rsidRPr="006622A3" w:rsidRDefault="00024F4B" w:rsidP="009405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attendance:</w:t>
            </w:r>
          </w:p>
        </w:tc>
        <w:tc>
          <w:tcPr>
            <w:tcW w:w="3634" w:type="dxa"/>
          </w:tcPr>
          <w:p w14:paraId="07D598C2" w14:textId="3BAD3E61" w:rsidR="009405D0" w:rsidRPr="006622A3" w:rsidRDefault="00024F4B" w:rsidP="00737882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Andrew Talbot (AT)</w:t>
            </w:r>
          </w:p>
        </w:tc>
      </w:tr>
      <w:tr w:rsidR="00BC62DA" w:rsidRPr="006622A3" w14:paraId="0118076E" w14:textId="77777777" w:rsidTr="00FD667E">
        <w:tc>
          <w:tcPr>
            <w:tcW w:w="5382" w:type="dxa"/>
          </w:tcPr>
          <w:p w14:paraId="2814CF12" w14:textId="7DD805B7" w:rsidR="00BC62DA" w:rsidRPr="006622A3" w:rsidRDefault="00024F4B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 staff i</w:t>
            </w:r>
            <w:r w:rsidR="00BC62DA" w:rsidRPr="006622A3">
              <w:rPr>
                <w:rFonts w:cstheme="minorHAnsi"/>
                <w:sz w:val="24"/>
                <w:szCs w:val="24"/>
              </w:rPr>
              <w:t>n attendance:</w:t>
            </w:r>
          </w:p>
        </w:tc>
        <w:tc>
          <w:tcPr>
            <w:tcW w:w="3634" w:type="dxa"/>
          </w:tcPr>
          <w:p w14:paraId="4158A754" w14:textId="7C6A445F" w:rsidR="00820E86" w:rsidRPr="006622A3" w:rsidRDefault="00BC62DA" w:rsidP="00844E13">
            <w:pPr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William McCreight (</w:t>
            </w:r>
            <w:proofErr w:type="spellStart"/>
            <w:r w:rsidRPr="006622A3">
              <w:rPr>
                <w:rFonts w:cstheme="minorHAnsi"/>
                <w:sz w:val="24"/>
                <w:szCs w:val="24"/>
              </w:rPr>
              <w:t>WMcC</w:t>
            </w:r>
            <w:proofErr w:type="spellEnd"/>
            <w:r w:rsidRPr="006622A3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405D0" w:rsidRPr="006622A3" w14:paraId="4E082596" w14:textId="77777777" w:rsidTr="00FD667E">
        <w:tc>
          <w:tcPr>
            <w:tcW w:w="5382" w:type="dxa"/>
          </w:tcPr>
          <w:p w14:paraId="0A5F14A6" w14:textId="211439D7" w:rsidR="009405D0" w:rsidRPr="006622A3" w:rsidRDefault="009405D0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Notetaker:</w:t>
            </w:r>
          </w:p>
        </w:tc>
        <w:tc>
          <w:tcPr>
            <w:tcW w:w="3634" w:type="dxa"/>
          </w:tcPr>
          <w:p w14:paraId="7CA7D7A1" w14:textId="7AA95AE1" w:rsidR="009405D0" w:rsidRPr="006622A3" w:rsidRDefault="009405D0" w:rsidP="00EB1DB3">
            <w:pPr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Marie Patterson</w:t>
            </w:r>
            <w:r w:rsidR="0098319F">
              <w:rPr>
                <w:rFonts w:cstheme="minorHAnsi"/>
                <w:sz w:val="24"/>
                <w:szCs w:val="24"/>
              </w:rPr>
              <w:t xml:space="preserve"> (MP)</w:t>
            </w:r>
          </w:p>
        </w:tc>
      </w:tr>
    </w:tbl>
    <w:p w14:paraId="3BDF94E6" w14:textId="3063E986" w:rsidR="00C94F77" w:rsidRPr="006622A3" w:rsidRDefault="00C94F7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"/>
        <w:gridCol w:w="6533"/>
        <w:gridCol w:w="1534"/>
      </w:tblGrid>
      <w:tr w:rsidR="009405D0" w:rsidRPr="006622A3" w14:paraId="0DAFDC20" w14:textId="77777777" w:rsidTr="002A6A92">
        <w:tc>
          <w:tcPr>
            <w:tcW w:w="949" w:type="dxa"/>
            <w:shd w:val="clear" w:color="auto" w:fill="B4C6E7" w:themeFill="accent1" w:themeFillTint="66"/>
          </w:tcPr>
          <w:p w14:paraId="1869AB6E" w14:textId="596DB551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533" w:type="dxa"/>
            <w:shd w:val="clear" w:color="auto" w:fill="B4C6E7" w:themeFill="accent1" w:themeFillTint="66"/>
          </w:tcPr>
          <w:p w14:paraId="28E24D8A" w14:textId="203026A5" w:rsidR="009405D0" w:rsidRPr="006622A3" w:rsidRDefault="009405D0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1534" w:type="dxa"/>
            <w:shd w:val="clear" w:color="auto" w:fill="B4C6E7" w:themeFill="accent1" w:themeFillTint="66"/>
          </w:tcPr>
          <w:p w14:paraId="40E66A4F" w14:textId="77777777" w:rsidR="009405D0" w:rsidRPr="006622A3" w:rsidRDefault="009405D0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>Actions</w:t>
            </w:r>
          </w:p>
          <w:p w14:paraId="0CC571EA" w14:textId="7C0AAEF2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05D0" w:rsidRPr="006622A3" w14:paraId="3E019AB3" w14:textId="77777777" w:rsidTr="002A6A92">
        <w:tc>
          <w:tcPr>
            <w:tcW w:w="949" w:type="dxa"/>
          </w:tcPr>
          <w:p w14:paraId="2DF91184" w14:textId="4930A1A3" w:rsidR="009405D0" w:rsidRPr="006622A3" w:rsidRDefault="004C6AE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533" w:type="dxa"/>
          </w:tcPr>
          <w:p w14:paraId="632AFD6C" w14:textId="77777777" w:rsidR="00945B05" w:rsidRDefault="004C6AEC" w:rsidP="0057385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 xml:space="preserve">Welcome </w:t>
            </w:r>
          </w:p>
          <w:p w14:paraId="2B094850" w14:textId="77777777" w:rsidR="00DF2C09" w:rsidRDefault="00DF2C09" w:rsidP="0057385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09FF2B" w14:textId="078A0FB8" w:rsidR="00EB1DB3" w:rsidRDefault="00EB1DB3" w:rsidP="0057385F">
            <w:pPr>
              <w:jc w:val="both"/>
              <w:rPr>
                <w:rFonts w:cstheme="minorHAnsi"/>
                <w:sz w:val="24"/>
                <w:szCs w:val="24"/>
              </w:rPr>
            </w:pPr>
            <w:r w:rsidRPr="00176FE9">
              <w:rPr>
                <w:rFonts w:cstheme="minorHAnsi"/>
                <w:sz w:val="24"/>
                <w:szCs w:val="24"/>
              </w:rPr>
              <w:t>AH welcomed</w:t>
            </w:r>
            <w:r w:rsidR="00176FE9" w:rsidRPr="00176FE9">
              <w:rPr>
                <w:rFonts w:cstheme="minorHAnsi"/>
                <w:sz w:val="24"/>
                <w:szCs w:val="24"/>
              </w:rPr>
              <w:t xml:space="preserve"> </w:t>
            </w:r>
            <w:r w:rsidRPr="00176FE9">
              <w:rPr>
                <w:rFonts w:cstheme="minorHAnsi"/>
                <w:sz w:val="24"/>
                <w:szCs w:val="24"/>
              </w:rPr>
              <w:t xml:space="preserve">attendees </w:t>
            </w:r>
            <w:r w:rsidR="007672C9">
              <w:rPr>
                <w:rFonts w:cstheme="minorHAnsi"/>
                <w:sz w:val="24"/>
                <w:szCs w:val="24"/>
              </w:rPr>
              <w:t xml:space="preserve">to today’s meeting </w:t>
            </w:r>
            <w:r w:rsidRPr="00176FE9">
              <w:rPr>
                <w:rFonts w:cstheme="minorHAnsi"/>
                <w:sz w:val="24"/>
                <w:szCs w:val="24"/>
              </w:rPr>
              <w:t>and invited AT</w:t>
            </w:r>
            <w:r w:rsidR="00186923">
              <w:rPr>
                <w:rFonts w:cstheme="minorHAnsi"/>
                <w:sz w:val="24"/>
                <w:szCs w:val="24"/>
              </w:rPr>
              <w:t xml:space="preserve"> </w:t>
            </w:r>
            <w:r w:rsidRPr="00176FE9">
              <w:rPr>
                <w:rFonts w:cstheme="minorHAnsi"/>
                <w:sz w:val="24"/>
                <w:szCs w:val="24"/>
              </w:rPr>
              <w:t>to lead the discussion on responses to the</w:t>
            </w:r>
            <w:r w:rsidR="00176FE9" w:rsidRPr="00176FE9">
              <w:rPr>
                <w:rFonts w:cstheme="minorHAnsi"/>
                <w:sz w:val="24"/>
                <w:szCs w:val="24"/>
              </w:rPr>
              <w:t xml:space="preserve"> questionnaire </w:t>
            </w:r>
            <w:r w:rsidR="007672C9">
              <w:rPr>
                <w:rFonts w:cstheme="minorHAnsi"/>
                <w:sz w:val="24"/>
                <w:szCs w:val="24"/>
              </w:rPr>
              <w:t xml:space="preserve">which had been </w:t>
            </w:r>
            <w:r w:rsidR="00176FE9" w:rsidRPr="00176FE9">
              <w:rPr>
                <w:rFonts w:cstheme="minorHAnsi"/>
                <w:sz w:val="24"/>
                <w:szCs w:val="24"/>
              </w:rPr>
              <w:t>circulated by the Strategic Direction Sub-Group</w:t>
            </w:r>
            <w:r w:rsidR="00186923">
              <w:rPr>
                <w:rFonts w:cstheme="minorHAnsi"/>
                <w:sz w:val="24"/>
                <w:szCs w:val="24"/>
              </w:rPr>
              <w:t xml:space="preserve">.  </w:t>
            </w:r>
            <w:r w:rsidRPr="00176FE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721D34A" w14:textId="3CA3006B" w:rsidR="00176FE9" w:rsidRPr="00176FE9" w:rsidRDefault="00176FE9" w:rsidP="0057385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70BB0090" w14:textId="77777777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</w:p>
          <w:p w14:paraId="5F387A89" w14:textId="7142FAB8" w:rsidR="00551C35" w:rsidRDefault="00551C35" w:rsidP="00551C3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B38BA8" w14:textId="5CE9FD2E" w:rsidR="006622A3" w:rsidRPr="00551C35" w:rsidRDefault="006622A3" w:rsidP="00551C3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405D0" w:rsidRPr="006622A3" w14:paraId="25C5838B" w14:textId="77777777" w:rsidTr="002A6A92">
        <w:tc>
          <w:tcPr>
            <w:tcW w:w="949" w:type="dxa"/>
          </w:tcPr>
          <w:p w14:paraId="5E98A9CE" w14:textId="335FAC45" w:rsidR="009405D0" w:rsidRPr="006622A3" w:rsidRDefault="002A6A9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E72045" w:rsidRPr="006622A3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33" w:type="dxa"/>
          </w:tcPr>
          <w:p w14:paraId="5E5BF8FE" w14:textId="77777777" w:rsidR="009168C2" w:rsidRDefault="00176FE9" w:rsidP="0057385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Strategic Direction:  Consultation Responses </w:t>
            </w:r>
            <w:r w:rsidR="005738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1772614" w14:textId="77777777" w:rsidR="00176FE9" w:rsidRDefault="00176FE9" w:rsidP="0057385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902374B" w14:textId="31E7C8F4" w:rsidR="00691CF6" w:rsidRDefault="00176FE9" w:rsidP="0057385F">
            <w:pPr>
              <w:jc w:val="both"/>
              <w:rPr>
                <w:rFonts w:cstheme="minorHAnsi"/>
                <w:sz w:val="24"/>
                <w:szCs w:val="24"/>
              </w:rPr>
            </w:pPr>
            <w:r w:rsidRPr="00176FE9">
              <w:rPr>
                <w:rFonts w:cstheme="minorHAnsi"/>
                <w:sz w:val="24"/>
                <w:szCs w:val="24"/>
              </w:rPr>
              <w:t xml:space="preserve">AT </w:t>
            </w:r>
            <w:r w:rsidR="00B213E3">
              <w:rPr>
                <w:rFonts w:cstheme="minorHAnsi"/>
                <w:sz w:val="24"/>
                <w:szCs w:val="24"/>
              </w:rPr>
              <w:t xml:space="preserve">confirmed </w:t>
            </w:r>
            <w:r w:rsidR="00DA6808">
              <w:rPr>
                <w:rFonts w:cstheme="minorHAnsi"/>
                <w:sz w:val="24"/>
                <w:szCs w:val="24"/>
              </w:rPr>
              <w:t xml:space="preserve">that the responses will inform the </w:t>
            </w:r>
            <w:r w:rsidR="003F608D">
              <w:rPr>
                <w:rFonts w:cstheme="minorHAnsi"/>
                <w:sz w:val="24"/>
                <w:szCs w:val="24"/>
              </w:rPr>
              <w:t xml:space="preserve">development of the </w:t>
            </w:r>
            <w:r w:rsidR="00296BAA">
              <w:rPr>
                <w:rFonts w:cstheme="minorHAnsi"/>
                <w:sz w:val="24"/>
                <w:szCs w:val="24"/>
              </w:rPr>
              <w:t>five-year</w:t>
            </w:r>
            <w:r w:rsidR="005D1F41">
              <w:rPr>
                <w:rFonts w:cstheme="minorHAnsi"/>
                <w:sz w:val="24"/>
                <w:szCs w:val="24"/>
              </w:rPr>
              <w:t xml:space="preserve"> Strategic Plan.  Six responses had been received to date, but</w:t>
            </w:r>
            <w:r w:rsidR="00B213E3">
              <w:rPr>
                <w:rFonts w:cstheme="minorHAnsi"/>
                <w:sz w:val="24"/>
                <w:szCs w:val="24"/>
              </w:rPr>
              <w:t xml:space="preserve"> </w:t>
            </w:r>
            <w:r w:rsidR="00296BAA">
              <w:rPr>
                <w:rFonts w:cstheme="minorHAnsi"/>
                <w:sz w:val="24"/>
                <w:szCs w:val="24"/>
              </w:rPr>
              <w:t xml:space="preserve">there was still time to provide </w:t>
            </w:r>
            <w:r w:rsidR="00B213E3">
              <w:rPr>
                <w:rFonts w:cstheme="minorHAnsi"/>
                <w:sz w:val="24"/>
                <w:szCs w:val="24"/>
              </w:rPr>
              <w:t xml:space="preserve">further </w:t>
            </w:r>
            <w:r w:rsidR="00296BAA">
              <w:rPr>
                <w:rFonts w:cstheme="minorHAnsi"/>
                <w:sz w:val="24"/>
                <w:szCs w:val="24"/>
              </w:rPr>
              <w:t>views</w:t>
            </w:r>
            <w:r w:rsidR="00691CF6">
              <w:rPr>
                <w:rFonts w:cstheme="minorHAnsi"/>
                <w:sz w:val="24"/>
                <w:szCs w:val="24"/>
              </w:rPr>
              <w:t xml:space="preserve"> and comments.  These could be </w:t>
            </w:r>
            <w:r w:rsidR="00B213E3">
              <w:rPr>
                <w:rFonts w:cstheme="minorHAnsi"/>
                <w:sz w:val="24"/>
                <w:szCs w:val="24"/>
              </w:rPr>
              <w:t xml:space="preserve">raised </w:t>
            </w:r>
            <w:r w:rsidR="00691CF6">
              <w:rPr>
                <w:rFonts w:cstheme="minorHAnsi"/>
                <w:sz w:val="24"/>
                <w:szCs w:val="24"/>
              </w:rPr>
              <w:t xml:space="preserve">during today’s discussion or separately (by email).  </w:t>
            </w:r>
          </w:p>
          <w:p w14:paraId="3A7D83A9" w14:textId="77777777" w:rsidR="00691CF6" w:rsidRDefault="00691CF6" w:rsidP="0057385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14D47F0" w14:textId="525D4369" w:rsidR="00404786" w:rsidRDefault="00404786" w:rsidP="0057385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 summarised the key questions and </w:t>
            </w:r>
            <w:r w:rsidR="002879FC">
              <w:rPr>
                <w:rFonts w:cstheme="minorHAnsi"/>
                <w:sz w:val="24"/>
                <w:szCs w:val="24"/>
              </w:rPr>
              <w:t>responses to each</w:t>
            </w:r>
            <w:r>
              <w:rPr>
                <w:rFonts w:cstheme="minorHAnsi"/>
                <w:sz w:val="24"/>
                <w:szCs w:val="24"/>
              </w:rPr>
              <w:t>.  These were:</w:t>
            </w:r>
          </w:p>
          <w:p w14:paraId="045C91AE" w14:textId="77777777" w:rsidR="006275B2" w:rsidRDefault="006275B2" w:rsidP="0057385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58D299A" w14:textId="55CA30D1" w:rsidR="000728C2" w:rsidRPr="002758C6" w:rsidRDefault="006275B2" w:rsidP="003F6A1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758C6">
              <w:rPr>
                <w:rFonts w:cstheme="minorHAnsi"/>
                <w:sz w:val="24"/>
                <w:szCs w:val="24"/>
              </w:rPr>
              <w:t xml:space="preserve"> </w:t>
            </w:r>
            <w:r w:rsidR="000728C2" w:rsidRPr="002758C6">
              <w:rPr>
                <w:rFonts w:cstheme="minorHAnsi"/>
                <w:b/>
                <w:bCs/>
                <w:sz w:val="24"/>
                <w:szCs w:val="24"/>
              </w:rPr>
              <w:t xml:space="preserve">Quality of Housing Stock </w:t>
            </w:r>
          </w:p>
          <w:p w14:paraId="1D11459D" w14:textId="3D07AB39" w:rsidR="00DB258C" w:rsidRDefault="00970048" w:rsidP="006F176D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1E7D67">
              <w:rPr>
                <w:rFonts w:cstheme="minorHAnsi"/>
                <w:sz w:val="24"/>
                <w:szCs w:val="24"/>
              </w:rPr>
              <w:t xml:space="preserve">Most responders felt that the condition of Housing Stock </w:t>
            </w:r>
            <w:r w:rsidR="001E7D67">
              <w:rPr>
                <w:rFonts w:cstheme="minorHAnsi"/>
                <w:sz w:val="24"/>
                <w:szCs w:val="24"/>
              </w:rPr>
              <w:t xml:space="preserve">    </w:t>
            </w:r>
            <w:r w:rsidR="00352AB8">
              <w:rPr>
                <w:rFonts w:cstheme="minorHAnsi"/>
                <w:sz w:val="24"/>
                <w:szCs w:val="24"/>
              </w:rPr>
              <w:t xml:space="preserve">     </w:t>
            </w:r>
            <w:r w:rsidRPr="001E7D67">
              <w:rPr>
                <w:rFonts w:cstheme="minorHAnsi"/>
                <w:sz w:val="24"/>
                <w:szCs w:val="24"/>
              </w:rPr>
              <w:t xml:space="preserve">is </w:t>
            </w:r>
            <w:r w:rsidR="001E7D67" w:rsidRPr="001E7D67">
              <w:rPr>
                <w:rFonts w:cstheme="minorHAnsi"/>
                <w:sz w:val="24"/>
                <w:szCs w:val="24"/>
              </w:rPr>
              <w:t>of good – but not top – quality</w:t>
            </w:r>
            <w:r w:rsidR="00431430">
              <w:rPr>
                <w:rFonts w:cstheme="minorHAnsi"/>
                <w:sz w:val="24"/>
                <w:szCs w:val="24"/>
              </w:rPr>
              <w:t xml:space="preserve">, </w:t>
            </w:r>
            <w:r w:rsidR="006F176D">
              <w:rPr>
                <w:rFonts w:cstheme="minorHAnsi"/>
                <w:sz w:val="24"/>
                <w:szCs w:val="24"/>
              </w:rPr>
              <w:t xml:space="preserve">but </w:t>
            </w:r>
            <w:r w:rsidR="00431430">
              <w:rPr>
                <w:rFonts w:cstheme="minorHAnsi"/>
                <w:sz w:val="24"/>
                <w:szCs w:val="24"/>
              </w:rPr>
              <w:t>there was uncertainty about the standard</w:t>
            </w:r>
            <w:r w:rsidR="006F176D">
              <w:rPr>
                <w:rFonts w:cstheme="minorHAnsi"/>
                <w:sz w:val="24"/>
                <w:szCs w:val="24"/>
              </w:rPr>
              <w:t xml:space="preserve"> which CHA should aspire to meet.  </w:t>
            </w:r>
            <w:r w:rsidR="006001A1">
              <w:rPr>
                <w:rFonts w:cstheme="minorHAnsi"/>
                <w:sz w:val="24"/>
                <w:szCs w:val="24"/>
              </w:rPr>
              <w:t xml:space="preserve">Attendees agreed that the current Stock exceeds the </w:t>
            </w:r>
            <w:r w:rsidR="006E08CD">
              <w:rPr>
                <w:rFonts w:cstheme="minorHAnsi"/>
                <w:sz w:val="24"/>
                <w:szCs w:val="24"/>
              </w:rPr>
              <w:t xml:space="preserve">very basic </w:t>
            </w:r>
            <w:r w:rsidR="006001A1">
              <w:rPr>
                <w:rFonts w:cstheme="minorHAnsi"/>
                <w:sz w:val="24"/>
                <w:szCs w:val="24"/>
              </w:rPr>
              <w:t xml:space="preserve">standard set by DfC </w:t>
            </w:r>
            <w:r w:rsidR="006E08CD">
              <w:rPr>
                <w:rFonts w:cstheme="minorHAnsi"/>
                <w:sz w:val="24"/>
                <w:szCs w:val="24"/>
              </w:rPr>
              <w:t xml:space="preserve">in its </w:t>
            </w:r>
            <w:r w:rsidR="006001A1">
              <w:rPr>
                <w:rFonts w:cstheme="minorHAnsi"/>
                <w:sz w:val="24"/>
                <w:szCs w:val="24"/>
              </w:rPr>
              <w:t xml:space="preserve">“Decent Homes </w:t>
            </w:r>
            <w:r w:rsidR="006E08CD">
              <w:rPr>
                <w:rFonts w:cstheme="minorHAnsi"/>
                <w:sz w:val="24"/>
                <w:szCs w:val="24"/>
              </w:rPr>
              <w:t xml:space="preserve">Standard” and although </w:t>
            </w:r>
            <w:r w:rsidR="00EA540F">
              <w:rPr>
                <w:rFonts w:cstheme="minorHAnsi"/>
                <w:sz w:val="24"/>
                <w:szCs w:val="24"/>
              </w:rPr>
              <w:t xml:space="preserve">a </w:t>
            </w:r>
            <w:r w:rsidR="006E08CD">
              <w:rPr>
                <w:rFonts w:cstheme="minorHAnsi"/>
                <w:sz w:val="24"/>
                <w:szCs w:val="24"/>
              </w:rPr>
              <w:t xml:space="preserve">review </w:t>
            </w:r>
            <w:r w:rsidR="00350EF6">
              <w:rPr>
                <w:rFonts w:cstheme="minorHAnsi"/>
                <w:sz w:val="24"/>
                <w:szCs w:val="24"/>
              </w:rPr>
              <w:t xml:space="preserve">is planned </w:t>
            </w:r>
            <w:r w:rsidR="00EA540F">
              <w:rPr>
                <w:rFonts w:cstheme="minorHAnsi"/>
                <w:sz w:val="24"/>
                <w:szCs w:val="24"/>
              </w:rPr>
              <w:t>it is not expected to change significantly</w:t>
            </w:r>
            <w:r w:rsidR="00110954">
              <w:rPr>
                <w:rFonts w:cstheme="minorHAnsi"/>
                <w:sz w:val="24"/>
                <w:szCs w:val="24"/>
              </w:rPr>
              <w:t>.</w:t>
            </w:r>
            <w:r w:rsidR="00350EF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956A4DE" w14:textId="77777777" w:rsidR="00DB258C" w:rsidRDefault="00DB258C" w:rsidP="006F176D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79A867BD" w14:textId="1BBBE811" w:rsidR="005B5F39" w:rsidRDefault="005C53A4" w:rsidP="006F176D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NC not</w:t>
            </w:r>
            <w:r w:rsidR="0037683C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 xml:space="preserve">d that </w:t>
            </w:r>
            <w:r w:rsidR="0037683C">
              <w:rPr>
                <w:rFonts w:cstheme="minorHAnsi"/>
                <w:sz w:val="24"/>
                <w:szCs w:val="24"/>
              </w:rPr>
              <w:t xml:space="preserve">aligning </w:t>
            </w:r>
            <w:r w:rsidR="00DB258C">
              <w:rPr>
                <w:rFonts w:cstheme="minorHAnsi"/>
                <w:sz w:val="24"/>
                <w:szCs w:val="24"/>
              </w:rPr>
              <w:t>with a</w:t>
            </w:r>
            <w:r>
              <w:rPr>
                <w:rFonts w:cstheme="minorHAnsi"/>
                <w:sz w:val="24"/>
                <w:szCs w:val="24"/>
              </w:rPr>
              <w:t>n alternative Standard</w:t>
            </w:r>
            <w:r w:rsidR="0037683C">
              <w:rPr>
                <w:rFonts w:cstheme="minorHAnsi"/>
                <w:sz w:val="24"/>
                <w:szCs w:val="24"/>
              </w:rPr>
              <w:t xml:space="preserve"> </w:t>
            </w:r>
            <w:r w:rsidR="002D4A88">
              <w:rPr>
                <w:rFonts w:cstheme="minorHAnsi"/>
                <w:sz w:val="24"/>
                <w:szCs w:val="24"/>
              </w:rPr>
              <w:t xml:space="preserve">(if there is one) </w:t>
            </w:r>
            <w:r w:rsidR="0037683C">
              <w:rPr>
                <w:rFonts w:cstheme="minorHAnsi"/>
                <w:sz w:val="24"/>
                <w:szCs w:val="24"/>
              </w:rPr>
              <w:t xml:space="preserve">or </w:t>
            </w:r>
            <w:r w:rsidR="002D4A88">
              <w:rPr>
                <w:rFonts w:cstheme="minorHAnsi"/>
                <w:sz w:val="24"/>
                <w:szCs w:val="24"/>
              </w:rPr>
              <w:t xml:space="preserve">defining </w:t>
            </w:r>
            <w:r w:rsidR="0037683C">
              <w:rPr>
                <w:rFonts w:cstheme="minorHAnsi"/>
                <w:sz w:val="24"/>
                <w:szCs w:val="24"/>
              </w:rPr>
              <w:t>its own</w:t>
            </w:r>
            <w:r>
              <w:rPr>
                <w:rFonts w:cstheme="minorHAnsi"/>
                <w:sz w:val="24"/>
                <w:szCs w:val="24"/>
              </w:rPr>
              <w:t xml:space="preserve">, should CHA decide to do so, </w:t>
            </w:r>
            <w:r w:rsidR="00E6503D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 xml:space="preserve">ould </w:t>
            </w:r>
            <w:r w:rsidR="004437BB">
              <w:rPr>
                <w:rFonts w:cstheme="minorHAnsi"/>
                <w:sz w:val="24"/>
                <w:szCs w:val="24"/>
              </w:rPr>
              <w:t xml:space="preserve">be problematic for </w:t>
            </w:r>
            <w:r w:rsidR="00E6503D">
              <w:rPr>
                <w:rFonts w:cstheme="minorHAnsi"/>
                <w:sz w:val="24"/>
                <w:szCs w:val="24"/>
              </w:rPr>
              <w:t xml:space="preserve">the </w:t>
            </w:r>
            <w:r w:rsidR="004437BB">
              <w:rPr>
                <w:rFonts w:cstheme="minorHAnsi"/>
                <w:sz w:val="24"/>
                <w:szCs w:val="24"/>
              </w:rPr>
              <w:t xml:space="preserve">new </w:t>
            </w:r>
            <w:r w:rsidR="00E6503D">
              <w:rPr>
                <w:rFonts w:cstheme="minorHAnsi"/>
                <w:sz w:val="24"/>
                <w:szCs w:val="24"/>
              </w:rPr>
              <w:t xml:space="preserve">Strategy in terms of timing.  </w:t>
            </w:r>
            <w:r w:rsidR="008860F3">
              <w:rPr>
                <w:rFonts w:cstheme="minorHAnsi"/>
                <w:sz w:val="24"/>
                <w:szCs w:val="24"/>
              </w:rPr>
              <w:t>It was agreed that CHA should seek to achi</w:t>
            </w:r>
            <w:r w:rsidR="001B6C22">
              <w:rPr>
                <w:rFonts w:cstheme="minorHAnsi"/>
                <w:sz w:val="24"/>
                <w:szCs w:val="24"/>
              </w:rPr>
              <w:t>e</w:t>
            </w:r>
            <w:r w:rsidR="008860F3">
              <w:rPr>
                <w:rFonts w:cstheme="minorHAnsi"/>
                <w:sz w:val="24"/>
                <w:szCs w:val="24"/>
              </w:rPr>
              <w:t>ve a better standard than that currently set by Df</w:t>
            </w:r>
            <w:r w:rsidR="001B6C22">
              <w:rPr>
                <w:rFonts w:cstheme="minorHAnsi"/>
                <w:sz w:val="24"/>
                <w:szCs w:val="24"/>
              </w:rPr>
              <w:t>C</w:t>
            </w:r>
            <w:r w:rsidR="00930C6A">
              <w:rPr>
                <w:rFonts w:cstheme="minorHAnsi"/>
                <w:sz w:val="24"/>
                <w:szCs w:val="24"/>
              </w:rPr>
              <w:t xml:space="preserve">.  This could be incorporated </w:t>
            </w:r>
            <w:r w:rsidR="00B81A8C">
              <w:rPr>
                <w:rFonts w:cstheme="minorHAnsi"/>
                <w:sz w:val="24"/>
                <w:szCs w:val="24"/>
              </w:rPr>
              <w:t xml:space="preserve">as a strategic goal for the Association.  </w:t>
            </w:r>
            <w:r w:rsidR="00930C6A">
              <w:rPr>
                <w:rFonts w:cstheme="minorHAnsi"/>
                <w:sz w:val="24"/>
                <w:szCs w:val="24"/>
              </w:rPr>
              <w:t xml:space="preserve"> </w:t>
            </w:r>
            <w:r w:rsidR="00115804">
              <w:rPr>
                <w:rFonts w:cstheme="minorHAnsi"/>
                <w:sz w:val="24"/>
                <w:szCs w:val="24"/>
              </w:rPr>
              <w:t xml:space="preserve">  </w:t>
            </w:r>
            <w:r w:rsidR="002D4A88">
              <w:rPr>
                <w:rFonts w:cstheme="minorHAnsi"/>
                <w:sz w:val="24"/>
                <w:szCs w:val="24"/>
              </w:rPr>
              <w:t xml:space="preserve"> </w:t>
            </w:r>
            <w:r w:rsidR="006001A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C96DE9E" w14:textId="77777777" w:rsidR="002D71AC" w:rsidRDefault="002D71AC" w:rsidP="006F176D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4C8405C3" w14:textId="649D4256" w:rsidR="005B5F39" w:rsidRDefault="00C44961" w:rsidP="006F176D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RB </w:t>
            </w:r>
            <w:r w:rsidR="00B81A8C">
              <w:rPr>
                <w:rFonts w:cstheme="minorHAnsi"/>
                <w:sz w:val="24"/>
                <w:szCs w:val="24"/>
              </w:rPr>
              <w:t xml:space="preserve">queried </w:t>
            </w:r>
            <w:r w:rsidR="00732669">
              <w:rPr>
                <w:rFonts w:cstheme="minorHAnsi"/>
                <w:sz w:val="24"/>
                <w:szCs w:val="24"/>
              </w:rPr>
              <w:t xml:space="preserve">if </w:t>
            </w:r>
            <w:r>
              <w:rPr>
                <w:rFonts w:cstheme="minorHAnsi"/>
                <w:sz w:val="24"/>
                <w:szCs w:val="24"/>
              </w:rPr>
              <w:t xml:space="preserve">Board Members are fully aware of the condition of CHA’s properties.  </w:t>
            </w:r>
            <w:proofErr w:type="spellStart"/>
            <w:r w:rsidR="0017317B">
              <w:rPr>
                <w:rFonts w:cstheme="minorHAnsi"/>
                <w:sz w:val="24"/>
                <w:szCs w:val="24"/>
              </w:rPr>
              <w:t>WMcC</w:t>
            </w:r>
            <w:proofErr w:type="spellEnd"/>
            <w:r w:rsidR="0017317B">
              <w:rPr>
                <w:rFonts w:cstheme="minorHAnsi"/>
                <w:sz w:val="24"/>
                <w:szCs w:val="24"/>
              </w:rPr>
              <w:t xml:space="preserve"> advised t</w:t>
            </w:r>
            <w:r w:rsidR="007B3371">
              <w:rPr>
                <w:rFonts w:cstheme="minorHAnsi"/>
                <w:sz w:val="24"/>
                <w:szCs w:val="24"/>
              </w:rPr>
              <w:t xml:space="preserve">hat the </w:t>
            </w:r>
            <w:r w:rsidR="00FD0761">
              <w:rPr>
                <w:rFonts w:cstheme="minorHAnsi"/>
                <w:sz w:val="24"/>
                <w:szCs w:val="24"/>
              </w:rPr>
              <w:t xml:space="preserve">latest </w:t>
            </w:r>
            <w:r w:rsidR="007B3371">
              <w:rPr>
                <w:rFonts w:cstheme="minorHAnsi"/>
                <w:sz w:val="24"/>
                <w:szCs w:val="24"/>
              </w:rPr>
              <w:t xml:space="preserve">Stock Condition Survey </w:t>
            </w:r>
            <w:r w:rsidR="00FD0761">
              <w:rPr>
                <w:rFonts w:cstheme="minorHAnsi"/>
                <w:sz w:val="24"/>
                <w:szCs w:val="24"/>
              </w:rPr>
              <w:t xml:space="preserve">is nearing completion, with the final draft </w:t>
            </w:r>
            <w:r w:rsidR="00110954">
              <w:rPr>
                <w:rFonts w:cstheme="minorHAnsi"/>
                <w:sz w:val="24"/>
                <w:szCs w:val="24"/>
              </w:rPr>
              <w:t>expected to be available</w:t>
            </w:r>
            <w:r w:rsidR="00516E9C">
              <w:rPr>
                <w:rFonts w:cstheme="minorHAnsi"/>
                <w:sz w:val="24"/>
                <w:szCs w:val="24"/>
              </w:rPr>
              <w:t xml:space="preserve"> in </w:t>
            </w:r>
            <w:r w:rsidR="00FD0761">
              <w:rPr>
                <w:rFonts w:cstheme="minorHAnsi"/>
                <w:sz w:val="24"/>
                <w:szCs w:val="24"/>
              </w:rPr>
              <w:t xml:space="preserve">October.   </w:t>
            </w:r>
            <w:r w:rsidR="00B81A8C">
              <w:rPr>
                <w:rFonts w:cstheme="minorHAnsi"/>
                <w:sz w:val="24"/>
                <w:szCs w:val="24"/>
              </w:rPr>
              <w:t xml:space="preserve">He </w:t>
            </w:r>
            <w:r w:rsidR="002555D5">
              <w:rPr>
                <w:rFonts w:cstheme="minorHAnsi"/>
                <w:sz w:val="24"/>
                <w:szCs w:val="24"/>
              </w:rPr>
              <w:t>n</w:t>
            </w:r>
            <w:r w:rsidR="00B81A8C">
              <w:rPr>
                <w:rFonts w:cstheme="minorHAnsi"/>
                <w:sz w:val="24"/>
                <w:szCs w:val="24"/>
              </w:rPr>
              <w:t xml:space="preserve">oted </w:t>
            </w:r>
            <w:r w:rsidR="00DE1030">
              <w:rPr>
                <w:rFonts w:cstheme="minorHAnsi"/>
                <w:sz w:val="24"/>
                <w:szCs w:val="24"/>
              </w:rPr>
              <w:t xml:space="preserve">that it is very comprehensive </w:t>
            </w:r>
            <w:r w:rsidR="002019C7">
              <w:rPr>
                <w:rFonts w:cstheme="minorHAnsi"/>
                <w:sz w:val="24"/>
                <w:szCs w:val="24"/>
              </w:rPr>
              <w:t xml:space="preserve">- </w:t>
            </w:r>
            <w:r w:rsidR="00F057CC">
              <w:rPr>
                <w:rFonts w:cstheme="minorHAnsi"/>
                <w:sz w:val="24"/>
                <w:szCs w:val="24"/>
              </w:rPr>
              <w:t>a</w:t>
            </w:r>
            <w:r w:rsidR="00327027">
              <w:rPr>
                <w:rFonts w:cstheme="minorHAnsi"/>
                <w:sz w:val="24"/>
                <w:szCs w:val="24"/>
              </w:rPr>
              <w:t>nd include</w:t>
            </w:r>
            <w:r w:rsidR="002555D5">
              <w:rPr>
                <w:rFonts w:cstheme="minorHAnsi"/>
                <w:sz w:val="24"/>
                <w:szCs w:val="24"/>
              </w:rPr>
              <w:t>s</w:t>
            </w:r>
            <w:r w:rsidR="00327027">
              <w:rPr>
                <w:rFonts w:cstheme="minorHAnsi"/>
                <w:sz w:val="24"/>
                <w:szCs w:val="24"/>
              </w:rPr>
              <w:t xml:space="preserve"> safety </w:t>
            </w:r>
            <w:r w:rsidR="002019C7">
              <w:rPr>
                <w:rFonts w:cstheme="minorHAnsi"/>
                <w:sz w:val="24"/>
                <w:szCs w:val="24"/>
              </w:rPr>
              <w:t xml:space="preserve">related matters </w:t>
            </w:r>
            <w:r w:rsidR="00EB634E">
              <w:rPr>
                <w:rFonts w:cstheme="minorHAnsi"/>
                <w:sz w:val="24"/>
                <w:szCs w:val="24"/>
              </w:rPr>
              <w:t>–</w:t>
            </w:r>
            <w:r w:rsidR="002019C7">
              <w:rPr>
                <w:rFonts w:cstheme="minorHAnsi"/>
                <w:sz w:val="24"/>
                <w:szCs w:val="24"/>
              </w:rPr>
              <w:t xml:space="preserve"> </w:t>
            </w:r>
            <w:r w:rsidR="00EB634E">
              <w:rPr>
                <w:rFonts w:cstheme="minorHAnsi"/>
                <w:sz w:val="24"/>
                <w:szCs w:val="24"/>
              </w:rPr>
              <w:t xml:space="preserve">but </w:t>
            </w:r>
            <w:r w:rsidR="008E21AF">
              <w:rPr>
                <w:rFonts w:cstheme="minorHAnsi"/>
                <w:sz w:val="24"/>
                <w:szCs w:val="24"/>
              </w:rPr>
              <w:t xml:space="preserve">would not </w:t>
            </w:r>
            <w:r w:rsidR="00EB634E">
              <w:rPr>
                <w:rFonts w:cstheme="minorHAnsi"/>
                <w:sz w:val="24"/>
                <w:szCs w:val="24"/>
              </w:rPr>
              <w:t xml:space="preserve">address </w:t>
            </w:r>
            <w:r w:rsidR="0000269C">
              <w:rPr>
                <w:rFonts w:cstheme="minorHAnsi"/>
                <w:sz w:val="24"/>
                <w:szCs w:val="24"/>
              </w:rPr>
              <w:t xml:space="preserve">the broader </w:t>
            </w:r>
            <w:r w:rsidR="00EB634E">
              <w:rPr>
                <w:rFonts w:cstheme="minorHAnsi"/>
                <w:sz w:val="24"/>
                <w:szCs w:val="24"/>
              </w:rPr>
              <w:t xml:space="preserve">question </w:t>
            </w:r>
            <w:r w:rsidR="0000269C">
              <w:rPr>
                <w:rFonts w:cstheme="minorHAnsi"/>
                <w:sz w:val="24"/>
                <w:szCs w:val="24"/>
              </w:rPr>
              <w:t>of replac</w:t>
            </w:r>
            <w:r w:rsidR="00F433B7">
              <w:rPr>
                <w:rFonts w:cstheme="minorHAnsi"/>
                <w:sz w:val="24"/>
                <w:szCs w:val="24"/>
              </w:rPr>
              <w:t>ing</w:t>
            </w:r>
            <w:r w:rsidR="0000269C">
              <w:rPr>
                <w:rFonts w:cstheme="minorHAnsi"/>
                <w:sz w:val="24"/>
                <w:szCs w:val="24"/>
              </w:rPr>
              <w:t>/rebuildin</w:t>
            </w:r>
            <w:r w:rsidR="008F6AD9">
              <w:rPr>
                <w:rFonts w:cstheme="minorHAnsi"/>
                <w:sz w:val="24"/>
                <w:szCs w:val="24"/>
              </w:rPr>
              <w:t>g</w:t>
            </w:r>
            <w:r w:rsidR="002555D5">
              <w:rPr>
                <w:rFonts w:cstheme="minorHAnsi"/>
                <w:sz w:val="24"/>
                <w:szCs w:val="24"/>
              </w:rPr>
              <w:t xml:space="preserve"> stock</w:t>
            </w:r>
            <w:r w:rsidR="0079740F">
              <w:rPr>
                <w:rFonts w:cstheme="minorHAnsi"/>
                <w:sz w:val="24"/>
                <w:szCs w:val="24"/>
              </w:rPr>
              <w:t xml:space="preserve">.  </w:t>
            </w:r>
            <w:r w:rsidR="000C4758">
              <w:rPr>
                <w:rFonts w:cstheme="minorHAnsi"/>
                <w:sz w:val="24"/>
                <w:szCs w:val="24"/>
              </w:rPr>
              <w:t xml:space="preserve">He would check what standards had been </w:t>
            </w:r>
            <w:r w:rsidR="002555D5">
              <w:rPr>
                <w:rFonts w:cstheme="minorHAnsi"/>
                <w:sz w:val="24"/>
                <w:szCs w:val="24"/>
              </w:rPr>
              <w:t xml:space="preserve">applied </w:t>
            </w:r>
            <w:r w:rsidR="000C4758">
              <w:rPr>
                <w:rFonts w:cstheme="minorHAnsi"/>
                <w:sz w:val="24"/>
                <w:szCs w:val="24"/>
              </w:rPr>
              <w:t xml:space="preserve">during the </w:t>
            </w:r>
            <w:proofErr w:type="gramStart"/>
            <w:r w:rsidR="000C4758">
              <w:rPr>
                <w:rFonts w:cstheme="minorHAnsi"/>
                <w:sz w:val="24"/>
                <w:szCs w:val="24"/>
              </w:rPr>
              <w:t>Survey</w:t>
            </w:r>
            <w:proofErr w:type="gramEnd"/>
            <w:r w:rsidR="000C4758">
              <w:rPr>
                <w:rFonts w:cstheme="minorHAnsi"/>
                <w:sz w:val="24"/>
                <w:szCs w:val="24"/>
              </w:rPr>
              <w:t xml:space="preserve"> but it was noted that </w:t>
            </w:r>
            <w:r w:rsidR="00247A5E">
              <w:rPr>
                <w:rFonts w:cstheme="minorHAnsi"/>
                <w:sz w:val="24"/>
                <w:szCs w:val="24"/>
              </w:rPr>
              <w:t>if CHA were to adopt a higher one th</w:t>
            </w:r>
            <w:r w:rsidR="00F433B7">
              <w:rPr>
                <w:rFonts w:cstheme="minorHAnsi"/>
                <w:sz w:val="24"/>
                <w:szCs w:val="24"/>
              </w:rPr>
              <w:t>a</w:t>
            </w:r>
            <w:r w:rsidR="00247A5E">
              <w:rPr>
                <w:rFonts w:cstheme="minorHAnsi"/>
                <w:sz w:val="24"/>
                <w:szCs w:val="24"/>
              </w:rPr>
              <w:t>n the Survey</w:t>
            </w:r>
            <w:r w:rsidR="002555D5">
              <w:rPr>
                <w:rFonts w:cstheme="minorHAnsi"/>
                <w:sz w:val="24"/>
                <w:szCs w:val="24"/>
              </w:rPr>
              <w:t xml:space="preserve"> had used then </w:t>
            </w:r>
            <w:r w:rsidR="0025161D">
              <w:rPr>
                <w:rFonts w:cstheme="minorHAnsi"/>
                <w:sz w:val="24"/>
                <w:szCs w:val="24"/>
              </w:rPr>
              <w:t>it</w:t>
            </w:r>
            <w:r w:rsidR="00F433B7">
              <w:rPr>
                <w:rFonts w:cstheme="minorHAnsi"/>
                <w:sz w:val="24"/>
                <w:szCs w:val="24"/>
              </w:rPr>
              <w:t xml:space="preserve">s relevance </w:t>
            </w:r>
            <w:r w:rsidR="0025161D">
              <w:rPr>
                <w:rFonts w:cstheme="minorHAnsi"/>
                <w:sz w:val="24"/>
                <w:szCs w:val="24"/>
              </w:rPr>
              <w:t>c</w:t>
            </w:r>
            <w:r w:rsidR="00F433D1">
              <w:rPr>
                <w:rFonts w:cstheme="minorHAnsi"/>
                <w:sz w:val="24"/>
                <w:szCs w:val="24"/>
              </w:rPr>
              <w:t>ould be</w:t>
            </w:r>
            <w:r w:rsidR="00F433B7">
              <w:rPr>
                <w:rFonts w:cstheme="minorHAnsi"/>
                <w:sz w:val="24"/>
                <w:szCs w:val="24"/>
              </w:rPr>
              <w:t xml:space="preserve"> </w:t>
            </w:r>
            <w:r w:rsidR="00857262">
              <w:rPr>
                <w:rFonts w:cstheme="minorHAnsi"/>
                <w:sz w:val="24"/>
                <w:szCs w:val="24"/>
              </w:rPr>
              <w:t xml:space="preserve">somewhat </w:t>
            </w:r>
            <w:r w:rsidR="00F433B7">
              <w:rPr>
                <w:rFonts w:cstheme="minorHAnsi"/>
                <w:sz w:val="24"/>
                <w:szCs w:val="24"/>
              </w:rPr>
              <w:t>limited</w:t>
            </w:r>
            <w:r w:rsidR="00F433D1">
              <w:rPr>
                <w:rFonts w:cstheme="minorHAnsi"/>
                <w:sz w:val="24"/>
                <w:szCs w:val="24"/>
              </w:rPr>
              <w:t xml:space="preserve">.  </w:t>
            </w:r>
          </w:p>
          <w:p w14:paraId="09EBB40D" w14:textId="77777777" w:rsidR="00F433D1" w:rsidRDefault="00F433D1" w:rsidP="006F176D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2A944DEA" w14:textId="7DDB5F81" w:rsidR="00AF16A9" w:rsidRDefault="00AF16A9" w:rsidP="006F176D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 invited views on whether the Strategy should </w:t>
            </w:r>
            <w:r w:rsidR="00892BD4">
              <w:rPr>
                <w:rFonts w:cstheme="minorHAnsi"/>
                <w:sz w:val="24"/>
                <w:szCs w:val="24"/>
              </w:rPr>
              <w:t>include provision on replacement buildings</w:t>
            </w:r>
            <w:r w:rsidR="0047682C">
              <w:rPr>
                <w:rFonts w:cstheme="minorHAnsi"/>
                <w:sz w:val="24"/>
                <w:szCs w:val="24"/>
              </w:rPr>
              <w:t>.  LD felt that it should</w:t>
            </w:r>
            <w:r w:rsidR="00781917">
              <w:rPr>
                <w:rFonts w:cstheme="minorHAnsi"/>
                <w:sz w:val="24"/>
                <w:szCs w:val="24"/>
              </w:rPr>
              <w:t xml:space="preserve">, including </w:t>
            </w:r>
            <w:r w:rsidR="00333F0F">
              <w:rPr>
                <w:rFonts w:cstheme="minorHAnsi"/>
                <w:sz w:val="24"/>
                <w:szCs w:val="24"/>
              </w:rPr>
              <w:t xml:space="preserve">on when and how that </w:t>
            </w:r>
            <w:r w:rsidR="00857262">
              <w:rPr>
                <w:rFonts w:cstheme="minorHAnsi"/>
                <w:sz w:val="24"/>
                <w:szCs w:val="24"/>
              </w:rPr>
              <w:t xml:space="preserve">will be </w:t>
            </w:r>
            <w:r w:rsidR="00333F0F">
              <w:rPr>
                <w:rFonts w:cstheme="minorHAnsi"/>
                <w:sz w:val="24"/>
                <w:szCs w:val="24"/>
              </w:rPr>
              <w:t xml:space="preserve">taken forward.  SC suggested that </w:t>
            </w:r>
            <w:r w:rsidR="00CB4997">
              <w:rPr>
                <w:rFonts w:cstheme="minorHAnsi"/>
                <w:sz w:val="24"/>
                <w:szCs w:val="24"/>
              </w:rPr>
              <w:t xml:space="preserve">the first step should </w:t>
            </w:r>
            <w:r w:rsidR="00F2068A">
              <w:rPr>
                <w:rFonts w:cstheme="minorHAnsi"/>
                <w:sz w:val="24"/>
                <w:szCs w:val="24"/>
              </w:rPr>
              <w:t xml:space="preserve">be </w:t>
            </w:r>
            <w:r w:rsidR="00CB4997">
              <w:rPr>
                <w:rFonts w:cstheme="minorHAnsi"/>
                <w:sz w:val="24"/>
                <w:szCs w:val="24"/>
              </w:rPr>
              <w:t xml:space="preserve">agreement on the appropriate standard to be applied – and development of a new one if </w:t>
            </w:r>
            <w:r w:rsidR="00F2068A">
              <w:rPr>
                <w:rFonts w:cstheme="minorHAnsi"/>
                <w:sz w:val="24"/>
                <w:szCs w:val="24"/>
              </w:rPr>
              <w:t xml:space="preserve">required – and then a further Stock Condition Survey if necessary.  CM </w:t>
            </w:r>
            <w:r w:rsidR="004243A6">
              <w:rPr>
                <w:rFonts w:cstheme="minorHAnsi"/>
                <w:sz w:val="24"/>
                <w:szCs w:val="24"/>
              </w:rPr>
              <w:t xml:space="preserve">agreed that the Survey would be key for directing </w:t>
            </w:r>
            <w:r w:rsidR="009D1805">
              <w:rPr>
                <w:rFonts w:cstheme="minorHAnsi"/>
                <w:sz w:val="24"/>
                <w:szCs w:val="24"/>
              </w:rPr>
              <w:t xml:space="preserve">the </w:t>
            </w:r>
            <w:r w:rsidR="00285D64">
              <w:rPr>
                <w:rFonts w:cstheme="minorHAnsi"/>
                <w:sz w:val="24"/>
                <w:szCs w:val="24"/>
              </w:rPr>
              <w:t>longer-term</w:t>
            </w:r>
            <w:r w:rsidR="004243A6">
              <w:rPr>
                <w:rFonts w:cstheme="minorHAnsi"/>
                <w:sz w:val="24"/>
                <w:szCs w:val="24"/>
              </w:rPr>
              <w:t xml:space="preserve"> </w:t>
            </w:r>
            <w:r w:rsidR="009D1805">
              <w:rPr>
                <w:rFonts w:cstheme="minorHAnsi"/>
                <w:sz w:val="24"/>
                <w:szCs w:val="24"/>
              </w:rPr>
              <w:t xml:space="preserve">approach but thought that the five years covered by the Strategy </w:t>
            </w:r>
            <w:r w:rsidR="009561D3">
              <w:rPr>
                <w:rFonts w:cstheme="minorHAnsi"/>
                <w:sz w:val="24"/>
                <w:szCs w:val="24"/>
              </w:rPr>
              <w:t xml:space="preserve">was too short a timescale for committing to </w:t>
            </w:r>
            <w:r w:rsidR="00285D64">
              <w:rPr>
                <w:rFonts w:cstheme="minorHAnsi"/>
                <w:sz w:val="24"/>
                <w:szCs w:val="24"/>
              </w:rPr>
              <w:t xml:space="preserve">rebuilding works.  She added that the current financial </w:t>
            </w:r>
            <w:r w:rsidR="008B3205">
              <w:rPr>
                <w:rFonts w:cstheme="minorHAnsi"/>
                <w:sz w:val="24"/>
                <w:szCs w:val="24"/>
              </w:rPr>
              <w:t>pressures would severely limit what could be done in that regard</w:t>
            </w:r>
            <w:r w:rsidR="004C5B5F">
              <w:rPr>
                <w:rFonts w:cstheme="minorHAnsi"/>
                <w:sz w:val="24"/>
                <w:szCs w:val="24"/>
              </w:rPr>
              <w:t xml:space="preserve"> and </w:t>
            </w:r>
            <w:r w:rsidR="00905416">
              <w:rPr>
                <w:rFonts w:cstheme="minorHAnsi"/>
                <w:sz w:val="24"/>
                <w:szCs w:val="24"/>
              </w:rPr>
              <w:t xml:space="preserve">that funding </w:t>
            </w:r>
            <w:r w:rsidR="00905416" w:rsidRPr="00857262">
              <w:rPr>
                <w:rFonts w:cstheme="minorHAnsi"/>
                <w:sz w:val="24"/>
                <w:szCs w:val="24"/>
              </w:rPr>
              <w:t xml:space="preserve">for the years ahead </w:t>
            </w:r>
            <w:r w:rsidR="00857262">
              <w:rPr>
                <w:rFonts w:cstheme="minorHAnsi"/>
                <w:sz w:val="24"/>
                <w:szCs w:val="24"/>
              </w:rPr>
              <w:t>would be a key consideration</w:t>
            </w:r>
            <w:r w:rsidR="00905416" w:rsidRPr="00857262">
              <w:rPr>
                <w:rFonts w:cstheme="minorHAnsi"/>
                <w:sz w:val="24"/>
                <w:szCs w:val="24"/>
              </w:rPr>
              <w:t>.</w:t>
            </w:r>
            <w:r w:rsidR="00905416">
              <w:rPr>
                <w:rFonts w:cstheme="minorHAnsi"/>
                <w:sz w:val="24"/>
                <w:szCs w:val="24"/>
              </w:rPr>
              <w:t xml:space="preserve"> </w:t>
            </w:r>
            <w:r w:rsidR="00173CAF">
              <w:rPr>
                <w:rFonts w:cstheme="minorHAnsi"/>
                <w:sz w:val="24"/>
                <w:szCs w:val="24"/>
              </w:rPr>
              <w:t xml:space="preserve"> RB suggested that the next Stock Condition Survey should include </w:t>
            </w:r>
            <w:r w:rsidR="00AC5688">
              <w:rPr>
                <w:rFonts w:cstheme="minorHAnsi"/>
                <w:sz w:val="24"/>
                <w:szCs w:val="24"/>
              </w:rPr>
              <w:t xml:space="preserve">an opinion on </w:t>
            </w:r>
            <w:r w:rsidR="00A77D5B">
              <w:rPr>
                <w:rFonts w:cstheme="minorHAnsi"/>
                <w:sz w:val="24"/>
                <w:szCs w:val="24"/>
              </w:rPr>
              <w:t>the economic viability of maintaining versus replacing existing stock</w:t>
            </w:r>
            <w:r w:rsidR="00B57FA0">
              <w:rPr>
                <w:rFonts w:cstheme="minorHAnsi"/>
                <w:sz w:val="24"/>
                <w:szCs w:val="24"/>
              </w:rPr>
              <w:t xml:space="preserve">.  This could be signposted in the Strategic Plan.  </w:t>
            </w:r>
            <w:r w:rsidR="00AE7D02">
              <w:rPr>
                <w:rFonts w:cstheme="minorHAnsi"/>
                <w:sz w:val="24"/>
                <w:szCs w:val="24"/>
              </w:rPr>
              <w:t xml:space="preserve">AH added that it would </w:t>
            </w:r>
            <w:r w:rsidR="00BB2838">
              <w:rPr>
                <w:rFonts w:cstheme="minorHAnsi"/>
                <w:sz w:val="24"/>
                <w:szCs w:val="24"/>
              </w:rPr>
              <w:t xml:space="preserve">also </w:t>
            </w:r>
            <w:r w:rsidR="00AE7D02">
              <w:rPr>
                <w:rFonts w:cstheme="minorHAnsi"/>
                <w:sz w:val="24"/>
                <w:szCs w:val="24"/>
              </w:rPr>
              <w:t xml:space="preserve">be worth setting out CHA’s position </w:t>
            </w:r>
            <w:r w:rsidR="00531C62">
              <w:rPr>
                <w:rFonts w:cstheme="minorHAnsi"/>
                <w:sz w:val="24"/>
                <w:szCs w:val="24"/>
              </w:rPr>
              <w:t xml:space="preserve">on </w:t>
            </w:r>
            <w:r w:rsidR="00BB2838">
              <w:rPr>
                <w:rFonts w:cstheme="minorHAnsi"/>
                <w:sz w:val="24"/>
                <w:szCs w:val="24"/>
              </w:rPr>
              <w:t xml:space="preserve">internal refurbishment </w:t>
            </w:r>
            <w:r w:rsidR="00531C62">
              <w:rPr>
                <w:rFonts w:cstheme="minorHAnsi"/>
                <w:sz w:val="24"/>
                <w:szCs w:val="24"/>
              </w:rPr>
              <w:t xml:space="preserve">and the mix of accommodation </w:t>
            </w:r>
            <w:r w:rsidR="00BB2838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="00CD3F78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="00CD3F78">
              <w:rPr>
                <w:rFonts w:cstheme="minorHAnsi"/>
                <w:sz w:val="24"/>
                <w:szCs w:val="24"/>
              </w:rPr>
              <w:t>-suites, for example)</w:t>
            </w:r>
            <w:r w:rsidR="00531C62">
              <w:rPr>
                <w:rFonts w:cstheme="minorHAnsi"/>
                <w:sz w:val="24"/>
                <w:szCs w:val="24"/>
              </w:rPr>
              <w:t xml:space="preserve"> and flexibility </w:t>
            </w:r>
            <w:r w:rsidR="00F12A67">
              <w:rPr>
                <w:rFonts w:cstheme="minorHAnsi"/>
                <w:sz w:val="24"/>
                <w:szCs w:val="24"/>
              </w:rPr>
              <w:t xml:space="preserve">to move service users within and between properties if required. </w:t>
            </w:r>
            <w:r w:rsidR="00CD3F78">
              <w:rPr>
                <w:rFonts w:cstheme="minorHAnsi"/>
                <w:sz w:val="24"/>
                <w:szCs w:val="24"/>
              </w:rPr>
              <w:t xml:space="preserve"> </w:t>
            </w:r>
            <w:r w:rsidR="00BB2838">
              <w:rPr>
                <w:rFonts w:cstheme="minorHAnsi"/>
                <w:sz w:val="24"/>
                <w:szCs w:val="24"/>
              </w:rPr>
              <w:t xml:space="preserve"> </w:t>
            </w:r>
            <w:r w:rsidR="00A77D5B">
              <w:rPr>
                <w:rFonts w:cstheme="minorHAnsi"/>
                <w:sz w:val="24"/>
                <w:szCs w:val="24"/>
              </w:rPr>
              <w:t xml:space="preserve"> </w:t>
            </w:r>
            <w:r w:rsidR="0090541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ADFB374" w14:textId="77777777" w:rsidR="008B3205" w:rsidRDefault="008B3205" w:rsidP="006F176D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3A364A04" w14:textId="77777777" w:rsidR="008B3205" w:rsidRDefault="008B3205" w:rsidP="006F176D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233523E5" w14:textId="7A5F05CB" w:rsidR="00176FE9" w:rsidRPr="00F12A67" w:rsidRDefault="003F277F" w:rsidP="00F12A6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12A67">
              <w:rPr>
                <w:rFonts w:cstheme="minorHAnsi"/>
                <w:b/>
                <w:bCs/>
                <w:sz w:val="24"/>
                <w:szCs w:val="24"/>
              </w:rPr>
              <w:t xml:space="preserve">Sustainable Housing </w:t>
            </w:r>
          </w:p>
          <w:p w14:paraId="2E58A23E" w14:textId="0006C971" w:rsidR="0065393A" w:rsidRDefault="0068007B" w:rsidP="003F277F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167C1">
              <w:rPr>
                <w:rFonts w:cstheme="minorHAnsi"/>
                <w:sz w:val="24"/>
                <w:szCs w:val="24"/>
              </w:rPr>
              <w:lastRenderedPageBreak/>
              <w:t xml:space="preserve">All agreed that sustainability should be a strategic priority </w:t>
            </w:r>
            <w:r w:rsidR="007D75E6" w:rsidRPr="00C167C1">
              <w:rPr>
                <w:rFonts w:cstheme="minorHAnsi"/>
                <w:sz w:val="24"/>
                <w:szCs w:val="24"/>
              </w:rPr>
              <w:t xml:space="preserve">but accepted the need to be mindful of budgets and </w:t>
            </w:r>
            <w:r w:rsidR="00C167C1" w:rsidRPr="00C167C1">
              <w:rPr>
                <w:rFonts w:cstheme="minorHAnsi"/>
                <w:sz w:val="24"/>
                <w:szCs w:val="24"/>
              </w:rPr>
              <w:t xml:space="preserve">to not step outside CHA’s remit. </w:t>
            </w:r>
            <w:r w:rsidR="00E7098C">
              <w:rPr>
                <w:rFonts w:cstheme="minorHAnsi"/>
                <w:sz w:val="24"/>
                <w:szCs w:val="24"/>
              </w:rPr>
              <w:t xml:space="preserve"> </w:t>
            </w:r>
            <w:r w:rsidR="00DD6219">
              <w:rPr>
                <w:rFonts w:cstheme="minorHAnsi"/>
                <w:sz w:val="24"/>
                <w:szCs w:val="24"/>
              </w:rPr>
              <w:t xml:space="preserve">It was noted that </w:t>
            </w:r>
            <w:r w:rsidR="00E7098C" w:rsidRPr="00007928">
              <w:rPr>
                <w:rFonts w:cstheme="minorHAnsi"/>
                <w:sz w:val="24"/>
                <w:szCs w:val="24"/>
              </w:rPr>
              <w:t xml:space="preserve"> </w:t>
            </w:r>
            <w:r w:rsidR="00C167C1" w:rsidRPr="00007928">
              <w:rPr>
                <w:rFonts w:cstheme="minorHAnsi"/>
                <w:sz w:val="24"/>
                <w:szCs w:val="24"/>
              </w:rPr>
              <w:t xml:space="preserve"> </w:t>
            </w:r>
            <w:r w:rsidR="00E7098C" w:rsidRPr="00007928">
              <w:rPr>
                <w:rFonts w:cstheme="minorHAnsi"/>
                <w:sz w:val="24"/>
                <w:szCs w:val="24"/>
              </w:rPr>
              <w:t xml:space="preserve">the current landscape is mixed – properties were built at </w:t>
            </w:r>
            <w:r w:rsidR="00007928" w:rsidRPr="00007928">
              <w:rPr>
                <w:rFonts w:cstheme="minorHAnsi"/>
                <w:sz w:val="24"/>
                <w:szCs w:val="24"/>
              </w:rPr>
              <w:t>different times and to different</w:t>
            </w:r>
            <w:r w:rsidR="001C590D">
              <w:rPr>
                <w:rFonts w:cstheme="minorHAnsi"/>
                <w:sz w:val="24"/>
                <w:szCs w:val="24"/>
              </w:rPr>
              <w:t xml:space="preserve">.  </w:t>
            </w:r>
            <w:r w:rsidR="00E304B1">
              <w:rPr>
                <w:rFonts w:cstheme="minorHAnsi"/>
                <w:sz w:val="24"/>
                <w:szCs w:val="24"/>
              </w:rPr>
              <w:t xml:space="preserve">RB urged that </w:t>
            </w:r>
            <w:r w:rsidR="00D328C1">
              <w:rPr>
                <w:rFonts w:cstheme="minorHAnsi"/>
                <w:sz w:val="24"/>
                <w:szCs w:val="24"/>
              </w:rPr>
              <w:t xml:space="preserve">steps to enhance sustainability should be expedited </w:t>
            </w:r>
            <w:r w:rsidR="00B45BEB">
              <w:rPr>
                <w:rFonts w:cstheme="minorHAnsi"/>
                <w:sz w:val="24"/>
                <w:szCs w:val="24"/>
              </w:rPr>
              <w:t xml:space="preserve">more urgently – rising fuel costs have added a sharper focus – and thought that CHA should </w:t>
            </w:r>
            <w:r w:rsidR="00A11010">
              <w:rPr>
                <w:rFonts w:cstheme="minorHAnsi"/>
                <w:sz w:val="24"/>
                <w:szCs w:val="24"/>
              </w:rPr>
              <w:t xml:space="preserve">set a target of what it can and will achieve.  </w:t>
            </w:r>
            <w:proofErr w:type="spellStart"/>
            <w:r w:rsidR="00A11010">
              <w:rPr>
                <w:rFonts w:cstheme="minorHAnsi"/>
                <w:sz w:val="24"/>
                <w:szCs w:val="24"/>
              </w:rPr>
              <w:t>WMcC</w:t>
            </w:r>
            <w:proofErr w:type="spellEnd"/>
            <w:r w:rsidR="00A11010">
              <w:rPr>
                <w:rFonts w:cstheme="minorHAnsi"/>
                <w:sz w:val="24"/>
                <w:szCs w:val="24"/>
              </w:rPr>
              <w:t xml:space="preserve"> advised that </w:t>
            </w:r>
            <w:r w:rsidR="00C92ED5">
              <w:rPr>
                <w:rFonts w:cstheme="minorHAnsi"/>
                <w:sz w:val="24"/>
                <w:szCs w:val="24"/>
              </w:rPr>
              <w:t xml:space="preserve">the associated costs are a major factor but confirmed that some </w:t>
            </w:r>
            <w:r w:rsidR="00EC7711">
              <w:rPr>
                <w:rFonts w:cstheme="minorHAnsi"/>
                <w:sz w:val="24"/>
                <w:szCs w:val="24"/>
              </w:rPr>
              <w:t xml:space="preserve">insulation </w:t>
            </w:r>
            <w:r w:rsidR="00C92ED5">
              <w:rPr>
                <w:rFonts w:cstheme="minorHAnsi"/>
                <w:sz w:val="24"/>
                <w:szCs w:val="24"/>
              </w:rPr>
              <w:t xml:space="preserve">work is already underway </w:t>
            </w:r>
            <w:r w:rsidR="00C079A6">
              <w:rPr>
                <w:rFonts w:cstheme="minorHAnsi"/>
                <w:sz w:val="24"/>
                <w:szCs w:val="24"/>
              </w:rPr>
              <w:t xml:space="preserve">within the </w:t>
            </w:r>
            <w:r w:rsidR="009D4827">
              <w:rPr>
                <w:rFonts w:cstheme="minorHAnsi"/>
                <w:sz w:val="24"/>
                <w:szCs w:val="24"/>
              </w:rPr>
              <w:t xml:space="preserve">limitations </w:t>
            </w:r>
            <w:r w:rsidR="00C079A6">
              <w:rPr>
                <w:rFonts w:cstheme="minorHAnsi"/>
                <w:sz w:val="24"/>
                <w:szCs w:val="24"/>
              </w:rPr>
              <w:t xml:space="preserve">of the current £16k budget.  </w:t>
            </w:r>
            <w:r w:rsidR="00FE49CB">
              <w:rPr>
                <w:rFonts w:cstheme="minorHAnsi"/>
                <w:sz w:val="24"/>
                <w:szCs w:val="24"/>
              </w:rPr>
              <w:t>He added that t</w:t>
            </w:r>
            <w:r w:rsidR="00C079A6">
              <w:rPr>
                <w:rFonts w:cstheme="minorHAnsi"/>
                <w:sz w:val="24"/>
                <w:szCs w:val="24"/>
              </w:rPr>
              <w:t xml:space="preserve">he </w:t>
            </w:r>
            <w:r w:rsidR="005F3CAE">
              <w:rPr>
                <w:rFonts w:cstheme="minorHAnsi"/>
                <w:sz w:val="24"/>
                <w:szCs w:val="24"/>
              </w:rPr>
              <w:t>Long-Term</w:t>
            </w:r>
            <w:r w:rsidR="00C079A6">
              <w:rPr>
                <w:rFonts w:cstheme="minorHAnsi"/>
                <w:sz w:val="24"/>
                <w:szCs w:val="24"/>
              </w:rPr>
              <w:t xml:space="preserve"> Financial Plan will be produced very soon and will sit alongside the </w:t>
            </w:r>
            <w:r w:rsidR="004E6D3E">
              <w:rPr>
                <w:rFonts w:cstheme="minorHAnsi"/>
                <w:sz w:val="24"/>
                <w:szCs w:val="24"/>
              </w:rPr>
              <w:t xml:space="preserve">Stock Condition Survey when </w:t>
            </w:r>
            <w:r w:rsidR="005F3CAE">
              <w:rPr>
                <w:rFonts w:cstheme="minorHAnsi"/>
                <w:sz w:val="24"/>
                <w:szCs w:val="24"/>
              </w:rPr>
              <w:t xml:space="preserve">it is </w:t>
            </w:r>
            <w:r w:rsidR="004E6D3E">
              <w:rPr>
                <w:rFonts w:cstheme="minorHAnsi"/>
                <w:sz w:val="24"/>
                <w:szCs w:val="24"/>
              </w:rPr>
              <w:t xml:space="preserve">agreed. </w:t>
            </w:r>
            <w:r w:rsidR="009D4827">
              <w:rPr>
                <w:rFonts w:cstheme="minorHAnsi"/>
                <w:sz w:val="24"/>
                <w:szCs w:val="24"/>
              </w:rPr>
              <w:t xml:space="preserve">  </w:t>
            </w:r>
            <w:r w:rsidR="00F85BBB">
              <w:rPr>
                <w:rFonts w:cstheme="minorHAnsi"/>
                <w:sz w:val="24"/>
                <w:szCs w:val="24"/>
              </w:rPr>
              <w:t xml:space="preserve">It was noted that responsibility </w:t>
            </w:r>
            <w:r w:rsidR="005F3CAE">
              <w:rPr>
                <w:rFonts w:cstheme="minorHAnsi"/>
                <w:sz w:val="24"/>
                <w:szCs w:val="24"/>
              </w:rPr>
              <w:t xml:space="preserve">for sustainability </w:t>
            </w:r>
            <w:r w:rsidR="00F85BBB">
              <w:rPr>
                <w:rFonts w:cstheme="minorHAnsi"/>
                <w:sz w:val="24"/>
                <w:szCs w:val="24"/>
              </w:rPr>
              <w:t>is s</w:t>
            </w:r>
            <w:r w:rsidR="00546EB3">
              <w:rPr>
                <w:rFonts w:cstheme="minorHAnsi"/>
                <w:sz w:val="24"/>
                <w:szCs w:val="24"/>
              </w:rPr>
              <w:t xml:space="preserve">plit </w:t>
            </w:r>
            <w:r w:rsidR="00C421AD">
              <w:rPr>
                <w:rFonts w:cstheme="minorHAnsi"/>
                <w:sz w:val="24"/>
                <w:szCs w:val="24"/>
              </w:rPr>
              <w:t xml:space="preserve">– </w:t>
            </w:r>
            <w:r w:rsidR="00EC7711">
              <w:rPr>
                <w:rFonts w:cstheme="minorHAnsi"/>
                <w:sz w:val="24"/>
                <w:szCs w:val="24"/>
              </w:rPr>
              <w:t>CHA</w:t>
            </w:r>
            <w:r w:rsidR="00C421AD">
              <w:rPr>
                <w:rFonts w:cstheme="minorHAnsi"/>
                <w:sz w:val="24"/>
                <w:szCs w:val="24"/>
              </w:rPr>
              <w:t xml:space="preserve"> is </w:t>
            </w:r>
            <w:r w:rsidR="00546EB3">
              <w:rPr>
                <w:rFonts w:cstheme="minorHAnsi"/>
                <w:sz w:val="24"/>
                <w:szCs w:val="24"/>
              </w:rPr>
              <w:t>responsib</w:t>
            </w:r>
            <w:r w:rsidR="00C421AD">
              <w:rPr>
                <w:rFonts w:cstheme="minorHAnsi"/>
                <w:sz w:val="24"/>
                <w:szCs w:val="24"/>
              </w:rPr>
              <w:t xml:space="preserve">le </w:t>
            </w:r>
            <w:r w:rsidR="00546EB3">
              <w:rPr>
                <w:rFonts w:cstheme="minorHAnsi"/>
                <w:sz w:val="24"/>
                <w:szCs w:val="24"/>
              </w:rPr>
              <w:t xml:space="preserve">for the fabric of the buildings it owns or leases </w:t>
            </w:r>
            <w:r w:rsidR="00FB3348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="00FE49CB">
              <w:rPr>
                <w:rFonts w:cstheme="minorHAnsi"/>
                <w:sz w:val="24"/>
                <w:szCs w:val="24"/>
              </w:rPr>
              <w:t>with regard to</w:t>
            </w:r>
            <w:proofErr w:type="gramEnd"/>
            <w:r w:rsidR="00FE49CB">
              <w:rPr>
                <w:rFonts w:cstheme="minorHAnsi"/>
                <w:sz w:val="24"/>
                <w:szCs w:val="24"/>
              </w:rPr>
              <w:t xml:space="preserve"> </w:t>
            </w:r>
            <w:r w:rsidR="00FB3348">
              <w:rPr>
                <w:rFonts w:cstheme="minorHAnsi"/>
                <w:sz w:val="24"/>
                <w:szCs w:val="24"/>
              </w:rPr>
              <w:t xml:space="preserve">insulation and windows, for example) whilst the source and usage of power </w:t>
            </w:r>
            <w:r w:rsidR="00C421AD">
              <w:rPr>
                <w:rFonts w:cstheme="minorHAnsi"/>
                <w:sz w:val="24"/>
                <w:szCs w:val="24"/>
              </w:rPr>
              <w:t xml:space="preserve">is a matter for the Communities.  </w:t>
            </w:r>
            <w:r w:rsidR="005F3CAE">
              <w:rPr>
                <w:rFonts w:cstheme="minorHAnsi"/>
                <w:sz w:val="24"/>
                <w:szCs w:val="24"/>
              </w:rPr>
              <w:t>There are limited options to access g</w:t>
            </w:r>
            <w:r w:rsidR="00864187">
              <w:rPr>
                <w:rFonts w:cstheme="minorHAnsi"/>
                <w:sz w:val="24"/>
                <w:szCs w:val="24"/>
              </w:rPr>
              <w:t xml:space="preserve">rants </w:t>
            </w:r>
            <w:r w:rsidR="005F3CAE">
              <w:rPr>
                <w:rFonts w:cstheme="minorHAnsi"/>
                <w:sz w:val="24"/>
                <w:szCs w:val="24"/>
              </w:rPr>
              <w:t xml:space="preserve">for such </w:t>
            </w:r>
            <w:r w:rsidR="00FE49CB">
              <w:rPr>
                <w:rFonts w:cstheme="minorHAnsi"/>
                <w:sz w:val="24"/>
                <w:szCs w:val="24"/>
              </w:rPr>
              <w:t>work,</w:t>
            </w:r>
            <w:r w:rsidR="005F3CAE">
              <w:rPr>
                <w:rFonts w:cstheme="minorHAnsi"/>
                <w:sz w:val="24"/>
                <w:szCs w:val="24"/>
              </w:rPr>
              <w:t xml:space="preserve"> but CHA’s Maintenance Team </w:t>
            </w:r>
            <w:r w:rsidR="008E5B05">
              <w:rPr>
                <w:rFonts w:cstheme="minorHAnsi"/>
                <w:sz w:val="24"/>
                <w:szCs w:val="24"/>
              </w:rPr>
              <w:t xml:space="preserve">is currently researching what may be available.  </w:t>
            </w:r>
            <w:r w:rsidR="00BC4274">
              <w:rPr>
                <w:rFonts w:cstheme="minorHAnsi"/>
                <w:sz w:val="24"/>
                <w:szCs w:val="24"/>
              </w:rPr>
              <w:t xml:space="preserve">AH thought that the overall assessment of </w:t>
            </w:r>
            <w:r w:rsidR="00EC7337">
              <w:rPr>
                <w:rFonts w:cstheme="minorHAnsi"/>
                <w:sz w:val="24"/>
                <w:szCs w:val="24"/>
              </w:rPr>
              <w:t>sustainability</w:t>
            </w:r>
            <w:r w:rsidR="00BC4274">
              <w:rPr>
                <w:rFonts w:cstheme="minorHAnsi"/>
                <w:sz w:val="24"/>
                <w:szCs w:val="24"/>
              </w:rPr>
              <w:t xml:space="preserve"> is </w:t>
            </w:r>
            <w:r w:rsidR="00EC7337">
              <w:rPr>
                <w:rFonts w:cstheme="minorHAnsi"/>
                <w:sz w:val="24"/>
                <w:szCs w:val="24"/>
              </w:rPr>
              <w:t xml:space="preserve">a positive </w:t>
            </w:r>
            <w:r w:rsidR="00FE49CB">
              <w:rPr>
                <w:rFonts w:cstheme="minorHAnsi"/>
                <w:sz w:val="24"/>
                <w:szCs w:val="24"/>
              </w:rPr>
              <w:t>one but</w:t>
            </w:r>
            <w:r w:rsidR="00EC7337">
              <w:rPr>
                <w:rFonts w:cstheme="minorHAnsi"/>
                <w:sz w:val="24"/>
                <w:szCs w:val="24"/>
              </w:rPr>
              <w:t xml:space="preserve"> thought that a more strategic approach should be adopted.  Members agreed.</w:t>
            </w:r>
          </w:p>
          <w:p w14:paraId="48AEC75B" w14:textId="262D2E5E" w:rsidR="003F277F" w:rsidRPr="00007928" w:rsidRDefault="00BC4274" w:rsidP="003F277F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64187">
              <w:rPr>
                <w:rFonts w:cstheme="minorHAnsi"/>
                <w:sz w:val="24"/>
                <w:szCs w:val="24"/>
              </w:rPr>
              <w:t xml:space="preserve"> </w:t>
            </w:r>
            <w:r w:rsidR="00F85BBB">
              <w:rPr>
                <w:rFonts w:cstheme="minorHAnsi"/>
                <w:sz w:val="24"/>
                <w:szCs w:val="24"/>
              </w:rPr>
              <w:t xml:space="preserve"> </w:t>
            </w:r>
            <w:r w:rsidR="009D4827">
              <w:rPr>
                <w:rFonts w:cstheme="minorHAnsi"/>
                <w:sz w:val="24"/>
                <w:szCs w:val="24"/>
              </w:rPr>
              <w:t xml:space="preserve"> </w:t>
            </w:r>
            <w:r w:rsidR="004E6D3E">
              <w:rPr>
                <w:rFonts w:cstheme="minorHAnsi"/>
                <w:sz w:val="24"/>
                <w:szCs w:val="24"/>
              </w:rPr>
              <w:t xml:space="preserve">  </w:t>
            </w:r>
            <w:r w:rsidR="00C079A6">
              <w:rPr>
                <w:rFonts w:cstheme="minorHAnsi"/>
                <w:sz w:val="24"/>
                <w:szCs w:val="24"/>
              </w:rPr>
              <w:t xml:space="preserve"> </w:t>
            </w:r>
            <w:r w:rsidR="00B916E0">
              <w:rPr>
                <w:rFonts w:cstheme="minorHAnsi"/>
                <w:sz w:val="24"/>
                <w:szCs w:val="24"/>
              </w:rPr>
              <w:t xml:space="preserve">  </w:t>
            </w:r>
            <w:r w:rsidR="00007928" w:rsidRPr="00007928">
              <w:rPr>
                <w:rFonts w:cstheme="minorHAnsi"/>
                <w:sz w:val="24"/>
                <w:szCs w:val="24"/>
              </w:rPr>
              <w:t xml:space="preserve"> </w:t>
            </w:r>
            <w:r w:rsidR="00C167C1" w:rsidRPr="00007928">
              <w:rPr>
                <w:rFonts w:cstheme="minorHAnsi"/>
                <w:sz w:val="24"/>
                <w:szCs w:val="24"/>
              </w:rPr>
              <w:t xml:space="preserve"> </w:t>
            </w:r>
            <w:r w:rsidR="007D75E6" w:rsidRPr="0000792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007FC20" w14:textId="4C328CF3" w:rsidR="003F277F" w:rsidRPr="0065393A" w:rsidRDefault="003F277F" w:rsidP="0065393A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5393A">
              <w:rPr>
                <w:rFonts w:cstheme="minorHAnsi"/>
                <w:b/>
                <w:bCs/>
                <w:sz w:val="24"/>
                <w:szCs w:val="24"/>
              </w:rPr>
              <w:t xml:space="preserve">Build More Homes </w:t>
            </w:r>
          </w:p>
          <w:p w14:paraId="3D601B70" w14:textId="5B532493" w:rsidR="003F277F" w:rsidRPr="003A7F2E" w:rsidRDefault="00B77FCD" w:rsidP="003F277F">
            <w:pPr>
              <w:pStyle w:val="ListParagraph"/>
              <w:rPr>
                <w:rFonts w:cstheme="minorHAnsi"/>
                <w:color w:val="FF0000"/>
                <w:sz w:val="24"/>
                <w:szCs w:val="24"/>
              </w:rPr>
            </w:pPr>
            <w:r w:rsidRPr="00624B44">
              <w:rPr>
                <w:rFonts w:cstheme="minorHAnsi"/>
                <w:sz w:val="24"/>
                <w:szCs w:val="24"/>
              </w:rPr>
              <w:t>The</w:t>
            </w:r>
            <w:r w:rsidR="005A4944" w:rsidRPr="00624B44">
              <w:rPr>
                <w:rFonts w:cstheme="minorHAnsi"/>
                <w:sz w:val="24"/>
                <w:szCs w:val="24"/>
              </w:rPr>
              <w:t xml:space="preserve">re was </w:t>
            </w:r>
            <w:r w:rsidR="007B7B3A" w:rsidRPr="00624B44">
              <w:rPr>
                <w:rFonts w:cstheme="minorHAnsi"/>
                <w:sz w:val="24"/>
                <w:szCs w:val="24"/>
              </w:rPr>
              <w:t>a consistent view that building new homes should not be a priority for CHA</w:t>
            </w:r>
            <w:r w:rsidR="00E42F09" w:rsidRPr="00624B44">
              <w:rPr>
                <w:rFonts w:cstheme="minorHAnsi"/>
                <w:sz w:val="24"/>
                <w:szCs w:val="24"/>
              </w:rPr>
              <w:t>, and that the priority should be the maintenance, modernisation, re</w:t>
            </w:r>
            <w:r w:rsidR="00E757A8" w:rsidRPr="00624B44">
              <w:rPr>
                <w:rFonts w:cstheme="minorHAnsi"/>
                <w:sz w:val="24"/>
                <w:szCs w:val="24"/>
              </w:rPr>
              <w:t xml:space="preserve">novation and replacement of existing properties.  </w:t>
            </w:r>
            <w:r w:rsidR="003F5A63" w:rsidRPr="00624B44">
              <w:rPr>
                <w:rFonts w:cstheme="minorHAnsi"/>
                <w:sz w:val="24"/>
                <w:szCs w:val="24"/>
              </w:rPr>
              <w:t xml:space="preserve">It was agreed that the </w:t>
            </w:r>
            <w:r w:rsidR="00C86B8C" w:rsidRPr="00624B44">
              <w:rPr>
                <w:rFonts w:cstheme="minorHAnsi"/>
                <w:sz w:val="24"/>
                <w:szCs w:val="24"/>
              </w:rPr>
              <w:t>Strategic</w:t>
            </w:r>
            <w:r w:rsidR="003F5A63" w:rsidRPr="00624B44">
              <w:rPr>
                <w:rFonts w:cstheme="minorHAnsi"/>
                <w:sz w:val="24"/>
                <w:szCs w:val="24"/>
              </w:rPr>
              <w:t xml:space="preserve"> Group would </w:t>
            </w:r>
            <w:r w:rsidR="00C86B8C" w:rsidRPr="00624B44">
              <w:rPr>
                <w:rFonts w:cstheme="minorHAnsi"/>
                <w:sz w:val="24"/>
                <w:szCs w:val="24"/>
              </w:rPr>
              <w:t xml:space="preserve">reflect that </w:t>
            </w:r>
            <w:r w:rsidR="000E5E9E">
              <w:rPr>
                <w:rFonts w:cstheme="minorHAnsi"/>
                <w:sz w:val="24"/>
                <w:szCs w:val="24"/>
              </w:rPr>
              <w:t>‘</w:t>
            </w:r>
            <w:r w:rsidR="00624B44" w:rsidRPr="00624B44">
              <w:rPr>
                <w:rFonts w:cstheme="minorHAnsi"/>
                <w:sz w:val="24"/>
                <w:szCs w:val="24"/>
              </w:rPr>
              <w:t>new builds</w:t>
            </w:r>
            <w:proofErr w:type="gramStart"/>
            <w:r w:rsidR="000E5E9E">
              <w:rPr>
                <w:rFonts w:cstheme="minorHAnsi"/>
                <w:sz w:val="24"/>
                <w:szCs w:val="24"/>
              </w:rPr>
              <w:t>’</w:t>
            </w:r>
            <w:r w:rsidR="00624B44" w:rsidRPr="00624B44">
              <w:rPr>
                <w:rFonts w:cstheme="minorHAnsi"/>
                <w:sz w:val="24"/>
                <w:szCs w:val="24"/>
              </w:rPr>
              <w:t xml:space="preserve"> </w:t>
            </w:r>
            <w:r w:rsidR="00C86B8C" w:rsidRPr="00624B44">
              <w:rPr>
                <w:rFonts w:cstheme="minorHAnsi"/>
                <w:sz w:val="24"/>
                <w:szCs w:val="24"/>
              </w:rPr>
              <w:t xml:space="preserve"> had</w:t>
            </w:r>
            <w:proofErr w:type="gramEnd"/>
            <w:r w:rsidR="00C86B8C" w:rsidRPr="00624B44">
              <w:rPr>
                <w:rFonts w:cstheme="minorHAnsi"/>
                <w:sz w:val="24"/>
                <w:szCs w:val="24"/>
              </w:rPr>
              <w:t xml:space="preserve"> been proposed, </w:t>
            </w:r>
            <w:r w:rsidR="00624B44" w:rsidRPr="00624B44">
              <w:rPr>
                <w:rFonts w:cstheme="minorHAnsi"/>
                <w:sz w:val="24"/>
                <w:szCs w:val="24"/>
              </w:rPr>
              <w:t>discussed and discounted</w:t>
            </w:r>
            <w:r w:rsidR="00624B44" w:rsidRPr="003A7F2E">
              <w:rPr>
                <w:rFonts w:cstheme="minorHAnsi"/>
                <w:sz w:val="24"/>
                <w:szCs w:val="24"/>
              </w:rPr>
              <w:t xml:space="preserve">.  </w:t>
            </w:r>
            <w:r w:rsidR="001D5F01" w:rsidRPr="003A7F2E">
              <w:rPr>
                <w:rFonts w:cstheme="minorHAnsi"/>
                <w:sz w:val="24"/>
                <w:szCs w:val="24"/>
              </w:rPr>
              <w:t xml:space="preserve">It was also agreed that </w:t>
            </w:r>
            <w:r w:rsidR="007239AC" w:rsidRPr="003A7F2E">
              <w:rPr>
                <w:rFonts w:cstheme="minorHAnsi"/>
                <w:sz w:val="24"/>
                <w:szCs w:val="24"/>
              </w:rPr>
              <w:t>an appropriate form of words could be included in the Strategy</w:t>
            </w:r>
            <w:r w:rsidR="005D78B3" w:rsidRPr="003A7F2E">
              <w:rPr>
                <w:rFonts w:cstheme="minorHAnsi"/>
                <w:sz w:val="24"/>
                <w:szCs w:val="24"/>
              </w:rPr>
              <w:t xml:space="preserve">, </w:t>
            </w:r>
            <w:r w:rsidR="007239AC" w:rsidRPr="003A7F2E">
              <w:rPr>
                <w:rFonts w:cstheme="minorHAnsi"/>
                <w:sz w:val="24"/>
                <w:szCs w:val="24"/>
              </w:rPr>
              <w:t xml:space="preserve">perhaps along the lines of one of the consultation responses </w:t>
            </w:r>
            <w:r w:rsidR="00BD6EDA" w:rsidRPr="003A7F2E">
              <w:rPr>
                <w:rFonts w:cstheme="minorHAnsi"/>
                <w:sz w:val="24"/>
                <w:szCs w:val="24"/>
              </w:rPr>
              <w:t xml:space="preserve">“to commit to working with communities where they can identify extra funded demand </w:t>
            </w:r>
            <w:r w:rsidR="00C271FF" w:rsidRPr="003A7F2E">
              <w:rPr>
                <w:rFonts w:cstheme="minorHAnsi"/>
                <w:sz w:val="24"/>
                <w:szCs w:val="24"/>
              </w:rPr>
              <w:t xml:space="preserve">to meet the accommodation needs appropriate to fulfil that demand”.  This </w:t>
            </w:r>
            <w:r w:rsidR="0098095A" w:rsidRPr="003A7F2E">
              <w:rPr>
                <w:rFonts w:cstheme="minorHAnsi"/>
                <w:sz w:val="24"/>
                <w:szCs w:val="24"/>
              </w:rPr>
              <w:t xml:space="preserve">would </w:t>
            </w:r>
            <w:r w:rsidR="00B35A47" w:rsidRPr="003A7F2E">
              <w:rPr>
                <w:rFonts w:cstheme="minorHAnsi"/>
                <w:sz w:val="24"/>
                <w:szCs w:val="24"/>
              </w:rPr>
              <w:t xml:space="preserve">allow flexibility </w:t>
            </w:r>
            <w:r w:rsidR="0051375D" w:rsidRPr="003A7F2E">
              <w:rPr>
                <w:rFonts w:cstheme="minorHAnsi"/>
                <w:sz w:val="24"/>
                <w:szCs w:val="24"/>
              </w:rPr>
              <w:t xml:space="preserve">and a realistic approach whilst also recognising the </w:t>
            </w:r>
            <w:r w:rsidR="005D78B3" w:rsidRPr="003A7F2E">
              <w:rPr>
                <w:rFonts w:cstheme="minorHAnsi"/>
                <w:sz w:val="24"/>
                <w:szCs w:val="24"/>
              </w:rPr>
              <w:t xml:space="preserve">scope </w:t>
            </w:r>
            <w:r w:rsidR="0051375D" w:rsidRPr="003A7F2E">
              <w:rPr>
                <w:rFonts w:cstheme="minorHAnsi"/>
                <w:sz w:val="24"/>
                <w:szCs w:val="24"/>
              </w:rPr>
              <w:t xml:space="preserve">for each community to adopt </w:t>
            </w:r>
            <w:r w:rsidR="005D78B3" w:rsidRPr="003A7F2E">
              <w:rPr>
                <w:rFonts w:cstheme="minorHAnsi"/>
                <w:sz w:val="24"/>
                <w:szCs w:val="24"/>
              </w:rPr>
              <w:t xml:space="preserve">its own appropriate strategy </w:t>
            </w:r>
            <w:r w:rsidR="00B51239" w:rsidRPr="003A7F2E">
              <w:rPr>
                <w:rFonts w:cstheme="minorHAnsi"/>
                <w:sz w:val="24"/>
                <w:szCs w:val="24"/>
              </w:rPr>
              <w:t xml:space="preserve">(for example, Mourne Grange’s current </w:t>
            </w:r>
            <w:r w:rsidR="004731F5" w:rsidRPr="003A7F2E">
              <w:rPr>
                <w:rFonts w:cstheme="minorHAnsi"/>
                <w:sz w:val="24"/>
                <w:szCs w:val="24"/>
              </w:rPr>
              <w:t>end</w:t>
            </w:r>
            <w:r w:rsidR="003A7F2E" w:rsidRPr="003A7F2E">
              <w:rPr>
                <w:rFonts w:cstheme="minorHAnsi"/>
                <w:sz w:val="24"/>
                <w:szCs w:val="24"/>
              </w:rPr>
              <w:t>e</w:t>
            </w:r>
            <w:r w:rsidR="004731F5" w:rsidRPr="003A7F2E">
              <w:rPr>
                <w:rFonts w:cstheme="minorHAnsi"/>
                <w:sz w:val="24"/>
                <w:szCs w:val="24"/>
              </w:rPr>
              <w:t xml:space="preserve">avours to secure </w:t>
            </w:r>
            <w:r w:rsidR="003A7F2E" w:rsidRPr="003A7F2E">
              <w:rPr>
                <w:rFonts w:cstheme="minorHAnsi"/>
                <w:sz w:val="24"/>
                <w:szCs w:val="24"/>
              </w:rPr>
              <w:t>variation in planning in respect of two new village homes).</w:t>
            </w:r>
            <w:r w:rsidR="003A7F2E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="004731F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4A30600" w14:textId="77777777" w:rsidR="00624B44" w:rsidRPr="003F277F" w:rsidRDefault="00624B44" w:rsidP="003F277F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DB3A202" w14:textId="0AF1455A" w:rsidR="003F277F" w:rsidRPr="006C0C22" w:rsidRDefault="00A91F11" w:rsidP="006C0C22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C0C22">
              <w:rPr>
                <w:rFonts w:cstheme="minorHAnsi"/>
                <w:b/>
                <w:bCs/>
                <w:sz w:val="24"/>
                <w:szCs w:val="24"/>
              </w:rPr>
              <w:t>Relationship with Camphill</w:t>
            </w:r>
          </w:p>
          <w:p w14:paraId="4A62636D" w14:textId="0ACDE74F" w:rsidR="006249BF" w:rsidRDefault="00AE028A" w:rsidP="00A91F11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587346">
              <w:rPr>
                <w:rFonts w:cstheme="minorHAnsi"/>
                <w:sz w:val="24"/>
                <w:szCs w:val="24"/>
              </w:rPr>
              <w:t>C</w:t>
            </w:r>
            <w:r w:rsidR="00017D49" w:rsidRPr="00587346">
              <w:rPr>
                <w:rFonts w:cstheme="minorHAnsi"/>
                <w:sz w:val="24"/>
                <w:szCs w:val="24"/>
              </w:rPr>
              <w:t xml:space="preserve">onsultation </w:t>
            </w:r>
            <w:r w:rsidRPr="00587346">
              <w:rPr>
                <w:rFonts w:cstheme="minorHAnsi"/>
                <w:sz w:val="24"/>
                <w:szCs w:val="24"/>
              </w:rPr>
              <w:t xml:space="preserve">on whether </w:t>
            </w:r>
            <w:r w:rsidR="00587346" w:rsidRPr="00587346">
              <w:rPr>
                <w:rFonts w:cstheme="minorHAnsi"/>
                <w:sz w:val="24"/>
                <w:szCs w:val="24"/>
              </w:rPr>
              <w:t xml:space="preserve">CHA should continue to be confined exclusively to Camphill </w:t>
            </w:r>
            <w:r w:rsidR="00BF1501">
              <w:rPr>
                <w:rFonts w:cstheme="minorHAnsi"/>
                <w:sz w:val="24"/>
                <w:szCs w:val="24"/>
              </w:rPr>
              <w:t xml:space="preserve">had </w:t>
            </w:r>
            <w:r w:rsidR="00587346" w:rsidRPr="00587346">
              <w:rPr>
                <w:rFonts w:cstheme="minorHAnsi"/>
                <w:sz w:val="24"/>
                <w:szCs w:val="24"/>
              </w:rPr>
              <w:t>prompted mixed responses</w:t>
            </w:r>
            <w:r w:rsidR="00562041">
              <w:rPr>
                <w:rFonts w:cstheme="minorHAnsi"/>
                <w:sz w:val="24"/>
                <w:szCs w:val="24"/>
              </w:rPr>
              <w:t xml:space="preserve">.  </w:t>
            </w:r>
            <w:r w:rsidR="00B51AD6">
              <w:rPr>
                <w:rFonts w:cstheme="minorHAnsi"/>
                <w:sz w:val="24"/>
                <w:szCs w:val="24"/>
              </w:rPr>
              <w:t>Attende</w:t>
            </w:r>
            <w:r w:rsidR="00562041">
              <w:rPr>
                <w:rFonts w:cstheme="minorHAnsi"/>
                <w:sz w:val="24"/>
                <w:szCs w:val="24"/>
              </w:rPr>
              <w:t>e</w:t>
            </w:r>
            <w:r w:rsidR="00B51AD6">
              <w:rPr>
                <w:rFonts w:cstheme="minorHAnsi"/>
                <w:sz w:val="24"/>
                <w:szCs w:val="24"/>
              </w:rPr>
              <w:t xml:space="preserve">s </w:t>
            </w:r>
            <w:r w:rsidR="00562041">
              <w:rPr>
                <w:rFonts w:cstheme="minorHAnsi"/>
                <w:sz w:val="24"/>
                <w:szCs w:val="24"/>
              </w:rPr>
              <w:t xml:space="preserve">at today’s meeting agreed that improving the relationship with Camphill should be a strategic objective, but there was some debate on </w:t>
            </w:r>
            <w:r w:rsidR="008A0008">
              <w:rPr>
                <w:rFonts w:cstheme="minorHAnsi"/>
                <w:sz w:val="24"/>
                <w:szCs w:val="24"/>
              </w:rPr>
              <w:t xml:space="preserve">whether the Camphill model is sustainable.  </w:t>
            </w:r>
            <w:r w:rsidR="000251F2">
              <w:rPr>
                <w:rFonts w:cstheme="minorHAnsi"/>
                <w:sz w:val="24"/>
                <w:szCs w:val="24"/>
              </w:rPr>
              <w:t xml:space="preserve">RB noted the recent request from </w:t>
            </w:r>
            <w:proofErr w:type="spellStart"/>
            <w:r w:rsidR="000251F2">
              <w:rPr>
                <w:rFonts w:cstheme="minorHAnsi"/>
                <w:sz w:val="24"/>
                <w:szCs w:val="24"/>
              </w:rPr>
              <w:t>Clanabogan</w:t>
            </w:r>
            <w:proofErr w:type="spellEnd"/>
            <w:r w:rsidR="000251F2">
              <w:rPr>
                <w:rFonts w:cstheme="minorHAnsi"/>
                <w:sz w:val="24"/>
                <w:szCs w:val="24"/>
              </w:rPr>
              <w:t xml:space="preserve"> to reduce the number o</w:t>
            </w:r>
            <w:r w:rsidR="008B1F08">
              <w:rPr>
                <w:rFonts w:cstheme="minorHAnsi"/>
                <w:sz w:val="24"/>
                <w:szCs w:val="24"/>
              </w:rPr>
              <w:t>f</w:t>
            </w:r>
            <w:r w:rsidR="000251F2">
              <w:rPr>
                <w:rFonts w:cstheme="minorHAnsi"/>
                <w:sz w:val="24"/>
                <w:szCs w:val="24"/>
              </w:rPr>
              <w:t xml:space="preserve"> service users </w:t>
            </w:r>
            <w:r w:rsidR="008B1F08">
              <w:rPr>
                <w:rFonts w:cstheme="minorHAnsi"/>
                <w:sz w:val="24"/>
                <w:szCs w:val="24"/>
              </w:rPr>
              <w:t>there (</w:t>
            </w:r>
            <w:r w:rsidR="000251F2">
              <w:rPr>
                <w:rFonts w:cstheme="minorHAnsi"/>
                <w:sz w:val="24"/>
                <w:szCs w:val="24"/>
              </w:rPr>
              <w:t>by two</w:t>
            </w:r>
            <w:r w:rsidR="008B1F08">
              <w:rPr>
                <w:rFonts w:cstheme="minorHAnsi"/>
                <w:sz w:val="24"/>
                <w:szCs w:val="24"/>
              </w:rPr>
              <w:t>)</w:t>
            </w:r>
            <w:r w:rsidR="00B6385F">
              <w:rPr>
                <w:rFonts w:cstheme="minorHAnsi"/>
                <w:sz w:val="24"/>
                <w:szCs w:val="24"/>
              </w:rPr>
              <w:t xml:space="preserve"> and </w:t>
            </w:r>
            <w:r w:rsidR="003E7C7D">
              <w:rPr>
                <w:rFonts w:cstheme="minorHAnsi"/>
                <w:sz w:val="24"/>
                <w:szCs w:val="24"/>
              </w:rPr>
              <w:t xml:space="preserve">queried </w:t>
            </w:r>
            <w:r w:rsidR="00B96D7D">
              <w:rPr>
                <w:rFonts w:cstheme="minorHAnsi"/>
                <w:sz w:val="24"/>
                <w:szCs w:val="24"/>
              </w:rPr>
              <w:t xml:space="preserve">how CHA would </w:t>
            </w:r>
            <w:r w:rsidR="00C059FE">
              <w:rPr>
                <w:rFonts w:cstheme="minorHAnsi"/>
                <w:sz w:val="24"/>
                <w:szCs w:val="24"/>
              </w:rPr>
              <w:t>manage the d</w:t>
            </w:r>
            <w:r w:rsidR="00D04128">
              <w:rPr>
                <w:rFonts w:cstheme="minorHAnsi"/>
                <w:sz w:val="24"/>
                <w:szCs w:val="24"/>
              </w:rPr>
              <w:t xml:space="preserve">ecrease </w:t>
            </w:r>
            <w:r w:rsidR="00C059FE">
              <w:rPr>
                <w:rFonts w:cstheme="minorHAnsi"/>
                <w:sz w:val="24"/>
                <w:szCs w:val="24"/>
              </w:rPr>
              <w:t xml:space="preserve">in rent because of these </w:t>
            </w:r>
            <w:r w:rsidR="00B96D7D">
              <w:rPr>
                <w:rFonts w:cstheme="minorHAnsi"/>
                <w:sz w:val="24"/>
                <w:szCs w:val="24"/>
              </w:rPr>
              <w:t>voids</w:t>
            </w:r>
            <w:r w:rsidR="00C059FE">
              <w:rPr>
                <w:rFonts w:cstheme="minorHAnsi"/>
                <w:sz w:val="24"/>
                <w:szCs w:val="24"/>
              </w:rPr>
              <w:t xml:space="preserve">.  He </w:t>
            </w:r>
            <w:r w:rsidR="00B6385F">
              <w:rPr>
                <w:rFonts w:cstheme="minorHAnsi"/>
                <w:sz w:val="24"/>
                <w:szCs w:val="24"/>
              </w:rPr>
              <w:t xml:space="preserve">noted </w:t>
            </w:r>
            <w:r w:rsidR="000D3611">
              <w:rPr>
                <w:rFonts w:cstheme="minorHAnsi"/>
                <w:sz w:val="24"/>
                <w:szCs w:val="24"/>
              </w:rPr>
              <w:t xml:space="preserve">the </w:t>
            </w:r>
            <w:r w:rsidR="00B96D7D">
              <w:rPr>
                <w:rFonts w:cstheme="minorHAnsi"/>
                <w:sz w:val="24"/>
                <w:szCs w:val="24"/>
              </w:rPr>
              <w:t xml:space="preserve">potential </w:t>
            </w:r>
            <w:r w:rsidR="000D3611">
              <w:rPr>
                <w:rFonts w:cstheme="minorHAnsi"/>
                <w:sz w:val="24"/>
                <w:szCs w:val="24"/>
              </w:rPr>
              <w:t>scope for further similar requests to arise</w:t>
            </w:r>
            <w:r w:rsidR="00B6385F">
              <w:rPr>
                <w:rFonts w:cstheme="minorHAnsi"/>
                <w:sz w:val="24"/>
                <w:szCs w:val="24"/>
              </w:rPr>
              <w:t xml:space="preserve"> in the future</w:t>
            </w:r>
            <w:r w:rsidR="00C059FE">
              <w:rPr>
                <w:rFonts w:cstheme="minorHAnsi"/>
                <w:sz w:val="24"/>
                <w:szCs w:val="24"/>
              </w:rPr>
              <w:t xml:space="preserve"> and </w:t>
            </w:r>
            <w:r w:rsidR="00E9035D">
              <w:rPr>
                <w:rFonts w:cstheme="minorHAnsi"/>
                <w:sz w:val="24"/>
                <w:szCs w:val="24"/>
              </w:rPr>
              <w:t xml:space="preserve">voiced his concern that this </w:t>
            </w:r>
            <w:r w:rsidR="006C2219">
              <w:rPr>
                <w:rFonts w:cstheme="minorHAnsi"/>
                <w:sz w:val="24"/>
                <w:szCs w:val="24"/>
              </w:rPr>
              <w:t>could not be sustained</w:t>
            </w:r>
            <w:r w:rsidR="00E9035D">
              <w:rPr>
                <w:rFonts w:cstheme="minorHAnsi"/>
                <w:sz w:val="24"/>
                <w:szCs w:val="24"/>
              </w:rPr>
              <w:t xml:space="preserve">.  </w:t>
            </w:r>
            <w:r w:rsidR="00E9035D" w:rsidRPr="006249BF">
              <w:rPr>
                <w:rFonts w:cstheme="minorHAnsi"/>
                <w:sz w:val="24"/>
                <w:szCs w:val="24"/>
              </w:rPr>
              <w:t xml:space="preserve">RB </w:t>
            </w:r>
            <w:r w:rsidR="00E73188" w:rsidRPr="006249BF">
              <w:rPr>
                <w:rFonts w:cstheme="minorHAnsi"/>
                <w:sz w:val="24"/>
                <w:szCs w:val="24"/>
              </w:rPr>
              <w:t>thought th</w:t>
            </w:r>
            <w:r w:rsidR="001F336B" w:rsidRPr="006249BF">
              <w:rPr>
                <w:rFonts w:cstheme="minorHAnsi"/>
                <w:sz w:val="24"/>
                <w:szCs w:val="24"/>
              </w:rPr>
              <w:t>erefore that C</w:t>
            </w:r>
            <w:r w:rsidR="003E7C7D" w:rsidRPr="006249BF">
              <w:rPr>
                <w:rFonts w:cstheme="minorHAnsi"/>
                <w:sz w:val="24"/>
                <w:szCs w:val="24"/>
              </w:rPr>
              <w:t>HA</w:t>
            </w:r>
            <w:r w:rsidR="001F336B" w:rsidRPr="006249BF">
              <w:rPr>
                <w:rFonts w:cstheme="minorHAnsi"/>
                <w:sz w:val="24"/>
                <w:szCs w:val="24"/>
              </w:rPr>
              <w:t xml:space="preserve"> </w:t>
            </w:r>
            <w:r w:rsidR="00554AE4" w:rsidRPr="006249BF">
              <w:rPr>
                <w:rFonts w:cstheme="minorHAnsi"/>
                <w:sz w:val="24"/>
                <w:szCs w:val="24"/>
              </w:rPr>
              <w:t xml:space="preserve">should state that </w:t>
            </w:r>
            <w:r w:rsidR="0050329B" w:rsidRPr="006249BF">
              <w:rPr>
                <w:rFonts w:cstheme="minorHAnsi"/>
                <w:sz w:val="24"/>
                <w:szCs w:val="24"/>
              </w:rPr>
              <w:t xml:space="preserve">whilst “not our aim or intention to step outside the Camphill ethos CHA will do so </w:t>
            </w:r>
            <w:r w:rsidR="00302909" w:rsidRPr="006249BF">
              <w:rPr>
                <w:rFonts w:cstheme="minorHAnsi"/>
                <w:sz w:val="24"/>
                <w:szCs w:val="24"/>
              </w:rPr>
              <w:t>if circumstances require it”.  This would</w:t>
            </w:r>
            <w:r w:rsidR="005F5C13" w:rsidRPr="006249BF">
              <w:rPr>
                <w:rFonts w:cstheme="minorHAnsi"/>
                <w:sz w:val="24"/>
                <w:szCs w:val="24"/>
              </w:rPr>
              <w:t xml:space="preserve">, he </w:t>
            </w:r>
            <w:proofErr w:type="gramStart"/>
            <w:r w:rsidR="005F5C13" w:rsidRPr="006249BF">
              <w:rPr>
                <w:rFonts w:cstheme="minorHAnsi"/>
                <w:sz w:val="24"/>
                <w:szCs w:val="24"/>
              </w:rPr>
              <w:t xml:space="preserve">suggested, </w:t>
            </w:r>
            <w:r w:rsidR="00302909" w:rsidRPr="006249BF">
              <w:rPr>
                <w:rFonts w:cstheme="minorHAnsi"/>
                <w:sz w:val="24"/>
                <w:szCs w:val="24"/>
              </w:rPr>
              <w:t xml:space="preserve"> give</w:t>
            </w:r>
            <w:proofErr w:type="gramEnd"/>
            <w:r w:rsidR="00302909" w:rsidRPr="006249BF">
              <w:rPr>
                <w:rFonts w:cstheme="minorHAnsi"/>
                <w:sz w:val="24"/>
                <w:szCs w:val="24"/>
              </w:rPr>
              <w:t xml:space="preserve"> a clear indication of the </w:t>
            </w:r>
            <w:r w:rsidR="00FA751A" w:rsidRPr="006249BF">
              <w:rPr>
                <w:rFonts w:cstheme="minorHAnsi"/>
                <w:sz w:val="24"/>
                <w:szCs w:val="24"/>
              </w:rPr>
              <w:t xml:space="preserve">resolve </w:t>
            </w:r>
            <w:r w:rsidR="00302909" w:rsidRPr="006249BF">
              <w:rPr>
                <w:rFonts w:cstheme="minorHAnsi"/>
                <w:sz w:val="24"/>
                <w:szCs w:val="24"/>
              </w:rPr>
              <w:t xml:space="preserve">to </w:t>
            </w:r>
            <w:r w:rsidR="008A59DA" w:rsidRPr="006249BF">
              <w:rPr>
                <w:rFonts w:cstheme="minorHAnsi"/>
                <w:sz w:val="24"/>
                <w:szCs w:val="24"/>
              </w:rPr>
              <w:t xml:space="preserve">continue the relationship but </w:t>
            </w:r>
            <w:r w:rsidR="00FA751A" w:rsidRPr="006249BF">
              <w:rPr>
                <w:rFonts w:cstheme="minorHAnsi"/>
                <w:sz w:val="24"/>
                <w:szCs w:val="24"/>
              </w:rPr>
              <w:t xml:space="preserve">also </w:t>
            </w:r>
            <w:r w:rsidR="008A59DA" w:rsidRPr="006249BF">
              <w:rPr>
                <w:rFonts w:cstheme="minorHAnsi"/>
                <w:sz w:val="24"/>
                <w:szCs w:val="24"/>
              </w:rPr>
              <w:t xml:space="preserve">to review it </w:t>
            </w:r>
            <w:r w:rsidR="005C676D" w:rsidRPr="006249BF">
              <w:rPr>
                <w:rFonts w:cstheme="minorHAnsi"/>
                <w:sz w:val="24"/>
                <w:szCs w:val="24"/>
              </w:rPr>
              <w:t>if a trend to reduce numbers develops</w:t>
            </w:r>
            <w:r w:rsidR="00A57EC4" w:rsidRPr="006249BF">
              <w:rPr>
                <w:rFonts w:cstheme="minorHAnsi"/>
                <w:sz w:val="24"/>
                <w:szCs w:val="24"/>
              </w:rPr>
              <w:t xml:space="preserve"> and to reserve the right to fill places from elsewhere</w:t>
            </w:r>
            <w:r w:rsidR="009D1F50" w:rsidRPr="006249BF">
              <w:rPr>
                <w:rFonts w:cstheme="minorHAnsi"/>
                <w:sz w:val="24"/>
                <w:szCs w:val="24"/>
              </w:rPr>
              <w:t xml:space="preserve"> if necessary</w:t>
            </w:r>
            <w:r w:rsidR="00A57EC4" w:rsidRPr="006249BF">
              <w:rPr>
                <w:rFonts w:cstheme="minorHAnsi"/>
                <w:sz w:val="24"/>
                <w:szCs w:val="24"/>
              </w:rPr>
              <w:t xml:space="preserve">.  </w:t>
            </w:r>
            <w:r w:rsidR="00D731FD">
              <w:rPr>
                <w:rFonts w:cstheme="minorHAnsi"/>
                <w:sz w:val="24"/>
                <w:szCs w:val="24"/>
              </w:rPr>
              <w:t xml:space="preserve">Whilst this suggestion was not unanimously supported it was </w:t>
            </w:r>
            <w:r w:rsidR="007A2478">
              <w:rPr>
                <w:rFonts w:cstheme="minorHAnsi"/>
                <w:sz w:val="24"/>
                <w:szCs w:val="24"/>
              </w:rPr>
              <w:t xml:space="preserve">agreed that </w:t>
            </w:r>
            <w:r w:rsidR="00DE04A4">
              <w:rPr>
                <w:rFonts w:cstheme="minorHAnsi"/>
                <w:sz w:val="24"/>
                <w:szCs w:val="24"/>
              </w:rPr>
              <w:t>the Stra</w:t>
            </w:r>
            <w:r w:rsidR="002242E9">
              <w:rPr>
                <w:rFonts w:cstheme="minorHAnsi"/>
                <w:sz w:val="24"/>
                <w:szCs w:val="24"/>
              </w:rPr>
              <w:t xml:space="preserve">tegy </w:t>
            </w:r>
            <w:r w:rsidR="00DE04A4">
              <w:rPr>
                <w:rFonts w:cstheme="minorHAnsi"/>
                <w:sz w:val="24"/>
                <w:szCs w:val="24"/>
              </w:rPr>
              <w:t xml:space="preserve">should include an objective to </w:t>
            </w:r>
            <w:r w:rsidR="00D60911">
              <w:rPr>
                <w:rFonts w:cstheme="minorHAnsi"/>
                <w:sz w:val="24"/>
                <w:szCs w:val="24"/>
              </w:rPr>
              <w:t xml:space="preserve">explore structures to enhance </w:t>
            </w:r>
            <w:r w:rsidR="00CD79CE">
              <w:rPr>
                <w:rFonts w:cstheme="minorHAnsi"/>
                <w:sz w:val="24"/>
                <w:szCs w:val="24"/>
              </w:rPr>
              <w:t xml:space="preserve">collaboration and partnership. </w:t>
            </w:r>
            <w:r w:rsidR="00D60911">
              <w:rPr>
                <w:rFonts w:cstheme="minorHAnsi"/>
                <w:sz w:val="24"/>
                <w:szCs w:val="24"/>
              </w:rPr>
              <w:t xml:space="preserve"> This could take the form of a Chairs Forum, for example</w:t>
            </w:r>
            <w:r w:rsidR="00A3226A">
              <w:rPr>
                <w:rFonts w:cstheme="minorHAnsi"/>
                <w:sz w:val="24"/>
                <w:szCs w:val="24"/>
              </w:rPr>
              <w:t>, which could meet twice per year</w:t>
            </w:r>
            <w:r w:rsidR="006249BF">
              <w:rPr>
                <w:rFonts w:cstheme="minorHAnsi"/>
                <w:sz w:val="24"/>
                <w:szCs w:val="24"/>
              </w:rPr>
              <w:t>.</w:t>
            </w:r>
          </w:p>
          <w:p w14:paraId="5EE64347" w14:textId="77777777" w:rsidR="006C2450" w:rsidRDefault="006C2450" w:rsidP="00A91F11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49F6DB0B" w14:textId="225C975F" w:rsidR="004D1833" w:rsidRDefault="006C2450" w:rsidP="00A91F11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Attendees </w:t>
            </w:r>
            <w:r w:rsidR="004D60A0">
              <w:rPr>
                <w:rFonts w:cstheme="minorHAnsi"/>
                <w:sz w:val="24"/>
                <w:szCs w:val="24"/>
              </w:rPr>
              <w:t xml:space="preserve">did </w:t>
            </w:r>
            <w:r>
              <w:rPr>
                <w:rFonts w:cstheme="minorHAnsi"/>
                <w:sz w:val="24"/>
                <w:szCs w:val="24"/>
              </w:rPr>
              <w:t xml:space="preserve">not consider </w:t>
            </w:r>
            <w:r w:rsidR="004D1833">
              <w:rPr>
                <w:rFonts w:cstheme="minorHAnsi"/>
                <w:sz w:val="24"/>
                <w:szCs w:val="24"/>
              </w:rPr>
              <w:t xml:space="preserve">enhancing/building upon relationships with other stakeholders (NIFHE or the Trusts, for example) to be </w:t>
            </w:r>
            <w:r w:rsidR="008B52B8">
              <w:rPr>
                <w:rFonts w:cstheme="minorHAnsi"/>
                <w:sz w:val="24"/>
                <w:szCs w:val="24"/>
              </w:rPr>
              <w:t xml:space="preserve">a </w:t>
            </w:r>
            <w:r w:rsidR="004D1833">
              <w:rPr>
                <w:rFonts w:cstheme="minorHAnsi"/>
                <w:sz w:val="24"/>
                <w:szCs w:val="24"/>
              </w:rPr>
              <w:t>strategic priori</w:t>
            </w:r>
            <w:r w:rsidR="008B52B8">
              <w:rPr>
                <w:rFonts w:cstheme="minorHAnsi"/>
                <w:sz w:val="24"/>
                <w:szCs w:val="24"/>
              </w:rPr>
              <w:t xml:space="preserve">ty </w:t>
            </w:r>
            <w:r w:rsidR="004D1833">
              <w:rPr>
                <w:rFonts w:cstheme="minorHAnsi"/>
                <w:sz w:val="24"/>
                <w:szCs w:val="24"/>
              </w:rPr>
              <w:t>at present.</w:t>
            </w:r>
          </w:p>
          <w:p w14:paraId="4F5B1B64" w14:textId="020D897A" w:rsidR="00A91F11" w:rsidRPr="00587346" w:rsidRDefault="004D1833" w:rsidP="00A91F11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C2450">
              <w:rPr>
                <w:rFonts w:cstheme="minorHAnsi"/>
                <w:sz w:val="24"/>
                <w:szCs w:val="24"/>
              </w:rPr>
              <w:t xml:space="preserve"> </w:t>
            </w:r>
            <w:r w:rsidR="00D60911">
              <w:rPr>
                <w:rFonts w:cstheme="minorHAnsi"/>
                <w:sz w:val="24"/>
                <w:szCs w:val="24"/>
              </w:rPr>
              <w:t xml:space="preserve"> </w:t>
            </w:r>
            <w:r w:rsidR="00CD79CE">
              <w:rPr>
                <w:rFonts w:cstheme="minorHAnsi"/>
                <w:sz w:val="24"/>
                <w:szCs w:val="24"/>
              </w:rPr>
              <w:t xml:space="preserve"> </w:t>
            </w:r>
            <w:r w:rsidR="00DE04A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3C2C910" w14:textId="1FB2659E" w:rsidR="00A91F11" w:rsidRPr="006249BF" w:rsidRDefault="00A91F11" w:rsidP="006249B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249BF">
              <w:rPr>
                <w:rFonts w:cstheme="minorHAnsi"/>
                <w:b/>
                <w:bCs/>
                <w:sz w:val="24"/>
                <w:szCs w:val="24"/>
              </w:rPr>
              <w:t xml:space="preserve">Governance and Staff Development </w:t>
            </w:r>
          </w:p>
          <w:p w14:paraId="6DA9B8C8" w14:textId="7BE3B249" w:rsidR="00446B59" w:rsidRDefault="0034301D" w:rsidP="00A91F11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89761E">
              <w:rPr>
                <w:rFonts w:cstheme="minorHAnsi"/>
                <w:sz w:val="24"/>
                <w:szCs w:val="24"/>
              </w:rPr>
              <w:t>Although n</w:t>
            </w:r>
            <w:r w:rsidR="00E73D06" w:rsidRPr="0089761E">
              <w:rPr>
                <w:rFonts w:cstheme="minorHAnsi"/>
                <w:sz w:val="24"/>
                <w:szCs w:val="24"/>
              </w:rPr>
              <w:t>o concerns about governance and staff development ar</w:t>
            </w:r>
            <w:r w:rsidR="0089761E">
              <w:rPr>
                <w:rFonts w:cstheme="minorHAnsi"/>
                <w:sz w:val="24"/>
                <w:szCs w:val="24"/>
              </w:rPr>
              <w:t xml:space="preserve">ose </w:t>
            </w:r>
            <w:r w:rsidR="00E73D06" w:rsidRPr="0089761E">
              <w:rPr>
                <w:rFonts w:cstheme="minorHAnsi"/>
                <w:sz w:val="24"/>
                <w:szCs w:val="24"/>
              </w:rPr>
              <w:t xml:space="preserve">during the consultation it was agreed that </w:t>
            </w:r>
            <w:r w:rsidRPr="0089761E">
              <w:rPr>
                <w:rFonts w:cstheme="minorHAnsi"/>
                <w:sz w:val="24"/>
                <w:szCs w:val="24"/>
              </w:rPr>
              <w:t xml:space="preserve">these should always be strategic priorities.  </w:t>
            </w:r>
            <w:r w:rsidR="00A86B9D" w:rsidRPr="0089761E">
              <w:rPr>
                <w:rFonts w:cstheme="minorHAnsi"/>
                <w:sz w:val="24"/>
                <w:szCs w:val="24"/>
              </w:rPr>
              <w:t>Keeping up to date with changes in legislative and financial management requirements w</w:t>
            </w:r>
            <w:r w:rsidR="008B52B8">
              <w:rPr>
                <w:rFonts w:cstheme="minorHAnsi"/>
                <w:sz w:val="24"/>
                <w:szCs w:val="24"/>
              </w:rPr>
              <w:t xml:space="preserve">as </w:t>
            </w:r>
            <w:r w:rsidR="007B54A3">
              <w:rPr>
                <w:rFonts w:cstheme="minorHAnsi"/>
                <w:sz w:val="24"/>
                <w:szCs w:val="24"/>
              </w:rPr>
              <w:t>key</w:t>
            </w:r>
            <w:r w:rsidR="00E45FA1">
              <w:rPr>
                <w:rFonts w:cstheme="minorHAnsi"/>
                <w:sz w:val="24"/>
                <w:szCs w:val="24"/>
              </w:rPr>
              <w:t xml:space="preserve">, </w:t>
            </w:r>
            <w:r w:rsidR="00203A1A">
              <w:rPr>
                <w:rFonts w:cstheme="minorHAnsi"/>
                <w:sz w:val="24"/>
                <w:szCs w:val="24"/>
              </w:rPr>
              <w:t xml:space="preserve">but it was noted that </w:t>
            </w:r>
            <w:r w:rsidR="00E45FA1">
              <w:rPr>
                <w:rFonts w:cstheme="minorHAnsi"/>
                <w:sz w:val="24"/>
                <w:szCs w:val="24"/>
              </w:rPr>
              <w:t>training</w:t>
            </w:r>
            <w:r w:rsidR="0003537D">
              <w:rPr>
                <w:rFonts w:cstheme="minorHAnsi"/>
                <w:sz w:val="24"/>
                <w:szCs w:val="24"/>
              </w:rPr>
              <w:t xml:space="preserve"> </w:t>
            </w:r>
            <w:r w:rsidR="00E45FA1">
              <w:rPr>
                <w:rFonts w:cstheme="minorHAnsi"/>
                <w:sz w:val="24"/>
                <w:szCs w:val="24"/>
              </w:rPr>
              <w:t xml:space="preserve">is best delivered to the Board as a whole.   </w:t>
            </w:r>
          </w:p>
          <w:p w14:paraId="072F76A4" w14:textId="77777777" w:rsidR="00446B59" w:rsidRDefault="00446B59" w:rsidP="00A91F11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21EE7A69" w14:textId="2322C014" w:rsidR="001A3EF4" w:rsidRDefault="0003537D" w:rsidP="00A91F11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AH advised that </w:t>
            </w:r>
            <w:r w:rsidR="003C280F">
              <w:rPr>
                <w:rFonts w:cstheme="minorHAnsi"/>
                <w:sz w:val="24"/>
                <w:szCs w:val="24"/>
              </w:rPr>
              <w:t xml:space="preserve">succession planning to replace RB (whose tenure expires in 2025) and AH (whose tenure expires in 2026) </w:t>
            </w:r>
            <w:r w:rsidR="00EE70C1">
              <w:rPr>
                <w:rFonts w:cstheme="minorHAnsi"/>
                <w:sz w:val="24"/>
                <w:szCs w:val="24"/>
              </w:rPr>
              <w:t xml:space="preserve">is a strategic issue that needs to be actioned.  </w:t>
            </w:r>
          </w:p>
          <w:p w14:paraId="688A73B0" w14:textId="77777777" w:rsidR="001A3EF4" w:rsidRDefault="001A3EF4" w:rsidP="00A91F11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4F7FE4C4" w14:textId="1248760F" w:rsidR="00CB4E61" w:rsidRDefault="003F11DD" w:rsidP="00CD680C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FF2DA2">
              <w:rPr>
                <w:rFonts w:cstheme="minorHAnsi"/>
                <w:sz w:val="24"/>
                <w:szCs w:val="24"/>
              </w:rPr>
              <w:lastRenderedPageBreak/>
              <w:t xml:space="preserve">Turning to </w:t>
            </w:r>
            <w:r w:rsidR="00C11AD4" w:rsidRPr="00FF2DA2">
              <w:rPr>
                <w:rFonts w:cstheme="minorHAnsi"/>
                <w:sz w:val="24"/>
                <w:szCs w:val="24"/>
              </w:rPr>
              <w:t xml:space="preserve">the security of </w:t>
            </w:r>
            <w:r w:rsidR="001C5FD4" w:rsidRPr="00FF2DA2">
              <w:rPr>
                <w:rFonts w:cstheme="minorHAnsi"/>
                <w:sz w:val="24"/>
                <w:szCs w:val="24"/>
              </w:rPr>
              <w:t xml:space="preserve">funding </w:t>
            </w:r>
            <w:r w:rsidR="00C11AD4" w:rsidRPr="00FF2DA2">
              <w:rPr>
                <w:rFonts w:cstheme="minorHAnsi"/>
                <w:sz w:val="24"/>
                <w:szCs w:val="24"/>
              </w:rPr>
              <w:t xml:space="preserve">and income </w:t>
            </w:r>
            <w:r w:rsidR="001C5FD4" w:rsidRPr="00FF2DA2">
              <w:rPr>
                <w:rFonts w:cstheme="minorHAnsi"/>
                <w:sz w:val="24"/>
                <w:szCs w:val="24"/>
              </w:rPr>
              <w:t xml:space="preserve">streams, </w:t>
            </w:r>
            <w:r w:rsidR="006F5661" w:rsidRPr="00FF2DA2">
              <w:rPr>
                <w:rFonts w:cstheme="minorHAnsi"/>
                <w:sz w:val="24"/>
                <w:szCs w:val="24"/>
              </w:rPr>
              <w:t xml:space="preserve">attendees </w:t>
            </w:r>
            <w:r w:rsidR="00280972" w:rsidRPr="00FF2DA2">
              <w:rPr>
                <w:rFonts w:cstheme="minorHAnsi"/>
                <w:sz w:val="24"/>
                <w:szCs w:val="24"/>
              </w:rPr>
              <w:t xml:space="preserve">noted the </w:t>
            </w:r>
            <w:r w:rsidR="00FD2094" w:rsidRPr="00FF2DA2">
              <w:rPr>
                <w:rFonts w:cstheme="minorHAnsi"/>
                <w:sz w:val="24"/>
                <w:szCs w:val="24"/>
              </w:rPr>
              <w:t xml:space="preserve">current </w:t>
            </w:r>
            <w:r w:rsidR="00280972" w:rsidRPr="00FF2DA2">
              <w:rPr>
                <w:rFonts w:cstheme="minorHAnsi"/>
                <w:sz w:val="24"/>
                <w:szCs w:val="24"/>
              </w:rPr>
              <w:t xml:space="preserve">very difficult </w:t>
            </w:r>
            <w:r w:rsidR="00377701" w:rsidRPr="00FF2DA2">
              <w:rPr>
                <w:rFonts w:cstheme="minorHAnsi"/>
                <w:sz w:val="24"/>
                <w:szCs w:val="24"/>
              </w:rPr>
              <w:t xml:space="preserve">and fragile </w:t>
            </w:r>
            <w:r w:rsidR="00280972" w:rsidRPr="00FF2DA2">
              <w:rPr>
                <w:rFonts w:cstheme="minorHAnsi"/>
                <w:sz w:val="24"/>
                <w:szCs w:val="24"/>
              </w:rPr>
              <w:t>financial circumstances</w:t>
            </w:r>
            <w:r w:rsidR="00FD2094" w:rsidRPr="00FF2DA2">
              <w:rPr>
                <w:rFonts w:cstheme="minorHAnsi"/>
                <w:sz w:val="24"/>
                <w:szCs w:val="24"/>
              </w:rPr>
              <w:t xml:space="preserve">.  </w:t>
            </w:r>
            <w:r w:rsidR="00280972" w:rsidRPr="00FF2DA2">
              <w:rPr>
                <w:rFonts w:cstheme="minorHAnsi"/>
                <w:sz w:val="24"/>
                <w:szCs w:val="24"/>
              </w:rPr>
              <w:t xml:space="preserve">Whilst </w:t>
            </w:r>
            <w:r w:rsidR="00FD2094" w:rsidRPr="00FF2DA2">
              <w:rPr>
                <w:rFonts w:cstheme="minorHAnsi"/>
                <w:sz w:val="24"/>
                <w:szCs w:val="24"/>
              </w:rPr>
              <w:t xml:space="preserve">there is </w:t>
            </w:r>
            <w:r w:rsidR="00280972" w:rsidRPr="00FF2DA2">
              <w:rPr>
                <w:rFonts w:cstheme="minorHAnsi"/>
                <w:sz w:val="24"/>
                <w:szCs w:val="24"/>
              </w:rPr>
              <w:t xml:space="preserve">no indication that Housing Benefit </w:t>
            </w:r>
            <w:r w:rsidR="00377701" w:rsidRPr="00FF2DA2">
              <w:rPr>
                <w:rFonts w:cstheme="minorHAnsi"/>
                <w:sz w:val="24"/>
                <w:szCs w:val="24"/>
              </w:rPr>
              <w:t>will not continue</w:t>
            </w:r>
            <w:r w:rsidR="00070972" w:rsidRPr="00FF2DA2">
              <w:rPr>
                <w:rFonts w:cstheme="minorHAnsi"/>
                <w:sz w:val="24"/>
                <w:szCs w:val="24"/>
              </w:rPr>
              <w:t xml:space="preserve"> there are regional shortfalls in Supporting People funding.  Some felt that </w:t>
            </w:r>
            <w:r w:rsidR="00FF7657" w:rsidRPr="00FF2DA2">
              <w:rPr>
                <w:rFonts w:cstheme="minorHAnsi"/>
                <w:sz w:val="24"/>
                <w:szCs w:val="24"/>
              </w:rPr>
              <w:t xml:space="preserve">CHA should establish a </w:t>
            </w:r>
            <w:r w:rsidR="00042749" w:rsidRPr="00FF2DA2">
              <w:rPr>
                <w:rFonts w:cstheme="minorHAnsi"/>
                <w:sz w:val="24"/>
                <w:szCs w:val="24"/>
              </w:rPr>
              <w:t xml:space="preserve">conduit to </w:t>
            </w:r>
            <w:r w:rsidR="00F51163" w:rsidRPr="00FF2DA2">
              <w:rPr>
                <w:rFonts w:cstheme="minorHAnsi"/>
                <w:sz w:val="24"/>
                <w:szCs w:val="24"/>
              </w:rPr>
              <w:t xml:space="preserve">access </w:t>
            </w:r>
            <w:r w:rsidR="008063A8" w:rsidRPr="00FF2DA2">
              <w:rPr>
                <w:rFonts w:cstheme="minorHAnsi"/>
                <w:sz w:val="24"/>
                <w:szCs w:val="24"/>
              </w:rPr>
              <w:t xml:space="preserve">timely </w:t>
            </w:r>
            <w:r w:rsidR="00A86F49" w:rsidRPr="00FF2DA2">
              <w:rPr>
                <w:rFonts w:cstheme="minorHAnsi"/>
                <w:sz w:val="24"/>
                <w:szCs w:val="24"/>
              </w:rPr>
              <w:t xml:space="preserve">and relevant </w:t>
            </w:r>
            <w:r w:rsidR="00F51163" w:rsidRPr="00FF2DA2">
              <w:rPr>
                <w:rFonts w:cstheme="minorHAnsi"/>
                <w:sz w:val="24"/>
                <w:szCs w:val="24"/>
              </w:rPr>
              <w:t xml:space="preserve">information </w:t>
            </w:r>
            <w:r w:rsidR="008063A8" w:rsidRPr="00FF2DA2">
              <w:rPr>
                <w:rFonts w:cstheme="minorHAnsi"/>
                <w:sz w:val="24"/>
                <w:szCs w:val="24"/>
              </w:rPr>
              <w:t xml:space="preserve">on </w:t>
            </w:r>
            <w:r w:rsidR="001C5FD4" w:rsidRPr="00FF2DA2">
              <w:rPr>
                <w:rFonts w:cstheme="minorHAnsi"/>
                <w:sz w:val="24"/>
                <w:szCs w:val="24"/>
              </w:rPr>
              <w:t>th</w:t>
            </w:r>
            <w:r w:rsidR="008063A8" w:rsidRPr="00FF2DA2">
              <w:rPr>
                <w:rFonts w:cstheme="minorHAnsi"/>
                <w:sz w:val="24"/>
                <w:szCs w:val="24"/>
              </w:rPr>
              <w:t>e financial stability of the Communities</w:t>
            </w:r>
            <w:r w:rsidR="008B53D2" w:rsidRPr="00FF2DA2">
              <w:rPr>
                <w:rFonts w:cstheme="minorHAnsi"/>
                <w:sz w:val="24"/>
                <w:szCs w:val="24"/>
              </w:rPr>
              <w:t xml:space="preserve"> </w:t>
            </w:r>
            <w:r w:rsidR="00DF1534" w:rsidRPr="00FF2DA2">
              <w:rPr>
                <w:rFonts w:cstheme="minorHAnsi"/>
                <w:sz w:val="24"/>
                <w:szCs w:val="24"/>
              </w:rPr>
              <w:t xml:space="preserve">to manage and respond to any consequent risk to </w:t>
            </w:r>
            <w:r w:rsidR="008B53D2" w:rsidRPr="00FF2DA2">
              <w:rPr>
                <w:rFonts w:cstheme="minorHAnsi"/>
                <w:sz w:val="24"/>
                <w:szCs w:val="24"/>
              </w:rPr>
              <w:t xml:space="preserve">CHA’s </w:t>
            </w:r>
            <w:r w:rsidR="00C67F65" w:rsidRPr="00FF2DA2">
              <w:rPr>
                <w:rFonts w:cstheme="minorHAnsi"/>
                <w:sz w:val="24"/>
                <w:szCs w:val="24"/>
              </w:rPr>
              <w:t>sustainability</w:t>
            </w:r>
            <w:r w:rsidR="00DF1534" w:rsidRPr="00FF2DA2">
              <w:rPr>
                <w:rFonts w:cstheme="minorHAnsi"/>
                <w:sz w:val="24"/>
                <w:szCs w:val="24"/>
              </w:rPr>
              <w:t xml:space="preserve"> and </w:t>
            </w:r>
            <w:r w:rsidR="00A73C08" w:rsidRPr="00FF2DA2">
              <w:rPr>
                <w:rFonts w:cstheme="minorHAnsi"/>
                <w:sz w:val="24"/>
                <w:szCs w:val="24"/>
              </w:rPr>
              <w:t xml:space="preserve">to take decisions </w:t>
            </w:r>
            <w:r w:rsidR="00A37B60" w:rsidRPr="00FF2DA2">
              <w:rPr>
                <w:rFonts w:cstheme="minorHAnsi"/>
                <w:sz w:val="24"/>
                <w:szCs w:val="24"/>
              </w:rPr>
              <w:t xml:space="preserve">in the best interests of its beneficiaries (in line with its fiduciary responsibility).  It was important, however, to </w:t>
            </w:r>
            <w:r w:rsidR="007E34FC" w:rsidRPr="00FF2DA2">
              <w:rPr>
                <w:rFonts w:cstheme="minorHAnsi"/>
                <w:sz w:val="24"/>
                <w:szCs w:val="24"/>
              </w:rPr>
              <w:t xml:space="preserve">establish and </w:t>
            </w:r>
            <w:r w:rsidR="00A37B60" w:rsidRPr="00FF2DA2">
              <w:rPr>
                <w:rFonts w:cstheme="minorHAnsi"/>
                <w:sz w:val="24"/>
                <w:szCs w:val="24"/>
              </w:rPr>
              <w:t>recogni</w:t>
            </w:r>
            <w:r w:rsidR="007E34FC" w:rsidRPr="00FF2DA2">
              <w:rPr>
                <w:rFonts w:cstheme="minorHAnsi"/>
                <w:sz w:val="24"/>
                <w:szCs w:val="24"/>
              </w:rPr>
              <w:t xml:space="preserve">se </w:t>
            </w:r>
            <w:r w:rsidR="00252685" w:rsidRPr="00FF2DA2">
              <w:rPr>
                <w:rFonts w:cstheme="minorHAnsi"/>
                <w:sz w:val="24"/>
                <w:szCs w:val="24"/>
              </w:rPr>
              <w:t xml:space="preserve">what is within CHA’s gift in this regard, and what isn’t.  </w:t>
            </w:r>
            <w:r w:rsidR="001B157B" w:rsidRPr="00FF2DA2">
              <w:rPr>
                <w:rFonts w:cstheme="minorHAnsi"/>
                <w:sz w:val="24"/>
                <w:szCs w:val="24"/>
              </w:rPr>
              <w:t xml:space="preserve">CHA is not responsible for </w:t>
            </w:r>
            <w:r w:rsidR="00993832" w:rsidRPr="00FF2DA2">
              <w:rPr>
                <w:rFonts w:cstheme="minorHAnsi"/>
                <w:sz w:val="24"/>
                <w:szCs w:val="24"/>
              </w:rPr>
              <w:t xml:space="preserve">sustaining Camphill.  </w:t>
            </w:r>
            <w:r w:rsidR="00C60703" w:rsidRPr="00FF2DA2">
              <w:rPr>
                <w:rFonts w:cstheme="minorHAnsi"/>
                <w:sz w:val="24"/>
                <w:szCs w:val="24"/>
              </w:rPr>
              <w:t xml:space="preserve">It was agreed that CHA’s focus should be on maintaining its financial viability and to put in place a mechanism to allow it to get assurances </w:t>
            </w:r>
            <w:r w:rsidR="009D2882" w:rsidRPr="00FF2DA2">
              <w:rPr>
                <w:rFonts w:cstheme="minorHAnsi"/>
                <w:sz w:val="24"/>
                <w:szCs w:val="24"/>
              </w:rPr>
              <w:t xml:space="preserve">about the financial viability </w:t>
            </w:r>
            <w:r w:rsidR="008B52B8">
              <w:rPr>
                <w:rFonts w:cstheme="minorHAnsi"/>
                <w:sz w:val="24"/>
                <w:szCs w:val="24"/>
              </w:rPr>
              <w:t xml:space="preserve">and sustainability </w:t>
            </w:r>
            <w:r w:rsidR="009D2882" w:rsidRPr="00FF2DA2">
              <w:rPr>
                <w:rFonts w:cstheme="minorHAnsi"/>
                <w:sz w:val="24"/>
                <w:szCs w:val="24"/>
              </w:rPr>
              <w:t xml:space="preserve">of the Communities.  </w:t>
            </w:r>
            <w:r w:rsidR="0055186D" w:rsidRPr="00FF2DA2">
              <w:rPr>
                <w:rFonts w:cstheme="minorHAnsi"/>
                <w:sz w:val="24"/>
                <w:szCs w:val="24"/>
              </w:rPr>
              <w:t>I</w:t>
            </w:r>
            <w:r w:rsidR="007B7F06" w:rsidRPr="00FF2DA2">
              <w:rPr>
                <w:rFonts w:cstheme="minorHAnsi"/>
                <w:sz w:val="24"/>
                <w:szCs w:val="24"/>
              </w:rPr>
              <w:t xml:space="preserve">ssues </w:t>
            </w:r>
            <w:r w:rsidR="00334738" w:rsidRPr="00FF2DA2">
              <w:rPr>
                <w:rFonts w:cstheme="minorHAnsi"/>
                <w:sz w:val="24"/>
                <w:szCs w:val="24"/>
              </w:rPr>
              <w:t>aris</w:t>
            </w:r>
            <w:r w:rsidR="008B52B8">
              <w:rPr>
                <w:rFonts w:cstheme="minorHAnsi"/>
                <w:sz w:val="24"/>
                <w:szCs w:val="24"/>
              </w:rPr>
              <w:t xml:space="preserve">ing </w:t>
            </w:r>
            <w:r w:rsidR="00334738" w:rsidRPr="00FF2DA2">
              <w:rPr>
                <w:rFonts w:cstheme="minorHAnsi"/>
                <w:sz w:val="24"/>
                <w:szCs w:val="24"/>
              </w:rPr>
              <w:t>in-year should be re</w:t>
            </w:r>
            <w:r w:rsidR="0055186D" w:rsidRPr="00FF2DA2">
              <w:rPr>
                <w:rFonts w:cstheme="minorHAnsi"/>
                <w:sz w:val="24"/>
                <w:szCs w:val="24"/>
              </w:rPr>
              <w:t xml:space="preserve">garded </w:t>
            </w:r>
            <w:r w:rsidR="00334738" w:rsidRPr="00FF2DA2">
              <w:rPr>
                <w:rFonts w:cstheme="minorHAnsi"/>
                <w:sz w:val="24"/>
                <w:szCs w:val="24"/>
              </w:rPr>
              <w:t>as notifiable events</w:t>
            </w:r>
            <w:r w:rsidR="0055186D" w:rsidRPr="00FF2DA2">
              <w:rPr>
                <w:rFonts w:cstheme="minorHAnsi"/>
                <w:sz w:val="24"/>
                <w:szCs w:val="24"/>
              </w:rPr>
              <w:t xml:space="preserve"> and a mechanism </w:t>
            </w:r>
            <w:r w:rsidR="00CB084D" w:rsidRPr="00FF2DA2">
              <w:rPr>
                <w:rFonts w:cstheme="minorHAnsi"/>
                <w:sz w:val="24"/>
                <w:szCs w:val="24"/>
              </w:rPr>
              <w:t xml:space="preserve">to alert CHA </w:t>
            </w:r>
            <w:r w:rsidR="0055186D" w:rsidRPr="00FF2DA2">
              <w:rPr>
                <w:rFonts w:cstheme="minorHAnsi"/>
                <w:sz w:val="24"/>
                <w:szCs w:val="24"/>
              </w:rPr>
              <w:t xml:space="preserve">should be </w:t>
            </w:r>
            <w:r w:rsidR="00CB084D" w:rsidRPr="00FF2DA2">
              <w:rPr>
                <w:rFonts w:cstheme="minorHAnsi"/>
                <w:sz w:val="24"/>
                <w:szCs w:val="24"/>
              </w:rPr>
              <w:t xml:space="preserve">established.  </w:t>
            </w:r>
            <w:r w:rsidR="00340139" w:rsidRPr="00FF2DA2">
              <w:rPr>
                <w:rFonts w:cstheme="minorHAnsi"/>
                <w:sz w:val="24"/>
                <w:szCs w:val="24"/>
              </w:rPr>
              <w:t xml:space="preserve">  </w:t>
            </w:r>
            <w:r w:rsidR="0074139F" w:rsidRPr="00FF2DA2">
              <w:rPr>
                <w:rFonts w:cstheme="minorHAnsi"/>
                <w:sz w:val="24"/>
                <w:szCs w:val="24"/>
              </w:rPr>
              <w:t xml:space="preserve">AT suggested that </w:t>
            </w:r>
            <w:r w:rsidR="006915CA" w:rsidRPr="00FF2DA2">
              <w:rPr>
                <w:rFonts w:cstheme="minorHAnsi"/>
                <w:sz w:val="24"/>
                <w:szCs w:val="24"/>
              </w:rPr>
              <w:t xml:space="preserve">the Chair’s </w:t>
            </w:r>
            <w:r w:rsidR="0074139F" w:rsidRPr="00FF2DA2">
              <w:rPr>
                <w:rFonts w:cstheme="minorHAnsi"/>
                <w:sz w:val="24"/>
                <w:szCs w:val="24"/>
              </w:rPr>
              <w:t>Forum (</w:t>
            </w:r>
            <w:proofErr w:type="gramStart"/>
            <w:r w:rsidR="0074139F" w:rsidRPr="00FF2DA2">
              <w:rPr>
                <w:rFonts w:cstheme="minorHAnsi"/>
                <w:sz w:val="24"/>
                <w:szCs w:val="24"/>
              </w:rPr>
              <w:t xml:space="preserve">see </w:t>
            </w:r>
            <w:r w:rsidR="008063A8" w:rsidRPr="00FF2DA2">
              <w:rPr>
                <w:rFonts w:cstheme="minorHAnsi"/>
                <w:sz w:val="24"/>
                <w:szCs w:val="24"/>
              </w:rPr>
              <w:t xml:space="preserve"> </w:t>
            </w:r>
            <w:r w:rsidR="00A3226A" w:rsidRPr="00FF2DA2">
              <w:rPr>
                <w:rFonts w:cstheme="minorHAnsi"/>
                <w:sz w:val="24"/>
                <w:szCs w:val="24"/>
              </w:rPr>
              <w:t>4</w:t>
            </w:r>
            <w:proofErr w:type="gramEnd"/>
            <w:r w:rsidR="00A3226A" w:rsidRPr="00FF2DA2">
              <w:rPr>
                <w:rFonts w:cstheme="minorHAnsi"/>
                <w:sz w:val="24"/>
                <w:szCs w:val="24"/>
              </w:rPr>
              <w:t xml:space="preserve"> above) </w:t>
            </w:r>
            <w:r w:rsidR="006915CA" w:rsidRPr="00FF2DA2">
              <w:rPr>
                <w:rFonts w:cstheme="minorHAnsi"/>
                <w:sz w:val="24"/>
                <w:szCs w:val="24"/>
              </w:rPr>
              <w:t xml:space="preserve">could also lead to better informal communication which could help.  </w:t>
            </w:r>
            <w:r w:rsidR="00CD680C" w:rsidRPr="00FF2DA2">
              <w:rPr>
                <w:rFonts w:cstheme="minorHAnsi"/>
                <w:sz w:val="24"/>
                <w:szCs w:val="24"/>
              </w:rPr>
              <w:t xml:space="preserve">GH </w:t>
            </w:r>
            <w:r w:rsidR="00CB4E61" w:rsidRPr="00FF2DA2">
              <w:rPr>
                <w:rFonts w:cstheme="minorHAnsi"/>
                <w:sz w:val="24"/>
                <w:szCs w:val="24"/>
              </w:rPr>
              <w:t xml:space="preserve">noted </w:t>
            </w:r>
            <w:proofErr w:type="gramStart"/>
            <w:r w:rsidR="00CB4E61" w:rsidRPr="00FF2DA2">
              <w:rPr>
                <w:rFonts w:cstheme="minorHAnsi"/>
                <w:sz w:val="24"/>
                <w:szCs w:val="24"/>
              </w:rPr>
              <w:t xml:space="preserve">the </w:t>
            </w:r>
            <w:r w:rsidR="00CD680C" w:rsidRPr="00FF2DA2">
              <w:rPr>
                <w:rFonts w:cstheme="minorHAnsi"/>
                <w:sz w:val="24"/>
                <w:szCs w:val="24"/>
              </w:rPr>
              <w:t xml:space="preserve"> benefits</w:t>
            </w:r>
            <w:proofErr w:type="gramEnd"/>
            <w:r w:rsidR="00CB4E61" w:rsidRPr="00FF2DA2">
              <w:rPr>
                <w:rFonts w:cstheme="minorHAnsi"/>
                <w:sz w:val="24"/>
                <w:szCs w:val="24"/>
              </w:rPr>
              <w:t xml:space="preserve"> which arose from a similar Forum for </w:t>
            </w:r>
            <w:r w:rsidR="00526DDF" w:rsidRPr="00FF2DA2">
              <w:rPr>
                <w:rFonts w:cstheme="minorHAnsi"/>
                <w:sz w:val="24"/>
                <w:szCs w:val="24"/>
              </w:rPr>
              <w:t>C</w:t>
            </w:r>
            <w:r w:rsidR="00CB4E61" w:rsidRPr="00FF2DA2">
              <w:rPr>
                <w:rFonts w:cstheme="minorHAnsi"/>
                <w:sz w:val="24"/>
                <w:szCs w:val="24"/>
              </w:rPr>
              <w:t xml:space="preserve">ancer Charities – it </w:t>
            </w:r>
            <w:r w:rsidR="00526DDF" w:rsidRPr="00FF2DA2">
              <w:rPr>
                <w:rFonts w:cstheme="minorHAnsi"/>
                <w:sz w:val="24"/>
                <w:szCs w:val="24"/>
              </w:rPr>
              <w:t xml:space="preserve">provided focus, better planning and an enhanced strategic approach for all.  </w:t>
            </w:r>
            <w:r w:rsidR="00CD680C" w:rsidRPr="00FF2DA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3E36AC7" w14:textId="77777777" w:rsidR="00CB4E61" w:rsidRDefault="00CB4E61" w:rsidP="00CD680C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CF9E864" w14:textId="16E4FFFB" w:rsidR="00A91F11" w:rsidRPr="001A3EF4" w:rsidRDefault="00A91F11" w:rsidP="00CB4E61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1A3EF4">
              <w:rPr>
                <w:rFonts w:cstheme="minorHAnsi"/>
                <w:b/>
                <w:bCs/>
                <w:sz w:val="24"/>
                <w:szCs w:val="24"/>
              </w:rPr>
              <w:t>SWOT Analysis</w:t>
            </w:r>
          </w:p>
          <w:p w14:paraId="4A5544FB" w14:textId="68759ABF" w:rsidR="00A91F11" w:rsidRPr="006C48FA" w:rsidRDefault="006C48FA" w:rsidP="00A91F11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6C48FA">
              <w:rPr>
                <w:rFonts w:cstheme="minorHAnsi"/>
                <w:sz w:val="24"/>
                <w:szCs w:val="24"/>
              </w:rPr>
              <w:t>No concerns were raised.</w:t>
            </w:r>
          </w:p>
          <w:p w14:paraId="5EFED7E9" w14:textId="77777777" w:rsidR="006C48FA" w:rsidRPr="00A91F11" w:rsidRDefault="006C48FA" w:rsidP="00A91F11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D121E7" w14:textId="4C17B868" w:rsidR="00A91F11" w:rsidRPr="001A3EF4" w:rsidRDefault="00A91F11" w:rsidP="001A3EF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A3EF4">
              <w:rPr>
                <w:rFonts w:cstheme="minorHAnsi"/>
                <w:b/>
                <w:bCs/>
                <w:sz w:val="24"/>
                <w:szCs w:val="24"/>
              </w:rPr>
              <w:t xml:space="preserve">Mission and Values </w:t>
            </w:r>
          </w:p>
          <w:p w14:paraId="010E7BF4" w14:textId="6639F422" w:rsidR="00A91F11" w:rsidRPr="002720CA" w:rsidRDefault="001839E4" w:rsidP="00A91F11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2720CA">
              <w:rPr>
                <w:rFonts w:cstheme="minorHAnsi"/>
                <w:sz w:val="24"/>
                <w:szCs w:val="24"/>
              </w:rPr>
              <w:t xml:space="preserve">Responses to the consultation indicated that Members are broadly content, but AT asked attendees to </w:t>
            </w:r>
            <w:r w:rsidR="002720CA" w:rsidRPr="002720CA">
              <w:rPr>
                <w:rFonts w:cstheme="minorHAnsi"/>
                <w:sz w:val="24"/>
                <w:szCs w:val="24"/>
              </w:rPr>
              <w:t xml:space="preserve">contact him with any </w:t>
            </w:r>
            <w:r w:rsidR="008B52B8">
              <w:rPr>
                <w:rFonts w:cstheme="minorHAnsi"/>
                <w:sz w:val="24"/>
                <w:szCs w:val="24"/>
              </w:rPr>
              <w:t xml:space="preserve">relevant </w:t>
            </w:r>
            <w:r w:rsidR="002720CA" w:rsidRPr="002720CA">
              <w:rPr>
                <w:rFonts w:cstheme="minorHAnsi"/>
                <w:sz w:val="24"/>
                <w:szCs w:val="24"/>
              </w:rPr>
              <w:t xml:space="preserve">concerns. </w:t>
            </w:r>
          </w:p>
          <w:p w14:paraId="1AB022B0" w14:textId="77777777" w:rsidR="002720CA" w:rsidRPr="002720CA" w:rsidRDefault="002720CA" w:rsidP="00A91F11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081F0BF8" w14:textId="0A90116A" w:rsidR="00A91F11" w:rsidRPr="001A3EF4" w:rsidRDefault="00076617" w:rsidP="001A3EF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A3EF4">
              <w:rPr>
                <w:rFonts w:cstheme="minorHAnsi"/>
                <w:b/>
                <w:bCs/>
                <w:sz w:val="24"/>
                <w:szCs w:val="24"/>
              </w:rPr>
              <w:t>Strategic Priorities</w:t>
            </w:r>
          </w:p>
          <w:p w14:paraId="16E4D4A3" w14:textId="44CDC9D5" w:rsidR="00076617" w:rsidRPr="007202C2" w:rsidRDefault="005A4859" w:rsidP="00076617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7202C2">
              <w:rPr>
                <w:rFonts w:cstheme="minorHAnsi"/>
                <w:sz w:val="24"/>
                <w:szCs w:val="24"/>
              </w:rPr>
              <w:t xml:space="preserve">Again, responses indicated that Members are broadly content, although some felt that the priorities are </w:t>
            </w:r>
            <w:r w:rsidR="001C5FD4" w:rsidRPr="007202C2">
              <w:rPr>
                <w:rFonts w:cstheme="minorHAnsi"/>
                <w:sz w:val="24"/>
                <w:szCs w:val="24"/>
              </w:rPr>
              <w:t xml:space="preserve">a bit vague.  </w:t>
            </w:r>
            <w:r w:rsidR="007202C2" w:rsidRPr="007202C2">
              <w:rPr>
                <w:rFonts w:cstheme="minorHAnsi"/>
                <w:sz w:val="24"/>
                <w:szCs w:val="24"/>
              </w:rPr>
              <w:t xml:space="preserve">Setting the strategic direction should </w:t>
            </w:r>
            <w:proofErr w:type="gramStart"/>
            <w:r w:rsidR="007202C2" w:rsidRPr="007202C2">
              <w:rPr>
                <w:rFonts w:cstheme="minorHAnsi"/>
                <w:sz w:val="24"/>
                <w:szCs w:val="24"/>
              </w:rPr>
              <w:t>help  provide</w:t>
            </w:r>
            <w:proofErr w:type="gramEnd"/>
            <w:r w:rsidR="007202C2" w:rsidRPr="007202C2">
              <w:rPr>
                <w:rFonts w:cstheme="minorHAnsi"/>
                <w:sz w:val="24"/>
                <w:szCs w:val="24"/>
              </w:rPr>
              <w:t xml:space="preserve"> more focus.  </w:t>
            </w:r>
            <w:r w:rsidR="00AA7FBF" w:rsidRPr="007202C2">
              <w:rPr>
                <w:rFonts w:cstheme="minorHAnsi"/>
                <w:sz w:val="24"/>
                <w:szCs w:val="24"/>
              </w:rPr>
              <w:t xml:space="preserve"> </w:t>
            </w:r>
            <w:r w:rsidRPr="007202C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6C7EC24" w14:textId="77777777" w:rsidR="00076617" w:rsidRDefault="00076617" w:rsidP="00076617">
            <w:pPr>
              <w:ind w:left="36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E92A14" w14:textId="63D4416C" w:rsidR="00AB781A" w:rsidRDefault="00A20C74" w:rsidP="00AB781A">
            <w:pPr>
              <w:jc w:val="both"/>
              <w:rPr>
                <w:rFonts w:cstheme="minorHAnsi"/>
                <w:sz w:val="24"/>
                <w:szCs w:val="24"/>
              </w:rPr>
            </w:pPr>
            <w:r w:rsidRPr="00EC3F54">
              <w:rPr>
                <w:rFonts w:cstheme="minorHAnsi"/>
                <w:sz w:val="24"/>
                <w:szCs w:val="24"/>
              </w:rPr>
              <w:t>AT confirmed that he would re</w:t>
            </w:r>
            <w:r w:rsidR="00EC3F54" w:rsidRPr="00EC3F54">
              <w:rPr>
                <w:rFonts w:cstheme="minorHAnsi"/>
                <w:sz w:val="24"/>
                <w:szCs w:val="24"/>
              </w:rPr>
              <w:t xml:space="preserve">port to the Strategic Direction Sub-group </w:t>
            </w:r>
            <w:r w:rsidR="00AB781A">
              <w:rPr>
                <w:rFonts w:cstheme="minorHAnsi"/>
                <w:sz w:val="24"/>
                <w:szCs w:val="24"/>
              </w:rPr>
              <w:t>on today’s discussion</w:t>
            </w:r>
            <w:r w:rsidR="00C63778">
              <w:rPr>
                <w:rFonts w:cstheme="minorHAnsi"/>
                <w:sz w:val="24"/>
                <w:szCs w:val="24"/>
              </w:rPr>
              <w:t xml:space="preserve"> and would re</w:t>
            </w:r>
            <w:r w:rsidR="00AB781A">
              <w:rPr>
                <w:rFonts w:cstheme="minorHAnsi"/>
                <w:sz w:val="24"/>
                <w:szCs w:val="24"/>
              </w:rPr>
              <w:t>flect</w:t>
            </w:r>
            <w:r w:rsidR="00C63778">
              <w:rPr>
                <w:rFonts w:cstheme="minorHAnsi"/>
                <w:sz w:val="24"/>
                <w:szCs w:val="24"/>
              </w:rPr>
              <w:t xml:space="preserve"> </w:t>
            </w:r>
            <w:r w:rsidR="00AB781A">
              <w:rPr>
                <w:rFonts w:cstheme="minorHAnsi"/>
                <w:sz w:val="24"/>
                <w:szCs w:val="24"/>
              </w:rPr>
              <w:t>the issues raised and the agreed way forward.</w:t>
            </w:r>
          </w:p>
          <w:p w14:paraId="21B72971" w14:textId="58BC0A6F" w:rsidR="00A20C74" w:rsidRPr="00076617" w:rsidRDefault="00A20C74" w:rsidP="00AB781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14:paraId="776569DD" w14:textId="77777777" w:rsidR="009405D0" w:rsidRDefault="009405D0" w:rsidP="009405D0">
            <w:pPr>
              <w:rPr>
                <w:rFonts w:cstheme="minorHAnsi"/>
                <w:sz w:val="24"/>
                <w:szCs w:val="24"/>
              </w:rPr>
            </w:pPr>
          </w:p>
          <w:p w14:paraId="48369B9F" w14:textId="77777777" w:rsidR="001A3BA3" w:rsidRDefault="001A3BA3" w:rsidP="009405D0">
            <w:pPr>
              <w:rPr>
                <w:rFonts w:cstheme="minorHAnsi"/>
                <w:sz w:val="24"/>
                <w:szCs w:val="24"/>
              </w:rPr>
            </w:pPr>
          </w:p>
          <w:p w14:paraId="3628D060" w14:textId="77777777" w:rsidR="001A3BA3" w:rsidRDefault="001A3BA3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F4CA1D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F20C50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1046E5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E719DC6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DCB439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B60280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F2B06F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4D234B9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DC8E132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EF1DB1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F22552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8CBA4C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73CE443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F276D0D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0A7012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2DF027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E2437EA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9E0520" w14:textId="77777777" w:rsidR="00DB258C" w:rsidRDefault="00DB258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78E213" w14:textId="77777777" w:rsidR="00F433D1" w:rsidRDefault="00F433D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E45405" w14:textId="77777777" w:rsidR="00F433D1" w:rsidRDefault="00F433D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A7464C" w14:textId="77777777" w:rsidR="00F433D1" w:rsidRDefault="00F433D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E72D7C" w14:textId="77777777" w:rsidR="00F433D1" w:rsidRDefault="00F433D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C8EB3A" w14:textId="77777777" w:rsidR="00F433D1" w:rsidRDefault="00F433D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1B0B38" w14:textId="77777777" w:rsidR="00F433D1" w:rsidRDefault="00F433D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295374" w14:textId="77777777" w:rsidR="00F433D1" w:rsidRDefault="00F433D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2D0F019" w14:textId="77777777" w:rsidR="00F433D1" w:rsidRDefault="00F433D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25D379" w14:textId="77777777" w:rsidR="00F433D1" w:rsidRDefault="00F433D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58C490" w14:textId="77777777" w:rsidR="00F433D1" w:rsidRDefault="00F433D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8AF821" w14:textId="77777777" w:rsidR="00F433D1" w:rsidRDefault="00F433D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146F0D" w14:textId="77777777" w:rsidR="00F433D1" w:rsidRDefault="00F433D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D37A6E" w14:textId="77777777" w:rsidR="00F433D1" w:rsidRDefault="00F433D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A02268" w14:textId="77777777" w:rsidR="00F433D1" w:rsidRDefault="00F433D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2603A2" w14:textId="77777777" w:rsidR="00F433D1" w:rsidRDefault="00F433D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BD9338" w14:textId="7B1A3306" w:rsidR="00F433D1" w:rsidRPr="00AA367E" w:rsidRDefault="00F433D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WMcC</w:t>
            </w:r>
            <w:proofErr w:type="spellEnd"/>
          </w:p>
        </w:tc>
      </w:tr>
      <w:tr w:rsidR="00076617" w:rsidRPr="006622A3" w14:paraId="3C0773C7" w14:textId="77777777" w:rsidTr="002A6A92">
        <w:tc>
          <w:tcPr>
            <w:tcW w:w="949" w:type="dxa"/>
          </w:tcPr>
          <w:p w14:paraId="08F00EB9" w14:textId="3A45BA47" w:rsidR="00076617" w:rsidRDefault="00076617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533" w:type="dxa"/>
          </w:tcPr>
          <w:p w14:paraId="65884CFA" w14:textId="77777777" w:rsidR="00076617" w:rsidRDefault="00850415" w:rsidP="0057385F">
            <w:pPr>
              <w:jc w:val="both"/>
              <w:rPr>
                <w:rFonts w:cstheme="minorHAnsi"/>
                <w:sz w:val="24"/>
                <w:szCs w:val="24"/>
              </w:rPr>
            </w:pPr>
            <w:r w:rsidRPr="0076106F">
              <w:rPr>
                <w:rFonts w:cstheme="minorHAnsi"/>
                <w:sz w:val="24"/>
                <w:szCs w:val="24"/>
              </w:rPr>
              <w:t>AH thanked attendees for their input today</w:t>
            </w:r>
            <w:r w:rsidR="006D5444" w:rsidRPr="0076106F">
              <w:rPr>
                <w:rFonts w:cstheme="minorHAnsi"/>
                <w:sz w:val="24"/>
                <w:szCs w:val="24"/>
              </w:rPr>
              <w:t xml:space="preserve">.  He </w:t>
            </w:r>
            <w:r w:rsidR="00AB781A">
              <w:rPr>
                <w:rFonts w:cstheme="minorHAnsi"/>
                <w:sz w:val="24"/>
                <w:szCs w:val="24"/>
              </w:rPr>
              <w:t xml:space="preserve">noted </w:t>
            </w:r>
            <w:r w:rsidR="006D5444" w:rsidRPr="0076106F">
              <w:rPr>
                <w:rFonts w:cstheme="minorHAnsi"/>
                <w:sz w:val="24"/>
                <w:szCs w:val="24"/>
              </w:rPr>
              <w:t>the Strategic Direction Sub-group</w:t>
            </w:r>
            <w:r w:rsidR="00AB781A">
              <w:rPr>
                <w:rFonts w:cstheme="minorHAnsi"/>
                <w:sz w:val="24"/>
                <w:szCs w:val="24"/>
              </w:rPr>
              <w:t xml:space="preserve">’s </w:t>
            </w:r>
            <w:r w:rsidR="006D5444" w:rsidRPr="0076106F">
              <w:rPr>
                <w:rFonts w:cstheme="minorHAnsi"/>
                <w:sz w:val="24"/>
                <w:szCs w:val="24"/>
              </w:rPr>
              <w:t>work</w:t>
            </w:r>
            <w:r w:rsidR="00AB781A">
              <w:rPr>
                <w:rFonts w:cstheme="minorHAnsi"/>
                <w:sz w:val="24"/>
                <w:szCs w:val="24"/>
              </w:rPr>
              <w:t xml:space="preserve"> </w:t>
            </w:r>
            <w:r w:rsidR="0076106F" w:rsidRPr="0076106F">
              <w:rPr>
                <w:rFonts w:cstheme="minorHAnsi"/>
                <w:sz w:val="24"/>
                <w:szCs w:val="24"/>
              </w:rPr>
              <w:t xml:space="preserve">and </w:t>
            </w:r>
            <w:r w:rsidR="00AB781A">
              <w:rPr>
                <w:rFonts w:cstheme="minorHAnsi"/>
                <w:sz w:val="24"/>
                <w:szCs w:val="24"/>
              </w:rPr>
              <w:t xml:space="preserve">thanked </w:t>
            </w:r>
            <w:r w:rsidR="0076106F" w:rsidRPr="0076106F">
              <w:rPr>
                <w:rFonts w:cstheme="minorHAnsi"/>
                <w:sz w:val="24"/>
                <w:szCs w:val="24"/>
              </w:rPr>
              <w:t>AT</w:t>
            </w:r>
            <w:r w:rsidR="00705BF3">
              <w:rPr>
                <w:rFonts w:cstheme="minorHAnsi"/>
                <w:sz w:val="24"/>
                <w:szCs w:val="24"/>
              </w:rPr>
              <w:t xml:space="preserve"> for his </w:t>
            </w:r>
            <w:r w:rsidR="0076106F" w:rsidRPr="0076106F">
              <w:rPr>
                <w:rFonts w:cstheme="minorHAnsi"/>
                <w:sz w:val="24"/>
                <w:szCs w:val="24"/>
              </w:rPr>
              <w:t xml:space="preserve">support.  </w:t>
            </w:r>
            <w:r w:rsidRPr="0076106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C718680" w14:textId="7CF85507" w:rsidR="00AB781A" w:rsidRPr="0076106F" w:rsidRDefault="00AB781A" w:rsidP="0057385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2A41DEA7" w14:textId="77777777" w:rsidR="00076617" w:rsidRDefault="00076617" w:rsidP="009405D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402915A" w14:textId="718ECABC" w:rsidR="009405D0" w:rsidRPr="006622A3" w:rsidRDefault="009405D0" w:rsidP="00443A05">
      <w:pPr>
        <w:jc w:val="both"/>
        <w:rPr>
          <w:rFonts w:cstheme="minorHAnsi"/>
          <w:sz w:val="24"/>
          <w:szCs w:val="24"/>
        </w:rPr>
      </w:pPr>
    </w:p>
    <w:p w14:paraId="47729B32" w14:textId="77777777" w:rsidR="00896992" w:rsidRPr="006622A3" w:rsidRDefault="00896992" w:rsidP="00443A05">
      <w:pPr>
        <w:jc w:val="both"/>
        <w:rPr>
          <w:rFonts w:cstheme="minorHAnsi"/>
          <w:sz w:val="24"/>
          <w:szCs w:val="24"/>
        </w:rPr>
      </w:pPr>
    </w:p>
    <w:p w14:paraId="53C00272" w14:textId="77777777" w:rsidR="00896992" w:rsidRPr="006622A3" w:rsidRDefault="00896992" w:rsidP="00443A05">
      <w:pPr>
        <w:jc w:val="both"/>
        <w:rPr>
          <w:rFonts w:cstheme="minorHAnsi"/>
          <w:sz w:val="24"/>
          <w:szCs w:val="24"/>
        </w:rPr>
      </w:pPr>
    </w:p>
    <w:p w14:paraId="0E049279" w14:textId="77777777" w:rsidR="009405D0" w:rsidRPr="006622A3" w:rsidRDefault="009405D0" w:rsidP="00443A05">
      <w:pPr>
        <w:jc w:val="both"/>
        <w:rPr>
          <w:rFonts w:cstheme="minorHAnsi"/>
          <w:sz w:val="24"/>
          <w:szCs w:val="24"/>
        </w:rPr>
      </w:pPr>
    </w:p>
    <w:sectPr w:rsidR="009405D0" w:rsidRPr="006622A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7C013" w14:textId="77777777" w:rsidR="00935DD4" w:rsidRDefault="00935DD4" w:rsidP="00A95162">
      <w:pPr>
        <w:spacing w:after="0" w:line="240" w:lineRule="auto"/>
      </w:pPr>
      <w:r>
        <w:separator/>
      </w:r>
    </w:p>
  </w:endnote>
  <w:endnote w:type="continuationSeparator" w:id="0">
    <w:p w14:paraId="6D6966EE" w14:textId="77777777" w:rsidR="00935DD4" w:rsidRDefault="00935DD4" w:rsidP="00A9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524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9755BC" w14:textId="4D9C5D12" w:rsidR="00E022C7" w:rsidRDefault="00E022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38D7FD" w14:textId="77777777" w:rsidR="00A95162" w:rsidRDefault="00A95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9208B" w14:textId="77777777" w:rsidR="00935DD4" w:rsidRDefault="00935DD4" w:rsidP="00A95162">
      <w:pPr>
        <w:spacing w:after="0" w:line="240" w:lineRule="auto"/>
      </w:pPr>
      <w:r>
        <w:separator/>
      </w:r>
    </w:p>
  </w:footnote>
  <w:footnote w:type="continuationSeparator" w:id="0">
    <w:p w14:paraId="75BC02A2" w14:textId="77777777" w:rsidR="00935DD4" w:rsidRDefault="00935DD4" w:rsidP="00A9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EAEAB" w14:textId="73A42AC2" w:rsidR="00D10C81" w:rsidRDefault="00D10C81">
    <w:pPr>
      <w:pStyle w:val="Header"/>
    </w:pPr>
    <w:r>
      <w:ptab w:relativeTo="margin" w:alignment="center" w:leader="none"/>
    </w:r>
    <w:r>
      <w:ptab w:relativeTo="margin" w:alignment="right" w:leader="none"/>
    </w:r>
    <w:r>
      <w:t>Paper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4F71"/>
    <w:multiLevelType w:val="hybridMultilevel"/>
    <w:tmpl w:val="AC40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4817"/>
    <w:multiLevelType w:val="hybridMultilevel"/>
    <w:tmpl w:val="51DCC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059B9"/>
    <w:multiLevelType w:val="hybridMultilevel"/>
    <w:tmpl w:val="B428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7689C"/>
    <w:multiLevelType w:val="hybridMultilevel"/>
    <w:tmpl w:val="3DE4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C35BF"/>
    <w:multiLevelType w:val="hybridMultilevel"/>
    <w:tmpl w:val="BF8AC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15F2"/>
    <w:multiLevelType w:val="hybridMultilevel"/>
    <w:tmpl w:val="44BA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71178"/>
    <w:multiLevelType w:val="hybridMultilevel"/>
    <w:tmpl w:val="D76E50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526B0F"/>
    <w:multiLevelType w:val="hybridMultilevel"/>
    <w:tmpl w:val="CFCC4B48"/>
    <w:lvl w:ilvl="0" w:tplc="9AF2E422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20939B9"/>
    <w:multiLevelType w:val="hybridMultilevel"/>
    <w:tmpl w:val="1D76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C719E"/>
    <w:multiLevelType w:val="hybridMultilevel"/>
    <w:tmpl w:val="0C22E77A"/>
    <w:lvl w:ilvl="0" w:tplc="9AF2E4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72795"/>
    <w:multiLevelType w:val="hybridMultilevel"/>
    <w:tmpl w:val="05AA8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F61C9"/>
    <w:multiLevelType w:val="hybridMultilevel"/>
    <w:tmpl w:val="35961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40891"/>
    <w:multiLevelType w:val="hybridMultilevel"/>
    <w:tmpl w:val="76028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B11B9"/>
    <w:multiLevelType w:val="hybridMultilevel"/>
    <w:tmpl w:val="9ECC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1750B"/>
    <w:multiLevelType w:val="hybridMultilevel"/>
    <w:tmpl w:val="E5684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676A0"/>
    <w:multiLevelType w:val="hybridMultilevel"/>
    <w:tmpl w:val="1CDA5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2E4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4564E"/>
    <w:multiLevelType w:val="hybridMultilevel"/>
    <w:tmpl w:val="48762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D1D0F"/>
    <w:multiLevelType w:val="hybridMultilevel"/>
    <w:tmpl w:val="DE7CBF9A"/>
    <w:lvl w:ilvl="0" w:tplc="9AF2E422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57E83537"/>
    <w:multiLevelType w:val="hybridMultilevel"/>
    <w:tmpl w:val="622A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62811"/>
    <w:multiLevelType w:val="multilevel"/>
    <w:tmpl w:val="A4CE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0E0ABD"/>
    <w:multiLevelType w:val="hybridMultilevel"/>
    <w:tmpl w:val="CB06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60038"/>
    <w:multiLevelType w:val="hybridMultilevel"/>
    <w:tmpl w:val="3A7C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73DA8"/>
    <w:multiLevelType w:val="hybridMultilevel"/>
    <w:tmpl w:val="A360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B637CB"/>
    <w:multiLevelType w:val="hybridMultilevel"/>
    <w:tmpl w:val="4204FC7E"/>
    <w:lvl w:ilvl="0" w:tplc="9AF2E422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6E5F0343"/>
    <w:multiLevelType w:val="hybridMultilevel"/>
    <w:tmpl w:val="2012C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84131"/>
    <w:multiLevelType w:val="hybridMultilevel"/>
    <w:tmpl w:val="45C63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917A4"/>
    <w:multiLevelType w:val="hybridMultilevel"/>
    <w:tmpl w:val="B852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E5016"/>
    <w:multiLevelType w:val="hybridMultilevel"/>
    <w:tmpl w:val="2E1C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63F73"/>
    <w:multiLevelType w:val="hybridMultilevel"/>
    <w:tmpl w:val="5A4A3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C0015"/>
    <w:multiLevelType w:val="hybridMultilevel"/>
    <w:tmpl w:val="DE282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574F1"/>
    <w:multiLevelType w:val="hybridMultilevel"/>
    <w:tmpl w:val="28B61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218269">
    <w:abstractNumId w:val="19"/>
  </w:num>
  <w:num w:numId="2" w16cid:durableId="1720517500">
    <w:abstractNumId w:val="15"/>
  </w:num>
  <w:num w:numId="3" w16cid:durableId="1058406773">
    <w:abstractNumId w:val="3"/>
  </w:num>
  <w:num w:numId="4" w16cid:durableId="1740134997">
    <w:abstractNumId w:val="20"/>
  </w:num>
  <w:num w:numId="5" w16cid:durableId="1877769120">
    <w:abstractNumId w:val="0"/>
  </w:num>
  <w:num w:numId="6" w16cid:durableId="360278890">
    <w:abstractNumId w:val="28"/>
  </w:num>
  <w:num w:numId="7" w16cid:durableId="949891804">
    <w:abstractNumId w:val="18"/>
  </w:num>
  <w:num w:numId="8" w16cid:durableId="375815787">
    <w:abstractNumId w:val="9"/>
  </w:num>
  <w:num w:numId="9" w16cid:durableId="1795440227">
    <w:abstractNumId w:val="7"/>
  </w:num>
  <w:num w:numId="10" w16cid:durableId="485245268">
    <w:abstractNumId w:val="23"/>
  </w:num>
  <w:num w:numId="11" w16cid:durableId="1431508414">
    <w:abstractNumId w:val="17"/>
  </w:num>
  <w:num w:numId="12" w16cid:durableId="359358997">
    <w:abstractNumId w:val="30"/>
  </w:num>
  <w:num w:numId="13" w16cid:durableId="2017222544">
    <w:abstractNumId w:val="21"/>
  </w:num>
  <w:num w:numId="14" w16cid:durableId="1285112757">
    <w:abstractNumId w:val="12"/>
  </w:num>
  <w:num w:numId="15" w16cid:durableId="1573155797">
    <w:abstractNumId w:val="26"/>
  </w:num>
  <w:num w:numId="16" w16cid:durableId="1091584345">
    <w:abstractNumId w:val="10"/>
  </w:num>
  <w:num w:numId="17" w16cid:durableId="1196430520">
    <w:abstractNumId w:val="1"/>
  </w:num>
  <w:num w:numId="18" w16cid:durableId="125202000">
    <w:abstractNumId w:val="14"/>
  </w:num>
  <w:num w:numId="19" w16cid:durableId="482816399">
    <w:abstractNumId w:val="25"/>
  </w:num>
  <w:num w:numId="20" w16cid:durableId="1409422548">
    <w:abstractNumId w:val="13"/>
  </w:num>
  <w:num w:numId="21" w16cid:durableId="2091466948">
    <w:abstractNumId w:val="22"/>
  </w:num>
  <w:num w:numId="22" w16cid:durableId="45567408">
    <w:abstractNumId w:val="6"/>
  </w:num>
  <w:num w:numId="23" w16cid:durableId="1349452897">
    <w:abstractNumId w:val="8"/>
  </w:num>
  <w:num w:numId="24" w16cid:durableId="521668570">
    <w:abstractNumId w:val="24"/>
  </w:num>
  <w:num w:numId="25" w16cid:durableId="1633704322">
    <w:abstractNumId w:val="4"/>
  </w:num>
  <w:num w:numId="26" w16cid:durableId="1381173489">
    <w:abstractNumId w:val="11"/>
  </w:num>
  <w:num w:numId="27" w16cid:durableId="1602451409">
    <w:abstractNumId w:val="16"/>
  </w:num>
  <w:num w:numId="28" w16cid:durableId="1520898599">
    <w:abstractNumId w:val="5"/>
  </w:num>
  <w:num w:numId="29" w16cid:durableId="393505178">
    <w:abstractNumId w:val="27"/>
  </w:num>
  <w:num w:numId="30" w16cid:durableId="924265611">
    <w:abstractNumId w:val="2"/>
  </w:num>
  <w:num w:numId="31" w16cid:durableId="5119958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D0"/>
    <w:rsid w:val="000000F3"/>
    <w:rsid w:val="0000010D"/>
    <w:rsid w:val="000002FF"/>
    <w:rsid w:val="00000B81"/>
    <w:rsid w:val="00001033"/>
    <w:rsid w:val="00001BEE"/>
    <w:rsid w:val="00001D17"/>
    <w:rsid w:val="0000269C"/>
    <w:rsid w:val="00002D04"/>
    <w:rsid w:val="00002FB1"/>
    <w:rsid w:val="00003125"/>
    <w:rsid w:val="000036CE"/>
    <w:rsid w:val="00004BFC"/>
    <w:rsid w:val="000068F3"/>
    <w:rsid w:val="00006C30"/>
    <w:rsid w:val="00007928"/>
    <w:rsid w:val="00010168"/>
    <w:rsid w:val="000101E5"/>
    <w:rsid w:val="00010A1F"/>
    <w:rsid w:val="0001192B"/>
    <w:rsid w:val="00011AEF"/>
    <w:rsid w:val="00012C38"/>
    <w:rsid w:val="00013092"/>
    <w:rsid w:val="000132EF"/>
    <w:rsid w:val="00013F1F"/>
    <w:rsid w:val="00015179"/>
    <w:rsid w:val="000155D1"/>
    <w:rsid w:val="00015F23"/>
    <w:rsid w:val="000172D0"/>
    <w:rsid w:val="00017CF5"/>
    <w:rsid w:val="00017D49"/>
    <w:rsid w:val="00020C9C"/>
    <w:rsid w:val="00021918"/>
    <w:rsid w:val="00021AF9"/>
    <w:rsid w:val="0002299B"/>
    <w:rsid w:val="00022B0A"/>
    <w:rsid w:val="00024F4B"/>
    <w:rsid w:val="000251F2"/>
    <w:rsid w:val="00025B5E"/>
    <w:rsid w:val="000263B3"/>
    <w:rsid w:val="00026EBC"/>
    <w:rsid w:val="00027386"/>
    <w:rsid w:val="000308AF"/>
    <w:rsid w:val="000317F3"/>
    <w:rsid w:val="00031B9F"/>
    <w:rsid w:val="000320D3"/>
    <w:rsid w:val="0003218F"/>
    <w:rsid w:val="000327C4"/>
    <w:rsid w:val="00032DB7"/>
    <w:rsid w:val="00033717"/>
    <w:rsid w:val="00033732"/>
    <w:rsid w:val="00033BF4"/>
    <w:rsid w:val="000344FC"/>
    <w:rsid w:val="00034FA8"/>
    <w:rsid w:val="0003537D"/>
    <w:rsid w:val="00035E34"/>
    <w:rsid w:val="00036068"/>
    <w:rsid w:val="0003635B"/>
    <w:rsid w:val="000364BE"/>
    <w:rsid w:val="00037D05"/>
    <w:rsid w:val="000406BF"/>
    <w:rsid w:val="000409F3"/>
    <w:rsid w:val="00041181"/>
    <w:rsid w:val="00041642"/>
    <w:rsid w:val="00041DE2"/>
    <w:rsid w:val="00042749"/>
    <w:rsid w:val="000427A5"/>
    <w:rsid w:val="000434E7"/>
    <w:rsid w:val="00043F98"/>
    <w:rsid w:val="000449E8"/>
    <w:rsid w:val="00044A3C"/>
    <w:rsid w:val="00045F8F"/>
    <w:rsid w:val="0004626D"/>
    <w:rsid w:val="0004729E"/>
    <w:rsid w:val="00050DF2"/>
    <w:rsid w:val="000510C7"/>
    <w:rsid w:val="00051893"/>
    <w:rsid w:val="000523F1"/>
    <w:rsid w:val="00053FB3"/>
    <w:rsid w:val="00054421"/>
    <w:rsid w:val="0005473D"/>
    <w:rsid w:val="00055A94"/>
    <w:rsid w:val="0005680F"/>
    <w:rsid w:val="0005731B"/>
    <w:rsid w:val="00057678"/>
    <w:rsid w:val="00057E09"/>
    <w:rsid w:val="00060B8F"/>
    <w:rsid w:val="0006108A"/>
    <w:rsid w:val="000610C6"/>
    <w:rsid w:val="00061B20"/>
    <w:rsid w:val="000631EF"/>
    <w:rsid w:val="00063880"/>
    <w:rsid w:val="000641C0"/>
    <w:rsid w:val="000646A2"/>
    <w:rsid w:val="000660BD"/>
    <w:rsid w:val="0007062F"/>
    <w:rsid w:val="00070972"/>
    <w:rsid w:val="00070A19"/>
    <w:rsid w:val="00070EE3"/>
    <w:rsid w:val="0007117A"/>
    <w:rsid w:val="00071E10"/>
    <w:rsid w:val="000728C2"/>
    <w:rsid w:val="00073012"/>
    <w:rsid w:val="00073CD9"/>
    <w:rsid w:val="000746AA"/>
    <w:rsid w:val="00074C3F"/>
    <w:rsid w:val="000753FC"/>
    <w:rsid w:val="0007578B"/>
    <w:rsid w:val="00076617"/>
    <w:rsid w:val="00076DCB"/>
    <w:rsid w:val="000777A4"/>
    <w:rsid w:val="000807D4"/>
    <w:rsid w:val="000838AA"/>
    <w:rsid w:val="000844D9"/>
    <w:rsid w:val="000847D6"/>
    <w:rsid w:val="0008494D"/>
    <w:rsid w:val="00084BDF"/>
    <w:rsid w:val="00085F50"/>
    <w:rsid w:val="000865CA"/>
    <w:rsid w:val="000868BE"/>
    <w:rsid w:val="000909E6"/>
    <w:rsid w:val="00090B9A"/>
    <w:rsid w:val="00091333"/>
    <w:rsid w:val="000924DA"/>
    <w:rsid w:val="00092A93"/>
    <w:rsid w:val="00092D3F"/>
    <w:rsid w:val="00092F18"/>
    <w:rsid w:val="00095312"/>
    <w:rsid w:val="0009537D"/>
    <w:rsid w:val="000956EA"/>
    <w:rsid w:val="00097560"/>
    <w:rsid w:val="000A0CB3"/>
    <w:rsid w:val="000A1772"/>
    <w:rsid w:val="000A1BEB"/>
    <w:rsid w:val="000A22E5"/>
    <w:rsid w:val="000A2664"/>
    <w:rsid w:val="000A31AA"/>
    <w:rsid w:val="000A46C0"/>
    <w:rsid w:val="000A5554"/>
    <w:rsid w:val="000A5594"/>
    <w:rsid w:val="000A7FDD"/>
    <w:rsid w:val="000B0A62"/>
    <w:rsid w:val="000B1BE2"/>
    <w:rsid w:val="000B28B4"/>
    <w:rsid w:val="000B3877"/>
    <w:rsid w:val="000B3905"/>
    <w:rsid w:val="000B465A"/>
    <w:rsid w:val="000B5552"/>
    <w:rsid w:val="000C0056"/>
    <w:rsid w:val="000C067E"/>
    <w:rsid w:val="000C07E3"/>
    <w:rsid w:val="000C332A"/>
    <w:rsid w:val="000C4602"/>
    <w:rsid w:val="000C4758"/>
    <w:rsid w:val="000C4C40"/>
    <w:rsid w:val="000C4D10"/>
    <w:rsid w:val="000C58E3"/>
    <w:rsid w:val="000C5D7C"/>
    <w:rsid w:val="000C6535"/>
    <w:rsid w:val="000C7E76"/>
    <w:rsid w:val="000D1459"/>
    <w:rsid w:val="000D22BA"/>
    <w:rsid w:val="000D274D"/>
    <w:rsid w:val="000D300F"/>
    <w:rsid w:val="000D3611"/>
    <w:rsid w:val="000D47CC"/>
    <w:rsid w:val="000D4A6F"/>
    <w:rsid w:val="000D4C3F"/>
    <w:rsid w:val="000D5ADF"/>
    <w:rsid w:val="000D68C1"/>
    <w:rsid w:val="000D74A9"/>
    <w:rsid w:val="000E2A2B"/>
    <w:rsid w:val="000E32AB"/>
    <w:rsid w:val="000E4605"/>
    <w:rsid w:val="000E5E9E"/>
    <w:rsid w:val="000E7A94"/>
    <w:rsid w:val="000E7CF0"/>
    <w:rsid w:val="000F01B9"/>
    <w:rsid w:val="000F1FE1"/>
    <w:rsid w:val="000F21AC"/>
    <w:rsid w:val="000F2E87"/>
    <w:rsid w:val="000F429F"/>
    <w:rsid w:val="000F49DC"/>
    <w:rsid w:val="000F543E"/>
    <w:rsid w:val="000F5505"/>
    <w:rsid w:val="000F58FB"/>
    <w:rsid w:val="000F6755"/>
    <w:rsid w:val="00100C10"/>
    <w:rsid w:val="00100E1C"/>
    <w:rsid w:val="0010216C"/>
    <w:rsid w:val="00102C10"/>
    <w:rsid w:val="0010464E"/>
    <w:rsid w:val="00104D78"/>
    <w:rsid w:val="001052DD"/>
    <w:rsid w:val="00106210"/>
    <w:rsid w:val="0010687B"/>
    <w:rsid w:val="001071E7"/>
    <w:rsid w:val="001073B4"/>
    <w:rsid w:val="00107A93"/>
    <w:rsid w:val="00107C08"/>
    <w:rsid w:val="00110954"/>
    <w:rsid w:val="001115A8"/>
    <w:rsid w:val="0011270C"/>
    <w:rsid w:val="0011276D"/>
    <w:rsid w:val="001127DE"/>
    <w:rsid w:val="001132E0"/>
    <w:rsid w:val="0011400A"/>
    <w:rsid w:val="001153DD"/>
    <w:rsid w:val="00115804"/>
    <w:rsid w:val="00116F17"/>
    <w:rsid w:val="00117C04"/>
    <w:rsid w:val="00120ECF"/>
    <w:rsid w:val="00121054"/>
    <w:rsid w:val="0012118B"/>
    <w:rsid w:val="00121F44"/>
    <w:rsid w:val="00122338"/>
    <w:rsid w:val="00123829"/>
    <w:rsid w:val="00123A94"/>
    <w:rsid w:val="00123AB4"/>
    <w:rsid w:val="00125D61"/>
    <w:rsid w:val="00125F7E"/>
    <w:rsid w:val="001269F3"/>
    <w:rsid w:val="00130920"/>
    <w:rsid w:val="00130925"/>
    <w:rsid w:val="00131AC7"/>
    <w:rsid w:val="001328D0"/>
    <w:rsid w:val="00133BFE"/>
    <w:rsid w:val="00133D1D"/>
    <w:rsid w:val="001343FB"/>
    <w:rsid w:val="00134AF5"/>
    <w:rsid w:val="00136702"/>
    <w:rsid w:val="00136A10"/>
    <w:rsid w:val="00137468"/>
    <w:rsid w:val="001374CB"/>
    <w:rsid w:val="001379B9"/>
    <w:rsid w:val="00137D1A"/>
    <w:rsid w:val="001405FA"/>
    <w:rsid w:val="00141CC7"/>
    <w:rsid w:val="00141DAB"/>
    <w:rsid w:val="0014389B"/>
    <w:rsid w:val="00144063"/>
    <w:rsid w:val="001476DD"/>
    <w:rsid w:val="00151021"/>
    <w:rsid w:val="00151664"/>
    <w:rsid w:val="00151794"/>
    <w:rsid w:val="00153D1C"/>
    <w:rsid w:val="001552DC"/>
    <w:rsid w:val="00155BC5"/>
    <w:rsid w:val="00156383"/>
    <w:rsid w:val="00156CA8"/>
    <w:rsid w:val="00157516"/>
    <w:rsid w:val="001577B4"/>
    <w:rsid w:val="00157AD3"/>
    <w:rsid w:val="00160F7D"/>
    <w:rsid w:val="00162174"/>
    <w:rsid w:val="00162780"/>
    <w:rsid w:val="001628FA"/>
    <w:rsid w:val="0016352B"/>
    <w:rsid w:val="00163A35"/>
    <w:rsid w:val="00163DF0"/>
    <w:rsid w:val="00163E16"/>
    <w:rsid w:val="00164501"/>
    <w:rsid w:val="00165108"/>
    <w:rsid w:val="0016585E"/>
    <w:rsid w:val="00166C21"/>
    <w:rsid w:val="00166DD3"/>
    <w:rsid w:val="001677C5"/>
    <w:rsid w:val="00172ECE"/>
    <w:rsid w:val="00172F7E"/>
    <w:rsid w:val="0017317B"/>
    <w:rsid w:val="0017387F"/>
    <w:rsid w:val="00173CAF"/>
    <w:rsid w:val="001766E8"/>
    <w:rsid w:val="00176FE9"/>
    <w:rsid w:val="00177709"/>
    <w:rsid w:val="00180735"/>
    <w:rsid w:val="00180AEE"/>
    <w:rsid w:val="001839E4"/>
    <w:rsid w:val="001853C0"/>
    <w:rsid w:val="00185C2B"/>
    <w:rsid w:val="00186047"/>
    <w:rsid w:val="001867ED"/>
    <w:rsid w:val="00186923"/>
    <w:rsid w:val="00187B04"/>
    <w:rsid w:val="00190376"/>
    <w:rsid w:val="001913C0"/>
    <w:rsid w:val="001920E5"/>
    <w:rsid w:val="0019340A"/>
    <w:rsid w:val="00194F3F"/>
    <w:rsid w:val="00194F44"/>
    <w:rsid w:val="00195CE5"/>
    <w:rsid w:val="00196397"/>
    <w:rsid w:val="001A042C"/>
    <w:rsid w:val="001A0556"/>
    <w:rsid w:val="001A07F9"/>
    <w:rsid w:val="001A1FEE"/>
    <w:rsid w:val="001A252D"/>
    <w:rsid w:val="001A283D"/>
    <w:rsid w:val="001A2EEF"/>
    <w:rsid w:val="001A2F02"/>
    <w:rsid w:val="001A30E1"/>
    <w:rsid w:val="001A33C8"/>
    <w:rsid w:val="001A38FC"/>
    <w:rsid w:val="001A3A11"/>
    <w:rsid w:val="001A3BA3"/>
    <w:rsid w:val="001A3DB1"/>
    <w:rsid w:val="001A3EF4"/>
    <w:rsid w:val="001A446A"/>
    <w:rsid w:val="001A4892"/>
    <w:rsid w:val="001A4FCA"/>
    <w:rsid w:val="001A76C9"/>
    <w:rsid w:val="001B0115"/>
    <w:rsid w:val="001B157B"/>
    <w:rsid w:val="001B1CD2"/>
    <w:rsid w:val="001B2365"/>
    <w:rsid w:val="001B3628"/>
    <w:rsid w:val="001B39DE"/>
    <w:rsid w:val="001B3FF8"/>
    <w:rsid w:val="001B5C0D"/>
    <w:rsid w:val="001B65A3"/>
    <w:rsid w:val="001B6934"/>
    <w:rsid w:val="001B6C22"/>
    <w:rsid w:val="001B78F4"/>
    <w:rsid w:val="001B7F70"/>
    <w:rsid w:val="001C1609"/>
    <w:rsid w:val="001C23F7"/>
    <w:rsid w:val="001C3087"/>
    <w:rsid w:val="001C3C84"/>
    <w:rsid w:val="001C3FBF"/>
    <w:rsid w:val="001C50BB"/>
    <w:rsid w:val="001C5152"/>
    <w:rsid w:val="001C5366"/>
    <w:rsid w:val="001C57F0"/>
    <w:rsid w:val="001C590D"/>
    <w:rsid w:val="001C5E3D"/>
    <w:rsid w:val="001C5FD4"/>
    <w:rsid w:val="001C7C5E"/>
    <w:rsid w:val="001D0643"/>
    <w:rsid w:val="001D09C6"/>
    <w:rsid w:val="001D1EBC"/>
    <w:rsid w:val="001D320B"/>
    <w:rsid w:val="001D46F8"/>
    <w:rsid w:val="001D4D9D"/>
    <w:rsid w:val="001D5300"/>
    <w:rsid w:val="001D5326"/>
    <w:rsid w:val="001D5F01"/>
    <w:rsid w:val="001D6538"/>
    <w:rsid w:val="001D69D7"/>
    <w:rsid w:val="001D7B5E"/>
    <w:rsid w:val="001E09B7"/>
    <w:rsid w:val="001E127A"/>
    <w:rsid w:val="001E1921"/>
    <w:rsid w:val="001E1F7A"/>
    <w:rsid w:val="001E2BA5"/>
    <w:rsid w:val="001E3C68"/>
    <w:rsid w:val="001E445D"/>
    <w:rsid w:val="001E4540"/>
    <w:rsid w:val="001E4D58"/>
    <w:rsid w:val="001E4D92"/>
    <w:rsid w:val="001E4FFB"/>
    <w:rsid w:val="001E5341"/>
    <w:rsid w:val="001E53AD"/>
    <w:rsid w:val="001E55D6"/>
    <w:rsid w:val="001E67AE"/>
    <w:rsid w:val="001E7689"/>
    <w:rsid w:val="001E7D67"/>
    <w:rsid w:val="001F1E2D"/>
    <w:rsid w:val="001F252A"/>
    <w:rsid w:val="001F2EF9"/>
    <w:rsid w:val="001F3271"/>
    <w:rsid w:val="001F336B"/>
    <w:rsid w:val="001F4CD6"/>
    <w:rsid w:val="001F5EAC"/>
    <w:rsid w:val="001F726D"/>
    <w:rsid w:val="001F79EA"/>
    <w:rsid w:val="00201286"/>
    <w:rsid w:val="002018EC"/>
    <w:rsid w:val="002019A4"/>
    <w:rsid w:val="002019C7"/>
    <w:rsid w:val="00201DA2"/>
    <w:rsid w:val="00202665"/>
    <w:rsid w:val="00203A1A"/>
    <w:rsid w:val="00203D4B"/>
    <w:rsid w:val="0020597E"/>
    <w:rsid w:val="00206416"/>
    <w:rsid w:val="00210AB3"/>
    <w:rsid w:val="0021129F"/>
    <w:rsid w:val="00211BD0"/>
    <w:rsid w:val="00211C0B"/>
    <w:rsid w:val="00212E98"/>
    <w:rsid w:val="002133CC"/>
    <w:rsid w:val="00213B5C"/>
    <w:rsid w:val="00213FF7"/>
    <w:rsid w:val="00214308"/>
    <w:rsid w:val="00214C62"/>
    <w:rsid w:val="00215B2C"/>
    <w:rsid w:val="00216AB4"/>
    <w:rsid w:val="00217F92"/>
    <w:rsid w:val="00220DC8"/>
    <w:rsid w:val="00222941"/>
    <w:rsid w:val="00222DA4"/>
    <w:rsid w:val="0022311E"/>
    <w:rsid w:val="002235AB"/>
    <w:rsid w:val="00223BD8"/>
    <w:rsid w:val="002242E9"/>
    <w:rsid w:val="00224457"/>
    <w:rsid w:val="002244D9"/>
    <w:rsid w:val="0022474A"/>
    <w:rsid w:val="00224C00"/>
    <w:rsid w:val="00225E5E"/>
    <w:rsid w:val="00227A36"/>
    <w:rsid w:val="00231E16"/>
    <w:rsid w:val="00231F9A"/>
    <w:rsid w:val="0023263D"/>
    <w:rsid w:val="0023291D"/>
    <w:rsid w:val="002329FE"/>
    <w:rsid w:val="0023333B"/>
    <w:rsid w:val="002340BB"/>
    <w:rsid w:val="0023464B"/>
    <w:rsid w:val="002352E5"/>
    <w:rsid w:val="002354EC"/>
    <w:rsid w:val="002362FC"/>
    <w:rsid w:val="002370B8"/>
    <w:rsid w:val="00237586"/>
    <w:rsid w:val="00237F96"/>
    <w:rsid w:val="002400C3"/>
    <w:rsid w:val="002406F1"/>
    <w:rsid w:val="00242AAA"/>
    <w:rsid w:val="00242ABB"/>
    <w:rsid w:val="00243977"/>
    <w:rsid w:val="00243EBD"/>
    <w:rsid w:val="0024462A"/>
    <w:rsid w:val="0024515B"/>
    <w:rsid w:val="002452D4"/>
    <w:rsid w:val="0024589D"/>
    <w:rsid w:val="00245AE6"/>
    <w:rsid w:val="0024620B"/>
    <w:rsid w:val="002467BA"/>
    <w:rsid w:val="002467F8"/>
    <w:rsid w:val="00246E4C"/>
    <w:rsid w:val="00246EC7"/>
    <w:rsid w:val="00247A5E"/>
    <w:rsid w:val="00250376"/>
    <w:rsid w:val="0025161D"/>
    <w:rsid w:val="0025205E"/>
    <w:rsid w:val="00252685"/>
    <w:rsid w:val="00254A67"/>
    <w:rsid w:val="00255461"/>
    <w:rsid w:val="002555D5"/>
    <w:rsid w:val="0025700D"/>
    <w:rsid w:val="00257EAF"/>
    <w:rsid w:val="00260187"/>
    <w:rsid w:val="00261333"/>
    <w:rsid w:val="00261521"/>
    <w:rsid w:val="00261657"/>
    <w:rsid w:val="002619A2"/>
    <w:rsid w:val="00261D14"/>
    <w:rsid w:val="00262203"/>
    <w:rsid w:val="00262445"/>
    <w:rsid w:val="00262464"/>
    <w:rsid w:val="00262E4E"/>
    <w:rsid w:val="0026364C"/>
    <w:rsid w:val="002639A1"/>
    <w:rsid w:val="00264EC1"/>
    <w:rsid w:val="00265CE4"/>
    <w:rsid w:val="002676BB"/>
    <w:rsid w:val="00270A19"/>
    <w:rsid w:val="00271931"/>
    <w:rsid w:val="002720CA"/>
    <w:rsid w:val="00272D68"/>
    <w:rsid w:val="00273F84"/>
    <w:rsid w:val="002742A0"/>
    <w:rsid w:val="00275322"/>
    <w:rsid w:val="002758C6"/>
    <w:rsid w:val="002764F9"/>
    <w:rsid w:val="00280807"/>
    <w:rsid w:val="00280906"/>
    <w:rsid w:val="00280972"/>
    <w:rsid w:val="002815C2"/>
    <w:rsid w:val="00281BA0"/>
    <w:rsid w:val="00282151"/>
    <w:rsid w:val="00282EF4"/>
    <w:rsid w:val="00283E41"/>
    <w:rsid w:val="00284698"/>
    <w:rsid w:val="00284D7C"/>
    <w:rsid w:val="00285ADB"/>
    <w:rsid w:val="00285D64"/>
    <w:rsid w:val="00285F70"/>
    <w:rsid w:val="00286713"/>
    <w:rsid w:val="00286966"/>
    <w:rsid w:val="002870D5"/>
    <w:rsid w:val="00287777"/>
    <w:rsid w:val="002879FC"/>
    <w:rsid w:val="0029092F"/>
    <w:rsid w:val="00290E95"/>
    <w:rsid w:val="00291897"/>
    <w:rsid w:val="002918CA"/>
    <w:rsid w:val="002920A2"/>
    <w:rsid w:val="00293147"/>
    <w:rsid w:val="00294970"/>
    <w:rsid w:val="00294B0B"/>
    <w:rsid w:val="00294FD1"/>
    <w:rsid w:val="002969F7"/>
    <w:rsid w:val="00296BAA"/>
    <w:rsid w:val="00297729"/>
    <w:rsid w:val="002A0AE6"/>
    <w:rsid w:val="002A0BB5"/>
    <w:rsid w:val="002A11D2"/>
    <w:rsid w:val="002A1285"/>
    <w:rsid w:val="002A1DC0"/>
    <w:rsid w:val="002A5A0D"/>
    <w:rsid w:val="002A5A41"/>
    <w:rsid w:val="002A6A92"/>
    <w:rsid w:val="002A6CAC"/>
    <w:rsid w:val="002A6D96"/>
    <w:rsid w:val="002A77A0"/>
    <w:rsid w:val="002A7F13"/>
    <w:rsid w:val="002B004B"/>
    <w:rsid w:val="002B23E8"/>
    <w:rsid w:val="002B3471"/>
    <w:rsid w:val="002B3BFB"/>
    <w:rsid w:val="002B3EBE"/>
    <w:rsid w:val="002B4964"/>
    <w:rsid w:val="002B523A"/>
    <w:rsid w:val="002B5B48"/>
    <w:rsid w:val="002B7057"/>
    <w:rsid w:val="002C0162"/>
    <w:rsid w:val="002C1778"/>
    <w:rsid w:val="002C19DE"/>
    <w:rsid w:val="002C29E1"/>
    <w:rsid w:val="002C304B"/>
    <w:rsid w:val="002C3333"/>
    <w:rsid w:val="002C382A"/>
    <w:rsid w:val="002C3947"/>
    <w:rsid w:val="002C3E1D"/>
    <w:rsid w:val="002C43F5"/>
    <w:rsid w:val="002C52FA"/>
    <w:rsid w:val="002C5FDD"/>
    <w:rsid w:val="002C66AC"/>
    <w:rsid w:val="002C68A5"/>
    <w:rsid w:val="002D0495"/>
    <w:rsid w:val="002D05CC"/>
    <w:rsid w:val="002D0F3E"/>
    <w:rsid w:val="002D18CF"/>
    <w:rsid w:val="002D1EFE"/>
    <w:rsid w:val="002D28E6"/>
    <w:rsid w:val="002D2A58"/>
    <w:rsid w:val="002D4098"/>
    <w:rsid w:val="002D4585"/>
    <w:rsid w:val="002D4A88"/>
    <w:rsid w:val="002D6D8E"/>
    <w:rsid w:val="002D6FC4"/>
    <w:rsid w:val="002D71AC"/>
    <w:rsid w:val="002D73F2"/>
    <w:rsid w:val="002D79A9"/>
    <w:rsid w:val="002D7DF3"/>
    <w:rsid w:val="002D7E4F"/>
    <w:rsid w:val="002E0A1D"/>
    <w:rsid w:val="002E1B9C"/>
    <w:rsid w:val="002E1F5E"/>
    <w:rsid w:val="002E26F0"/>
    <w:rsid w:val="002E2D3C"/>
    <w:rsid w:val="002E2DA1"/>
    <w:rsid w:val="002E30B0"/>
    <w:rsid w:val="002E3AA7"/>
    <w:rsid w:val="002E426E"/>
    <w:rsid w:val="002E4E39"/>
    <w:rsid w:val="002E5725"/>
    <w:rsid w:val="002E6375"/>
    <w:rsid w:val="002E6BB2"/>
    <w:rsid w:val="002E7AEE"/>
    <w:rsid w:val="002F0A52"/>
    <w:rsid w:val="002F0C7E"/>
    <w:rsid w:val="002F0D6E"/>
    <w:rsid w:val="002F1416"/>
    <w:rsid w:val="002F1A17"/>
    <w:rsid w:val="002F2D65"/>
    <w:rsid w:val="002F4734"/>
    <w:rsid w:val="002F5412"/>
    <w:rsid w:val="002F6BC5"/>
    <w:rsid w:val="002F7428"/>
    <w:rsid w:val="0030032B"/>
    <w:rsid w:val="00300E25"/>
    <w:rsid w:val="00302493"/>
    <w:rsid w:val="00302909"/>
    <w:rsid w:val="0030353D"/>
    <w:rsid w:val="0030357C"/>
    <w:rsid w:val="00304559"/>
    <w:rsid w:val="00304569"/>
    <w:rsid w:val="003051D3"/>
    <w:rsid w:val="0030628D"/>
    <w:rsid w:val="00306700"/>
    <w:rsid w:val="00307050"/>
    <w:rsid w:val="00310221"/>
    <w:rsid w:val="00311179"/>
    <w:rsid w:val="003116FE"/>
    <w:rsid w:val="003117DE"/>
    <w:rsid w:val="0031181A"/>
    <w:rsid w:val="00312024"/>
    <w:rsid w:val="00312DE1"/>
    <w:rsid w:val="003134DC"/>
    <w:rsid w:val="00313EBB"/>
    <w:rsid w:val="00314485"/>
    <w:rsid w:val="00315A73"/>
    <w:rsid w:val="003165B0"/>
    <w:rsid w:val="00317060"/>
    <w:rsid w:val="00317804"/>
    <w:rsid w:val="00317FD1"/>
    <w:rsid w:val="00320714"/>
    <w:rsid w:val="003217C0"/>
    <w:rsid w:val="00322E4B"/>
    <w:rsid w:val="003238C5"/>
    <w:rsid w:val="00323B78"/>
    <w:rsid w:val="003247C3"/>
    <w:rsid w:val="00325542"/>
    <w:rsid w:val="00325B68"/>
    <w:rsid w:val="0032653A"/>
    <w:rsid w:val="00326627"/>
    <w:rsid w:val="00327027"/>
    <w:rsid w:val="003270D3"/>
    <w:rsid w:val="00327230"/>
    <w:rsid w:val="00327616"/>
    <w:rsid w:val="0032788B"/>
    <w:rsid w:val="003303C6"/>
    <w:rsid w:val="0033130B"/>
    <w:rsid w:val="0033269B"/>
    <w:rsid w:val="003330BD"/>
    <w:rsid w:val="0033343B"/>
    <w:rsid w:val="003338C1"/>
    <w:rsid w:val="00333F0F"/>
    <w:rsid w:val="00334738"/>
    <w:rsid w:val="003359AC"/>
    <w:rsid w:val="00335C1C"/>
    <w:rsid w:val="003360AD"/>
    <w:rsid w:val="003360D2"/>
    <w:rsid w:val="00336C52"/>
    <w:rsid w:val="00340139"/>
    <w:rsid w:val="00340FFD"/>
    <w:rsid w:val="00341D36"/>
    <w:rsid w:val="00342F04"/>
    <w:rsid w:val="0034301D"/>
    <w:rsid w:val="00343422"/>
    <w:rsid w:val="0034365E"/>
    <w:rsid w:val="00344BEF"/>
    <w:rsid w:val="00346C2E"/>
    <w:rsid w:val="00346C90"/>
    <w:rsid w:val="00346E8F"/>
    <w:rsid w:val="00347619"/>
    <w:rsid w:val="00347D06"/>
    <w:rsid w:val="00350588"/>
    <w:rsid w:val="00350885"/>
    <w:rsid w:val="0035094F"/>
    <w:rsid w:val="00350C27"/>
    <w:rsid w:val="00350C32"/>
    <w:rsid w:val="00350EF6"/>
    <w:rsid w:val="003518E3"/>
    <w:rsid w:val="00351BCF"/>
    <w:rsid w:val="0035201D"/>
    <w:rsid w:val="00352074"/>
    <w:rsid w:val="00352142"/>
    <w:rsid w:val="00352813"/>
    <w:rsid w:val="00352AB8"/>
    <w:rsid w:val="00354610"/>
    <w:rsid w:val="00355DCE"/>
    <w:rsid w:val="00356027"/>
    <w:rsid w:val="003565FE"/>
    <w:rsid w:val="00356A86"/>
    <w:rsid w:val="00357672"/>
    <w:rsid w:val="00357E46"/>
    <w:rsid w:val="00360B4E"/>
    <w:rsid w:val="0036178C"/>
    <w:rsid w:val="0036180B"/>
    <w:rsid w:val="00361F47"/>
    <w:rsid w:val="00362524"/>
    <w:rsid w:val="00362CE9"/>
    <w:rsid w:val="00364123"/>
    <w:rsid w:val="00364461"/>
    <w:rsid w:val="0036688D"/>
    <w:rsid w:val="00366A9F"/>
    <w:rsid w:val="0036731F"/>
    <w:rsid w:val="003701EC"/>
    <w:rsid w:val="0037050E"/>
    <w:rsid w:val="00370518"/>
    <w:rsid w:val="0037312D"/>
    <w:rsid w:val="003744EC"/>
    <w:rsid w:val="003746EE"/>
    <w:rsid w:val="003749E5"/>
    <w:rsid w:val="00374D2D"/>
    <w:rsid w:val="00376085"/>
    <w:rsid w:val="00376180"/>
    <w:rsid w:val="0037633C"/>
    <w:rsid w:val="00376423"/>
    <w:rsid w:val="0037683C"/>
    <w:rsid w:val="00377701"/>
    <w:rsid w:val="00377EDD"/>
    <w:rsid w:val="00381385"/>
    <w:rsid w:val="00381718"/>
    <w:rsid w:val="003821F5"/>
    <w:rsid w:val="0038241D"/>
    <w:rsid w:val="00382695"/>
    <w:rsid w:val="003827DF"/>
    <w:rsid w:val="003834BB"/>
    <w:rsid w:val="003836C1"/>
    <w:rsid w:val="00383756"/>
    <w:rsid w:val="0038429B"/>
    <w:rsid w:val="003848A1"/>
    <w:rsid w:val="00384A6D"/>
    <w:rsid w:val="00386836"/>
    <w:rsid w:val="00386FE5"/>
    <w:rsid w:val="00387384"/>
    <w:rsid w:val="003902A8"/>
    <w:rsid w:val="003911F8"/>
    <w:rsid w:val="003927FB"/>
    <w:rsid w:val="003929DB"/>
    <w:rsid w:val="00393AD4"/>
    <w:rsid w:val="00395493"/>
    <w:rsid w:val="003A138F"/>
    <w:rsid w:val="003A1411"/>
    <w:rsid w:val="003A1618"/>
    <w:rsid w:val="003A198D"/>
    <w:rsid w:val="003A2DA1"/>
    <w:rsid w:val="003A3B56"/>
    <w:rsid w:val="003A7BC4"/>
    <w:rsid w:val="003A7F2E"/>
    <w:rsid w:val="003B0D67"/>
    <w:rsid w:val="003B239A"/>
    <w:rsid w:val="003B295D"/>
    <w:rsid w:val="003B2A03"/>
    <w:rsid w:val="003B2AF3"/>
    <w:rsid w:val="003B2B4B"/>
    <w:rsid w:val="003B3326"/>
    <w:rsid w:val="003B3C9F"/>
    <w:rsid w:val="003B3DA2"/>
    <w:rsid w:val="003B3F9E"/>
    <w:rsid w:val="003B4F1C"/>
    <w:rsid w:val="003B6DD7"/>
    <w:rsid w:val="003B7108"/>
    <w:rsid w:val="003B72A4"/>
    <w:rsid w:val="003B7696"/>
    <w:rsid w:val="003B7BB6"/>
    <w:rsid w:val="003B7C84"/>
    <w:rsid w:val="003C0AFD"/>
    <w:rsid w:val="003C108D"/>
    <w:rsid w:val="003C1308"/>
    <w:rsid w:val="003C280F"/>
    <w:rsid w:val="003C427B"/>
    <w:rsid w:val="003C4D7D"/>
    <w:rsid w:val="003D085E"/>
    <w:rsid w:val="003D0DF4"/>
    <w:rsid w:val="003D2586"/>
    <w:rsid w:val="003D26C6"/>
    <w:rsid w:val="003D339D"/>
    <w:rsid w:val="003D373E"/>
    <w:rsid w:val="003D3A35"/>
    <w:rsid w:val="003D4A5D"/>
    <w:rsid w:val="003E096A"/>
    <w:rsid w:val="003E09EC"/>
    <w:rsid w:val="003E1233"/>
    <w:rsid w:val="003E13A3"/>
    <w:rsid w:val="003E14BA"/>
    <w:rsid w:val="003E18CA"/>
    <w:rsid w:val="003E200B"/>
    <w:rsid w:val="003E2544"/>
    <w:rsid w:val="003E2C8C"/>
    <w:rsid w:val="003E60AF"/>
    <w:rsid w:val="003E79A0"/>
    <w:rsid w:val="003E7C7D"/>
    <w:rsid w:val="003F0986"/>
    <w:rsid w:val="003F11DD"/>
    <w:rsid w:val="003F15ED"/>
    <w:rsid w:val="003F1DB0"/>
    <w:rsid w:val="003F2423"/>
    <w:rsid w:val="003F2647"/>
    <w:rsid w:val="003F277F"/>
    <w:rsid w:val="003F27E4"/>
    <w:rsid w:val="003F2EEB"/>
    <w:rsid w:val="003F2F5F"/>
    <w:rsid w:val="003F3675"/>
    <w:rsid w:val="003F3B69"/>
    <w:rsid w:val="003F416C"/>
    <w:rsid w:val="003F5A63"/>
    <w:rsid w:val="003F608D"/>
    <w:rsid w:val="003F71D8"/>
    <w:rsid w:val="0040084C"/>
    <w:rsid w:val="0040143C"/>
    <w:rsid w:val="00401FB7"/>
    <w:rsid w:val="00401FF7"/>
    <w:rsid w:val="00402C2C"/>
    <w:rsid w:val="00403397"/>
    <w:rsid w:val="00403A0C"/>
    <w:rsid w:val="00404035"/>
    <w:rsid w:val="00404777"/>
    <w:rsid w:val="00404786"/>
    <w:rsid w:val="0040517E"/>
    <w:rsid w:val="004053E5"/>
    <w:rsid w:val="00405EEF"/>
    <w:rsid w:val="00407476"/>
    <w:rsid w:val="00407559"/>
    <w:rsid w:val="004109FB"/>
    <w:rsid w:val="0041132B"/>
    <w:rsid w:val="004121D1"/>
    <w:rsid w:val="00413C64"/>
    <w:rsid w:val="004151C1"/>
    <w:rsid w:val="004152CD"/>
    <w:rsid w:val="00415539"/>
    <w:rsid w:val="00415AF4"/>
    <w:rsid w:val="00416316"/>
    <w:rsid w:val="00416BCA"/>
    <w:rsid w:val="00416FA3"/>
    <w:rsid w:val="00417810"/>
    <w:rsid w:val="00417FB8"/>
    <w:rsid w:val="00420BC8"/>
    <w:rsid w:val="00421167"/>
    <w:rsid w:val="004212C9"/>
    <w:rsid w:val="00421EAB"/>
    <w:rsid w:val="00423675"/>
    <w:rsid w:val="00423B15"/>
    <w:rsid w:val="0042426D"/>
    <w:rsid w:val="004242B4"/>
    <w:rsid w:val="004243A6"/>
    <w:rsid w:val="00424547"/>
    <w:rsid w:val="004247E6"/>
    <w:rsid w:val="00424D12"/>
    <w:rsid w:val="00424D82"/>
    <w:rsid w:val="00425172"/>
    <w:rsid w:val="0042740C"/>
    <w:rsid w:val="004275BE"/>
    <w:rsid w:val="00427A8D"/>
    <w:rsid w:val="00430979"/>
    <w:rsid w:val="00431366"/>
    <w:rsid w:val="00431430"/>
    <w:rsid w:val="00432A63"/>
    <w:rsid w:val="0043341C"/>
    <w:rsid w:val="00433A66"/>
    <w:rsid w:val="004341AE"/>
    <w:rsid w:val="00434A16"/>
    <w:rsid w:val="00436AD8"/>
    <w:rsid w:val="00441638"/>
    <w:rsid w:val="0044168D"/>
    <w:rsid w:val="00443649"/>
    <w:rsid w:val="004437B0"/>
    <w:rsid w:val="004437BB"/>
    <w:rsid w:val="00443A05"/>
    <w:rsid w:val="00443F5E"/>
    <w:rsid w:val="00444D69"/>
    <w:rsid w:val="00445F2C"/>
    <w:rsid w:val="00446A82"/>
    <w:rsid w:val="00446B59"/>
    <w:rsid w:val="00447076"/>
    <w:rsid w:val="00447B30"/>
    <w:rsid w:val="00452FCF"/>
    <w:rsid w:val="00453858"/>
    <w:rsid w:val="00453A58"/>
    <w:rsid w:val="00453F98"/>
    <w:rsid w:val="00455EF4"/>
    <w:rsid w:val="004569ED"/>
    <w:rsid w:val="0045757E"/>
    <w:rsid w:val="0046304A"/>
    <w:rsid w:val="00463AF0"/>
    <w:rsid w:val="004651F2"/>
    <w:rsid w:val="00465432"/>
    <w:rsid w:val="00465996"/>
    <w:rsid w:val="00465BAE"/>
    <w:rsid w:val="00465F20"/>
    <w:rsid w:val="00466531"/>
    <w:rsid w:val="00466796"/>
    <w:rsid w:val="00466BE4"/>
    <w:rsid w:val="00467309"/>
    <w:rsid w:val="00467330"/>
    <w:rsid w:val="00470A79"/>
    <w:rsid w:val="00470D74"/>
    <w:rsid w:val="004724F0"/>
    <w:rsid w:val="00472BCD"/>
    <w:rsid w:val="004731F5"/>
    <w:rsid w:val="00473680"/>
    <w:rsid w:val="00473A86"/>
    <w:rsid w:val="0047439E"/>
    <w:rsid w:val="0047682C"/>
    <w:rsid w:val="00477943"/>
    <w:rsid w:val="00477E3A"/>
    <w:rsid w:val="00480AA4"/>
    <w:rsid w:val="00480FD6"/>
    <w:rsid w:val="004811C7"/>
    <w:rsid w:val="0048139E"/>
    <w:rsid w:val="004822A2"/>
    <w:rsid w:val="004844CC"/>
    <w:rsid w:val="004868BC"/>
    <w:rsid w:val="00486B05"/>
    <w:rsid w:val="00486DDC"/>
    <w:rsid w:val="004874BD"/>
    <w:rsid w:val="00487790"/>
    <w:rsid w:val="00491D4B"/>
    <w:rsid w:val="00491FEE"/>
    <w:rsid w:val="00492F73"/>
    <w:rsid w:val="004935B6"/>
    <w:rsid w:val="0049404C"/>
    <w:rsid w:val="00495239"/>
    <w:rsid w:val="00495275"/>
    <w:rsid w:val="004961FE"/>
    <w:rsid w:val="004965D6"/>
    <w:rsid w:val="0049661D"/>
    <w:rsid w:val="00497ADD"/>
    <w:rsid w:val="00497C4B"/>
    <w:rsid w:val="004A044E"/>
    <w:rsid w:val="004A08EB"/>
    <w:rsid w:val="004A0DC0"/>
    <w:rsid w:val="004A10C8"/>
    <w:rsid w:val="004A2177"/>
    <w:rsid w:val="004A2E1D"/>
    <w:rsid w:val="004A3193"/>
    <w:rsid w:val="004A3401"/>
    <w:rsid w:val="004A3B4A"/>
    <w:rsid w:val="004A3CFF"/>
    <w:rsid w:val="004A3E89"/>
    <w:rsid w:val="004A4808"/>
    <w:rsid w:val="004A4BE4"/>
    <w:rsid w:val="004A5349"/>
    <w:rsid w:val="004A5FD9"/>
    <w:rsid w:val="004A6452"/>
    <w:rsid w:val="004A7526"/>
    <w:rsid w:val="004B0DF5"/>
    <w:rsid w:val="004B12E6"/>
    <w:rsid w:val="004B19CD"/>
    <w:rsid w:val="004B2E0E"/>
    <w:rsid w:val="004B329C"/>
    <w:rsid w:val="004B496A"/>
    <w:rsid w:val="004B61CF"/>
    <w:rsid w:val="004B6551"/>
    <w:rsid w:val="004B66A7"/>
    <w:rsid w:val="004B7970"/>
    <w:rsid w:val="004C00D6"/>
    <w:rsid w:val="004C306E"/>
    <w:rsid w:val="004C4E1B"/>
    <w:rsid w:val="004C5192"/>
    <w:rsid w:val="004C526F"/>
    <w:rsid w:val="004C5719"/>
    <w:rsid w:val="004C5B5F"/>
    <w:rsid w:val="004C6AEC"/>
    <w:rsid w:val="004C6EEB"/>
    <w:rsid w:val="004C731A"/>
    <w:rsid w:val="004C78FC"/>
    <w:rsid w:val="004C79DD"/>
    <w:rsid w:val="004C7D19"/>
    <w:rsid w:val="004D1833"/>
    <w:rsid w:val="004D1A17"/>
    <w:rsid w:val="004D2ED9"/>
    <w:rsid w:val="004D32A4"/>
    <w:rsid w:val="004D425B"/>
    <w:rsid w:val="004D56B0"/>
    <w:rsid w:val="004D5953"/>
    <w:rsid w:val="004D5F40"/>
    <w:rsid w:val="004D60A0"/>
    <w:rsid w:val="004D6541"/>
    <w:rsid w:val="004D6DAC"/>
    <w:rsid w:val="004D702F"/>
    <w:rsid w:val="004D7E4D"/>
    <w:rsid w:val="004D7F32"/>
    <w:rsid w:val="004E06F2"/>
    <w:rsid w:val="004E0D8D"/>
    <w:rsid w:val="004E1CB7"/>
    <w:rsid w:val="004E59C1"/>
    <w:rsid w:val="004E5BB0"/>
    <w:rsid w:val="004E69E8"/>
    <w:rsid w:val="004E6D3E"/>
    <w:rsid w:val="004E7C53"/>
    <w:rsid w:val="004F02F9"/>
    <w:rsid w:val="004F06B1"/>
    <w:rsid w:val="004F095C"/>
    <w:rsid w:val="004F1D44"/>
    <w:rsid w:val="004F2BF7"/>
    <w:rsid w:val="004F369F"/>
    <w:rsid w:val="004F3ED6"/>
    <w:rsid w:val="004F4A18"/>
    <w:rsid w:val="004F4AA4"/>
    <w:rsid w:val="004F51EE"/>
    <w:rsid w:val="004F7696"/>
    <w:rsid w:val="004F78DC"/>
    <w:rsid w:val="004F7E60"/>
    <w:rsid w:val="005006CD"/>
    <w:rsid w:val="00500803"/>
    <w:rsid w:val="00500B20"/>
    <w:rsid w:val="00501C1F"/>
    <w:rsid w:val="00502ED9"/>
    <w:rsid w:val="00502FD6"/>
    <w:rsid w:val="0050329B"/>
    <w:rsid w:val="005032A1"/>
    <w:rsid w:val="00503C52"/>
    <w:rsid w:val="0050403C"/>
    <w:rsid w:val="00505362"/>
    <w:rsid w:val="005054F5"/>
    <w:rsid w:val="0050588C"/>
    <w:rsid w:val="00510152"/>
    <w:rsid w:val="00510AA4"/>
    <w:rsid w:val="005126B7"/>
    <w:rsid w:val="0051274B"/>
    <w:rsid w:val="00512C0C"/>
    <w:rsid w:val="00512D2E"/>
    <w:rsid w:val="00512E6D"/>
    <w:rsid w:val="00512EEA"/>
    <w:rsid w:val="0051303E"/>
    <w:rsid w:val="0051375D"/>
    <w:rsid w:val="00513A7E"/>
    <w:rsid w:val="00513EC0"/>
    <w:rsid w:val="00513FAD"/>
    <w:rsid w:val="00514F25"/>
    <w:rsid w:val="00515E79"/>
    <w:rsid w:val="00515FA3"/>
    <w:rsid w:val="00516E9C"/>
    <w:rsid w:val="00516F2B"/>
    <w:rsid w:val="0051752E"/>
    <w:rsid w:val="005176D7"/>
    <w:rsid w:val="0052102A"/>
    <w:rsid w:val="00521697"/>
    <w:rsid w:val="0052178F"/>
    <w:rsid w:val="00521B60"/>
    <w:rsid w:val="00521CD4"/>
    <w:rsid w:val="00521FBA"/>
    <w:rsid w:val="00522188"/>
    <w:rsid w:val="00522B28"/>
    <w:rsid w:val="005230A1"/>
    <w:rsid w:val="005245D0"/>
    <w:rsid w:val="0052501A"/>
    <w:rsid w:val="00525236"/>
    <w:rsid w:val="00525880"/>
    <w:rsid w:val="00525B0D"/>
    <w:rsid w:val="0052663E"/>
    <w:rsid w:val="00526DDF"/>
    <w:rsid w:val="0052766D"/>
    <w:rsid w:val="00527918"/>
    <w:rsid w:val="00530207"/>
    <w:rsid w:val="00530D62"/>
    <w:rsid w:val="005310A6"/>
    <w:rsid w:val="005314BC"/>
    <w:rsid w:val="00531765"/>
    <w:rsid w:val="00531C62"/>
    <w:rsid w:val="0053295F"/>
    <w:rsid w:val="00532B4A"/>
    <w:rsid w:val="005348C3"/>
    <w:rsid w:val="00534ABD"/>
    <w:rsid w:val="005354CD"/>
    <w:rsid w:val="00535CBE"/>
    <w:rsid w:val="005368B9"/>
    <w:rsid w:val="005379B3"/>
    <w:rsid w:val="00537D3A"/>
    <w:rsid w:val="00540FD4"/>
    <w:rsid w:val="00541B19"/>
    <w:rsid w:val="0054212A"/>
    <w:rsid w:val="00542420"/>
    <w:rsid w:val="0054290F"/>
    <w:rsid w:val="0054342A"/>
    <w:rsid w:val="005455B1"/>
    <w:rsid w:val="00545C34"/>
    <w:rsid w:val="0054643C"/>
    <w:rsid w:val="005468AE"/>
    <w:rsid w:val="00546AD5"/>
    <w:rsid w:val="00546C3E"/>
    <w:rsid w:val="00546EB3"/>
    <w:rsid w:val="005475C0"/>
    <w:rsid w:val="0054791A"/>
    <w:rsid w:val="00547FFA"/>
    <w:rsid w:val="005508F6"/>
    <w:rsid w:val="00550DDC"/>
    <w:rsid w:val="00551552"/>
    <w:rsid w:val="0055186D"/>
    <w:rsid w:val="00551B03"/>
    <w:rsid w:val="00551C35"/>
    <w:rsid w:val="00551E6F"/>
    <w:rsid w:val="005529AE"/>
    <w:rsid w:val="00553342"/>
    <w:rsid w:val="005533B2"/>
    <w:rsid w:val="00554AE4"/>
    <w:rsid w:val="0055602D"/>
    <w:rsid w:val="005563FD"/>
    <w:rsid w:val="00560386"/>
    <w:rsid w:val="00560763"/>
    <w:rsid w:val="00560C4F"/>
    <w:rsid w:val="00560F96"/>
    <w:rsid w:val="00562041"/>
    <w:rsid w:val="00562AE5"/>
    <w:rsid w:val="00562B1A"/>
    <w:rsid w:val="00563216"/>
    <w:rsid w:val="00564E30"/>
    <w:rsid w:val="00564E3D"/>
    <w:rsid w:val="00564EE6"/>
    <w:rsid w:val="00565619"/>
    <w:rsid w:val="005658B9"/>
    <w:rsid w:val="00566091"/>
    <w:rsid w:val="005668EB"/>
    <w:rsid w:val="005703D2"/>
    <w:rsid w:val="00570E03"/>
    <w:rsid w:val="005715E3"/>
    <w:rsid w:val="00571FC4"/>
    <w:rsid w:val="005722CF"/>
    <w:rsid w:val="005726FB"/>
    <w:rsid w:val="0057308F"/>
    <w:rsid w:val="0057385F"/>
    <w:rsid w:val="00573CA0"/>
    <w:rsid w:val="00575604"/>
    <w:rsid w:val="0057690E"/>
    <w:rsid w:val="00576BED"/>
    <w:rsid w:val="00577940"/>
    <w:rsid w:val="005807A7"/>
    <w:rsid w:val="00581248"/>
    <w:rsid w:val="00581F7B"/>
    <w:rsid w:val="00582403"/>
    <w:rsid w:val="005837C7"/>
    <w:rsid w:val="00584099"/>
    <w:rsid w:val="0058427A"/>
    <w:rsid w:val="005844A5"/>
    <w:rsid w:val="00586633"/>
    <w:rsid w:val="0058688F"/>
    <w:rsid w:val="00587346"/>
    <w:rsid w:val="00587A31"/>
    <w:rsid w:val="00587BEE"/>
    <w:rsid w:val="00591801"/>
    <w:rsid w:val="00592EAD"/>
    <w:rsid w:val="0059352D"/>
    <w:rsid w:val="00593948"/>
    <w:rsid w:val="00593B6E"/>
    <w:rsid w:val="00593D22"/>
    <w:rsid w:val="005943C8"/>
    <w:rsid w:val="0059442C"/>
    <w:rsid w:val="00595029"/>
    <w:rsid w:val="00595F5F"/>
    <w:rsid w:val="00596C05"/>
    <w:rsid w:val="00596FE9"/>
    <w:rsid w:val="00597098"/>
    <w:rsid w:val="00597642"/>
    <w:rsid w:val="005A0266"/>
    <w:rsid w:val="005A06FE"/>
    <w:rsid w:val="005A079C"/>
    <w:rsid w:val="005A0F7C"/>
    <w:rsid w:val="005A1EC0"/>
    <w:rsid w:val="005A24BE"/>
    <w:rsid w:val="005A38E0"/>
    <w:rsid w:val="005A3FD9"/>
    <w:rsid w:val="005A4859"/>
    <w:rsid w:val="005A4894"/>
    <w:rsid w:val="005A4944"/>
    <w:rsid w:val="005A7630"/>
    <w:rsid w:val="005B12A3"/>
    <w:rsid w:val="005B2CD9"/>
    <w:rsid w:val="005B43B8"/>
    <w:rsid w:val="005B518F"/>
    <w:rsid w:val="005B5F39"/>
    <w:rsid w:val="005B61DC"/>
    <w:rsid w:val="005B7044"/>
    <w:rsid w:val="005B7323"/>
    <w:rsid w:val="005C0FBF"/>
    <w:rsid w:val="005C10EA"/>
    <w:rsid w:val="005C3C8A"/>
    <w:rsid w:val="005C3FE3"/>
    <w:rsid w:val="005C4DC4"/>
    <w:rsid w:val="005C50FF"/>
    <w:rsid w:val="005C523D"/>
    <w:rsid w:val="005C53A4"/>
    <w:rsid w:val="005C5A17"/>
    <w:rsid w:val="005C6334"/>
    <w:rsid w:val="005C676D"/>
    <w:rsid w:val="005C6A4B"/>
    <w:rsid w:val="005C6E0A"/>
    <w:rsid w:val="005C76FF"/>
    <w:rsid w:val="005C7A80"/>
    <w:rsid w:val="005D09A3"/>
    <w:rsid w:val="005D0B2D"/>
    <w:rsid w:val="005D1D29"/>
    <w:rsid w:val="005D1F41"/>
    <w:rsid w:val="005D38D8"/>
    <w:rsid w:val="005D3B08"/>
    <w:rsid w:val="005D40EA"/>
    <w:rsid w:val="005D466B"/>
    <w:rsid w:val="005D4794"/>
    <w:rsid w:val="005D4B1D"/>
    <w:rsid w:val="005D4D35"/>
    <w:rsid w:val="005D5020"/>
    <w:rsid w:val="005D7713"/>
    <w:rsid w:val="005D78B3"/>
    <w:rsid w:val="005D7CED"/>
    <w:rsid w:val="005E0F74"/>
    <w:rsid w:val="005E10CC"/>
    <w:rsid w:val="005E10DF"/>
    <w:rsid w:val="005E1BF0"/>
    <w:rsid w:val="005E1E43"/>
    <w:rsid w:val="005E381F"/>
    <w:rsid w:val="005E4691"/>
    <w:rsid w:val="005E4FB8"/>
    <w:rsid w:val="005E564C"/>
    <w:rsid w:val="005E6718"/>
    <w:rsid w:val="005E7709"/>
    <w:rsid w:val="005F0294"/>
    <w:rsid w:val="005F0352"/>
    <w:rsid w:val="005F0E49"/>
    <w:rsid w:val="005F17D5"/>
    <w:rsid w:val="005F1D26"/>
    <w:rsid w:val="005F388B"/>
    <w:rsid w:val="005F3CAE"/>
    <w:rsid w:val="005F420F"/>
    <w:rsid w:val="005F5B50"/>
    <w:rsid w:val="005F5C13"/>
    <w:rsid w:val="005F5CB4"/>
    <w:rsid w:val="005F7138"/>
    <w:rsid w:val="005F780D"/>
    <w:rsid w:val="005F7830"/>
    <w:rsid w:val="006001A1"/>
    <w:rsid w:val="006005E8"/>
    <w:rsid w:val="0060076F"/>
    <w:rsid w:val="00601741"/>
    <w:rsid w:val="00601BD3"/>
    <w:rsid w:val="00603EF9"/>
    <w:rsid w:val="006046BB"/>
    <w:rsid w:val="00604766"/>
    <w:rsid w:val="00606291"/>
    <w:rsid w:val="006103DB"/>
    <w:rsid w:val="006128B0"/>
    <w:rsid w:val="0061331A"/>
    <w:rsid w:val="00613378"/>
    <w:rsid w:val="006140B2"/>
    <w:rsid w:val="0061507F"/>
    <w:rsid w:val="0061639F"/>
    <w:rsid w:val="00616C60"/>
    <w:rsid w:val="0061708A"/>
    <w:rsid w:val="0061748B"/>
    <w:rsid w:val="006178C8"/>
    <w:rsid w:val="0062002C"/>
    <w:rsid w:val="0062185F"/>
    <w:rsid w:val="00621955"/>
    <w:rsid w:val="00621F19"/>
    <w:rsid w:val="00622ECB"/>
    <w:rsid w:val="00624224"/>
    <w:rsid w:val="006245B5"/>
    <w:rsid w:val="0062488E"/>
    <w:rsid w:val="006249BF"/>
    <w:rsid w:val="00624B44"/>
    <w:rsid w:val="00625DE8"/>
    <w:rsid w:val="006267E5"/>
    <w:rsid w:val="00626C9D"/>
    <w:rsid w:val="006271B3"/>
    <w:rsid w:val="006273C6"/>
    <w:rsid w:val="006275B2"/>
    <w:rsid w:val="00627C18"/>
    <w:rsid w:val="00627DFB"/>
    <w:rsid w:val="00630535"/>
    <w:rsid w:val="006305EA"/>
    <w:rsid w:val="00630837"/>
    <w:rsid w:val="00630F05"/>
    <w:rsid w:val="00631138"/>
    <w:rsid w:val="0063288F"/>
    <w:rsid w:val="00633C90"/>
    <w:rsid w:val="00633EF7"/>
    <w:rsid w:val="006343A8"/>
    <w:rsid w:val="006350BC"/>
    <w:rsid w:val="0063583C"/>
    <w:rsid w:val="00635A01"/>
    <w:rsid w:val="00635D8D"/>
    <w:rsid w:val="00636EC0"/>
    <w:rsid w:val="00637C6E"/>
    <w:rsid w:val="00637F0A"/>
    <w:rsid w:val="00640154"/>
    <w:rsid w:val="00640262"/>
    <w:rsid w:val="0064080A"/>
    <w:rsid w:val="00640D81"/>
    <w:rsid w:val="006415D6"/>
    <w:rsid w:val="0064231A"/>
    <w:rsid w:val="00642A41"/>
    <w:rsid w:val="0064314C"/>
    <w:rsid w:val="00644721"/>
    <w:rsid w:val="006449E6"/>
    <w:rsid w:val="00644F28"/>
    <w:rsid w:val="006474B0"/>
    <w:rsid w:val="00647B49"/>
    <w:rsid w:val="0065353C"/>
    <w:rsid w:val="0065393A"/>
    <w:rsid w:val="00654957"/>
    <w:rsid w:val="00654DE8"/>
    <w:rsid w:val="0065523D"/>
    <w:rsid w:val="00655321"/>
    <w:rsid w:val="00656183"/>
    <w:rsid w:val="00656E12"/>
    <w:rsid w:val="00657764"/>
    <w:rsid w:val="0065782E"/>
    <w:rsid w:val="006578DB"/>
    <w:rsid w:val="00657932"/>
    <w:rsid w:val="00657A57"/>
    <w:rsid w:val="00660993"/>
    <w:rsid w:val="00660C2D"/>
    <w:rsid w:val="00661473"/>
    <w:rsid w:val="006618E4"/>
    <w:rsid w:val="006622A3"/>
    <w:rsid w:val="00663696"/>
    <w:rsid w:val="00664CE4"/>
    <w:rsid w:val="006651CC"/>
    <w:rsid w:val="00667165"/>
    <w:rsid w:val="00667191"/>
    <w:rsid w:val="00667F24"/>
    <w:rsid w:val="00667FE3"/>
    <w:rsid w:val="0067008C"/>
    <w:rsid w:val="00670206"/>
    <w:rsid w:val="006702FF"/>
    <w:rsid w:val="006715ED"/>
    <w:rsid w:val="00671751"/>
    <w:rsid w:val="00671B92"/>
    <w:rsid w:val="00672EBE"/>
    <w:rsid w:val="00672F94"/>
    <w:rsid w:val="00673633"/>
    <w:rsid w:val="00673D7F"/>
    <w:rsid w:val="00675324"/>
    <w:rsid w:val="00675452"/>
    <w:rsid w:val="00675BC3"/>
    <w:rsid w:val="00676A3E"/>
    <w:rsid w:val="00676C89"/>
    <w:rsid w:val="00676EA0"/>
    <w:rsid w:val="0068007B"/>
    <w:rsid w:val="00680552"/>
    <w:rsid w:val="00680899"/>
    <w:rsid w:val="0068138B"/>
    <w:rsid w:val="00681EE1"/>
    <w:rsid w:val="00682349"/>
    <w:rsid w:val="006826DD"/>
    <w:rsid w:val="006827A1"/>
    <w:rsid w:val="00682C4C"/>
    <w:rsid w:val="00683083"/>
    <w:rsid w:val="006836D7"/>
    <w:rsid w:val="00683728"/>
    <w:rsid w:val="00683FB2"/>
    <w:rsid w:val="006844C2"/>
    <w:rsid w:val="00685003"/>
    <w:rsid w:val="00685069"/>
    <w:rsid w:val="006854FA"/>
    <w:rsid w:val="006856BB"/>
    <w:rsid w:val="006857FD"/>
    <w:rsid w:val="006860C5"/>
    <w:rsid w:val="0068635C"/>
    <w:rsid w:val="00686822"/>
    <w:rsid w:val="00686C75"/>
    <w:rsid w:val="006873CB"/>
    <w:rsid w:val="006874C1"/>
    <w:rsid w:val="00690388"/>
    <w:rsid w:val="00691139"/>
    <w:rsid w:val="006915CA"/>
    <w:rsid w:val="00691CF6"/>
    <w:rsid w:val="0069380C"/>
    <w:rsid w:val="00694AA6"/>
    <w:rsid w:val="00694BFE"/>
    <w:rsid w:val="00694CB4"/>
    <w:rsid w:val="00695C42"/>
    <w:rsid w:val="00696168"/>
    <w:rsid w:val="00697E36"/>
    <w:rsid w:val="006A0415"/>
    <w:rsid w:val="006A043C"/>
    <w:rsid w:val="006A0527"/>
    <w:rsid w:val="006A0B05"/>
    <w:rsid w:val="006A10C5"/>
    <w:rsid w:val="006A1834"/>
    <w:rsid w:val="006A1B6D"/>
    <w:rsid w:val="006A2399"/>
    <w:rsid w:val="006A3498"/>
    <w:rsid w:val="006A3B2B"/>
    <w:rsid w:val="006A4B97"/>
    <w:rsid w:val="006A5985"/>
    <w:rsid w:val="006A5AC4"/>
    <w:rsid w:val="006A61B3"/>
    <w:rsid w:val="006A632C"/>
    <w:rsid w:val="006A6429"/>
    <w:rsid w:val="006A6862"/>
    <w:rsid w:val="006A7BE7"/>
    <w:rsid w:val="006B1C02"/>
    <w:rsid w:val="006B1F29"/>
    <w:rsid w:val="006B24BA"/>
    <w:rsid w:val="006B29A6"/>
    <w:rsid w:val="006B3952"/>
    <w:rsid w:val="006B413A"/>
    <w:rsid w:val="006B4857"/>
    <w:rsid w:val="006B4E1D"/>
    <w:rsid w:val="006B5A53"/>
    <w:rsid w:val="006B602D"/>
    <w:rsid w:val="006B6A73"/>
    <w:rsid w:val="006B7279"/>
    <w:rsid w:val="006C0C22"/>
    <w:rsid w:val="006C1414"/>
    <w:rsid w:val="006C1893"/>
    <w:rsid w:val="006C2219"/>
    <w:rsid w:val="006C2450"/>
    <w:rsid w:val="006C34AA"/>
    <w:rsid w:val="006C48FA"/>
    <w:rsid w:val="006C526D"/>
    <w:rsid w:val="006C5D0F"/>
    <w:rsid w:val="006C76EA"/>
    <w:rsid w:val="006C7868"/>
    <w:rsid w:val="006C7A3A"/>
    <w:rsid w:val="006C7C18"/>
    <w:rsid w:val="006C7E8E"/>
    <w:rsid w:val="006D0715"/>
    <w:rsid w:val="006D0D39"/>
    <w:rsid w:val="006D0E02"/>
    <w:rsid w:val="006D12BF"/>
    <w:rsid w:val="006D221C"/>
    <w:rsid w:val="006D254F"/>
    <w:rsid w:val="006D2716"/>
    <w:rsid w:val="006D5444"/>
    <w:rsid w:val="006D631D"/>
    <w:rsid w:val="006D6398"/>
    <w:rsid w:val="006D65F7"/>
    <w:rsid w:val="006D698F"/>
    <w:rsid w:val="006D7F93"/>
    <w:rsid w:val="006E04E5"/>
    <w:rsid w:val="006E06F6"/>
    <w:rsid w:val="006E08CD"/>
    <w:rsid w:val="006E154B"/>
    <w:rsid w:val="006E2D89"/>
    <w:rsid w:val="006E3202"/>
    <w:rsid w:val="006E407C"/>
    <w:rsid w:val="006E4575"/>
    <w:rsid w:val="006E60BC"/>
    <w:rsid w:val="006E6B0F"/>
    <w:rsid w:val="006E71E0"/>
    <w:rsid w:val="006F070C"/>
    <w:rsid w:val="006F0F4E"/>
    <w:rsid w:val="006F176D"/>
    <w:rsid w:val="006F2001"/>
    <w:rsid w:val="006F20A9"/>
    <w:rsid w:val="006F2C61"/>
    <w:rsid w:val="006F32E8"/>
    <w:rsid w:val="006F39FC"/>
    <w:rsid w:val="006F3B09"/>
    <w:rsid w:val="006F47D9"/>
    <w:rsid w:val="006F4944"/>
    <w:rsid w:val="006F5280"/>
    <w:rsid w:val="006F55A0"/>
    <w:rsid w:val="006F5661"/>
    <w:rsid w:val="006F5982"/>
    <w:rsid w:val="006F5E4D"/>
    <w:rsid w:val="006F5EB8"/>
    <w:rsid w:val="006F6281"/>
    <w:rsid w:val="006F6F77"/>
    <w:rsid w:val="006F7206"/>
    <w:rsid w:val="006F7658"/>
    <w:rsid w:val="006F7BD3"/>
    <w:rsid w:val="00700998"/>
    <w:rsid w:val="007015B0"/>
    <w:rsid w:val="00701B8D"/>
    <w:rsid w:val="00702B7E"/>
    <w:rsid w:val="007042C6"/>
    <w:rsid w:val="007055E0"/>
    <w:rsid w:val="00705B2F"/>
    <w:rsid w:val="00705BF3"/>
    <w:rsid w:val="00705D86"/>
    <w:rsid w:val="007061CE"/>
    <w:rsid w:val="007068B7"/>
    <w:rsid w:val="00707F0E"/>
    <w:rsid w:val="0071033C"/>
    <w:rsid w:val="0071067C"/>
    <w:rsid w:val="00711296"/>
    <w:rsid w:val="007119A3"/>
    <w:rsid w:val="00711B96"/>
    <w:rsid w:val="00713342"/>
    <w:rsid w:val="00713747"/>
    <w:rsid w:val="0071477C"/>
    <w:rsid w:val="007148E3"/>
    <w:rsid w:val="007161C4"/>
    <w:rsid w:val="0071642B"/>
    <w:rsid w:val="00716782"/>
    <w:rsid w:val="007171BD"/>
    <w:rsid w:val="00717F39"/>
    <w:rsid w:val="007202C2"/>
    <w:rsid w:val="007210B2"/>
    <w:rsid w:val="007211B0"/>
    <w:rsid w:val="00721307"/>
    <w:rsid w:val="00721E2B"/>
    <w:rsid w:val="0072210D"/>
    <w:rsid w:val="00722366"/>
    <w:rsid w:val="00723175"/>
    <w:rsid w:val="007239AC"/>
    <w:rsid w:val="00725131"/>
    <w:rsid w:val="00725A4D"/>
    <w:rsid w:val="00726CC7"/>
    <w:rsid w:val="00727635"/>
    <w:rsid w:val="00727908"/>
    <w:rsid w:val="00730F8B"/>
    <w:rsid w:val="0073102E"/>
    <w:rsid w:val="0073144A"/>
    <w:rsid w:val="0073205B"/>
    <w:rsid w:val="00732669"/>
    <w:rsid w:val="007356F3"/>
    <w:rsid w:val="0073580C"/>
    <w:rsid w:val="00736184"/>
    <w:rsid w:val="00737882"/>
    <w:rsid w:val="00740450"/>
    <w:rsid w:val="0074139F"/>
    <w:rsid w:val="00741D59"/>
    <w:rsid w:val="007420D6"/>
    <w:rsid w:val="007423AA"/>
    <w:rsid w:val="007429B2"/>
    <w:rsid w:val="00742B99"/>
    <w:rsid w:val="00743E3D"/>
    <w:rsid w:val="007449F8"/>
    <w:rsid w:val="00746E76"/>
    <w:rsid w:val="00750463"/>
    <w:rsid w:val="007513DC"/>
    <w:rsid w:val="007515CD"/>
    <w:rsid w:val="007517BF"/>
    <w:rsid w:val="00751893"/>
    <w:rsid w:val="00752AE0"/>
    <w:rsid w:val="00753639"/>
    <w:rsid w:val="0075419B"/>
    <w:rsid w:val="007544C0"/>
    <w:rsid w:val="00756E57"/>
    <w:rsid w:val="00756E64"/>
    <w:rsid w:val="007573FD"/>
    <w:rsid w:val="007600E4"/>
    <w:rsid w:val="00760EF7"/>
    <w:rsid w:val="00760F62"/>
    <w:rsid w:val="0076106F"/>
    <w:rsid w:val="00761470"/>
    <w:rsid w:val="00761566"/>
    <w:rsid w:val="00764082"/>
    <w:rsid w:val="00764C5F"/>
    <w:rsid w:val="0076629E"/>
    <w:rsid w:val="00766E3F"/>
    <w:rsid w:val="007672C9"/>
    <w:rsid w:val="00767C84"/>
    <w:rsid w:val="00767DCD"/>
    <w:rsid w:val="007704A6"/>
    <w:rsid w:val="00770D3D"/>
    <w:rsid w:val="007718B9"/>
    <w:rsid w:val="007724A8"/>
    <w:rsid w:val="0077285E"/>
    <w:rsid w:val="00773B0F"/>
    <w:rsid w:val="007746EA"/>
    <w:rsid w:val="00774808"/>
    <w:rsid w:val="007760D7"/>
    <w:rsid w:val="007767A5"/>
    <w:rsid w:val="007772F0"/>
    <w:rsid w:val="00777CF3"/>
    <w:rsid w:val="0078107C"/>
    <w:rsid w:val="00781917"/>
    <w:rsid w:val="00781FA6"/>
    <w:rsid w:val="00783023"/>
    <w:rsid w:val="00783067"/>
    <w:rsid w:val="0078473D"/>
    <w:rsid w:val="00790040"/>
    <w:rsid w:val="00790963"/>
    <w:rsid w:val="00791C17"/>
    <w:rsid w:val="00791FAD"/>
    <w:rsid w:val="00792380"/>
    <w:rsid w:val="00792964"/>
    <w:rsid w:val="007930DE"/>
    <w:rsid w:val="007940B3"/>
    <w:rsid w:val="007949CB"/>
    <w:rsid w:val="00794F29"/>
    <w:rsid w:val="0079740F"/>
    <w:rsid w:val="007978F6"/>
    <w:rsid w:val="00797B3E"/>
    <w:rsid w:val="007A015E"/>
    <w:rsid w:val="007A0264"/>
    <w:rsid w:val="007A0F3F"/>
    <w:rsid w:val="007A19C2"/>
    <w:rsid w:val="007A1B44"/>
    <w:rsid w:val="007A2478"/>
    <w:rsid w:val="007A2F97"/>
    <w:rsid w:val="007A3197"/>
    <w:rsid w:val="007A4650"/>
    <w:rsid w:val="007A4DF1"/>
    <w:rsid w:val="007A53B3"/>
    <w:rsid w:val="007A6365"/>
    <w:rsid w:val="007A66F7"/>
    <w:rsid w:val="007A6F62"/>
    <w:rsid w:val="007A7481"/>
    <w:rsid w:val="007B3371"/>
    <w:rsid w:val="007B54A3"/>
    <w:rsid w:val="007B5B29"/>
    <w:rsid w:val="007B67D2"/>
    <w:rsid w:val="007B6900"/>
    <w:rsid w:val="007B6DA2"/>
    <w:rsid w:val="007B7B3A"/>
    <w:rsid w:val="007B7F06"/>
    <w:rsid w:val="007C069A"/>
    <w:rsid w:val="007C1357"/>
    <w:rsid w:val="007C1E57"/>
    <w:rsid w:val="007C2A97"/>
    <w:rsid w:val="007C30B4"/>
    <w:rsid w:val="007C42A0"/>
    <w:rsid w:val="007C436C"/>
    <w:rsid w:val="007C4CCD"/>
    <w:rsid w:val="007C5122"/>
    <w:rsid w:val="007C5294"/>
    <w:rsid w:val="007C531E"/>
    <w:rsid w:val="007C55BA"/>
    <w:rsid w:val="007C6425"/>
    <w:rsid w:val="007C6AB5"/>
    <w:rsid w:val="007C7964"/>
    <w:rsid w:val="007C7EF9"/>
    <w:rsid w:val="007C7F41"/>
    <w:rsid w:val="007D1153"/>
    <w:rsid w:val="007D2D78"/>
    <w:rsid w:val="007D43ED"/>
    <w:rsid w:val="007D4710"/>
    <w:rsid w:val="007D479D"/>
    <w:rsid w:val="007D57ED"/>
    <w:rsid w:val="007D75E6"/>
    <w:rsid w:val="007E0411"/>
    <w:rsid w:val="007E049F"/>
    <w:rsid w:val="007E0C5E"/>
    <w:rsid w:val="007E0F46"/>
    <w:rsid w:val="007E1A5E"/>
    <w:rsid w:val="007E206C"/>
    <w:rsid w:val="007E3442"/>
    <w:rsid w:val="007E34FC"/>
    <w:rsid w:val="007E4355"/>
    <w:rsid w:val="007E47A5"/>
    <w:rsid w:val="007E5E90"/>
    <w:rsid w:val="007E6178"/>
    <w:rsid w:val="007E6F84"/>
    <w:rsid w:val="007E751B"/>
    <w:rsid w:val="007E7A31"/>
    <w:rsid w:val="007E7B17"/>
    <w:rsid w:val="007F0045"/>
    <w:rsid w:val="007F2A55"/>
    <w:rsid w:val="007F33DB"/>
    <w:rsid w:val="007F3515"/>
    <w:rsid w:val="007F3C3B"/>
    <w:rsid w:val="007F3CD4"/>
    <w:rsid w:val="007F4008"/>
    <w:rsid w:val="007F54FD"/>
    <w:rsid w:val="007F73B5"/>
    <w:rsid w:val="008003A5"/>
    <w:rsid w:val="0080060B"/>
    <w:rsid w:val="00800C17"/>
    <w:rsid w:val="00800D14"/>
    <w:rsid w:val="00802114"/>
    <w:rsid w:val="00802237"/>
    <w:rsid w:val="008025AD"/>
    <w:rsid w:val="00803284"/>
    <w:rsid w:val="00805552"/>
    <w:rsid w:val="008062AE"/>
    <w:rsid w:val="008063A8"/>
    <w:rsid w:val="00806C79"/>
    <w:rsid w:val="0080728A"/>
    <w:rsid w:val="00807E1D"/>
    <w:rsid w:val="00807EB6"/>
    <w:rsid w:val="00810DD7"/>
    <w:rsid w:val="00812319"/>
    <w:rsid w:val="00813B22"/>
    <w:rsid w:val="00814BD5"/>
    <w:rsid w:val="008176C1"/>
    <w:rsid w:val="00817FFD"/>
    <w:rsid w:val="00820E86"/>
    <w:rsid w:val="008211D7"/>
    <w:rsid w:val="00821213"/>
    <w:rsid w:val="00821B22"/>
    <w:rsid w:val="008224DB"/>
    <w:rsid w:val="008227BA"/>
    <w:rsid w:val="00823662"/>
    <w:rsid w:val="00823935"/>
    <w:rsid w:val="00823C47"/>
    <w:rsid w:val="00824C1F"/>
    <w:rsid w:val="00825041"/>
    <w:rsid w:val="00827004"/>
    <w:rsid w:val="00827F72"/>
    <w:rsid w:val="00830646"/>
    <w:rsid w:val="00830FD9"/>
    <w:rsid w:val="00832600"/>
    <w:rsid w:val="00832EA9"/>
    <w:rsid w:val="00833BFA"/>
    <w:rsid w:val="00833D27"/>
    <w:rsid w:val="008344F3"/>
    <w:rsid w:val="00834969"/>
    <w:rsid w:val="008356EC"/>
    <w:rsid w:val="00836AAA"/>
    <w:rsid w:val="00836BE8"/>
    <w:rsid w:val="008411E5"/>
    <w:rsid w:val="00843749"/>
    <w:rsid w:val="00844DB0"/>
    <w:rsid w:val="00844E13"/>
    <w:rsid w:val="008460F1"/>
    <w:rsid w:val="00846210"/>
    <w:rsid w:val="008471F8"/>
    <w:rsid w:val="00847594"/>
    <w:rsid w:val="008476C9"/>
    <w:rsid w:val="00847852"/>
    <w:rsid w:val="00847D44"/>
    <w:rsid w:val="00850415"/>
    <w:rsid w:val="0085064F"/>
    <w:rsid w:val="0085081B"/>
    <w:rsid w:val="0085151B"/>
    <w:rsid w:val="008530ED"/>
    <w:rsid w:val="0085498C"/>
    <w:rsid w:val="008549A3"/>
    <w:rsid w:val="00854B2A"/>
    <w:rsid w:val="008558AE"/>
    <w:rsid w:val="0085676E"/>
    <w:rsid w:val="00857262"/>
    <w:rsid w:val="0085740C"/>
    <w:rsid w:val="008576D4"/>
    <w:rsid w:val="00857B7C"/>
    <w:rsid w:val="00861138"/>
    <w:rsid w:val="008612B7"/>
    <w:rsid w:val="008613A0"/>
    <w:rsid w:val="00862350"/>
    <w:rsid w:val="00863D7E"/>
    <w:rsid w:val="00864071"/>
    <w:rsid w:val="00864187"/>
    <w:rsid w:val="00865873"/>
    <w:rsid w:val="00865E47"/>
    <w:rsid w:val="00866BB9"/>
    <w:rsid w:val="00867AE3"/>
    <w:rsid w:val="0087000D"/>
    <w:rsid w:val="008707CE"/>
    <w:rsid w:val="00870958"/>
    <w:rsid w:val="00871149"/>
    <w:rsid w:val="0087168F"/>
    <w:rsid w:val="008731B9"/>
    <w:rsid w:val="00873323"/>
    <w:rsid w:val="008735B2"/>
    <w:rsid w:val="00873679"/>
    <w:rsid w:val="00873D68"/>
    <w:rsid w:val="00874292"/>
    <w:rsid w:val="00875693"/>
    <w:rsid w:val="00875DF7"/>
    <w:rsid w:val="00877B37"/>
    <w:rsid w:val="00877C1A"/>
    <w:rsid w:val="00880971"/>
    <w:rsid w:val="008827B2"/>
    <w:rsid w:val="008836A2"/>
    <w:rsid w:val="00883BA6"/>
    <w:rsid w:val="008840D1"/>
    <w:rsid w:val="00884443"/>
    <w:rsid w:val="008860F3"/>
    <w:rsid w:val="008878AE"/>
    <w:rsid w:val="00887A37"/>
    <w:rsid w:val="00887EE8"/>
    <w:rsid w:val="00890D43"/>
    <w:rsid w:val="0089100A"/>
    <w:rsid w:val="008914A1"/>
    <w:rsid w:val="00891519"/>
    <w:rsid w:val="00891844"/>
    <w:rsid w:val="00891915"/>
    <w:rsid w:val="0089215A"/>
    <w:rsid w:val="008929B5"/>
    <w:rsid w:val="00892BD4"/>
    <w:rsid w:val="00893CE5"/>
    <w:rsid w:val="00894A4E"/>
    <w:rsid w:val="00895E43"/>
    <w:rsid w:val="008963FC"/>
    <w:rsid w:val="00896992"/>
    <w:rsid w:val="0089761E"/>
    <w:rsid w:val="00897629"/>
    <w:rsid w:val="008977D5"/>
    <w:rsid w:val="008A0008"/>
    <w:rsid w:val="008A0B79"/>
    <w:rsid w:val="008A0DE3"/>
    <w:rsid w:val="008A12FF"/>
    <w:rsid w:val="008A17B6"/>
    <w:rsid w:val="008A2A42"/>
    <w:rsid w:val="008A3ACC"/>
    <w:rsid w:val="008A4198"/>
    <w:rsid w:val="008A4F0A"/>
    <w:rsid w:val="008A59DA"/>
    <w:rsid w:val="008A5FBD"/>
    <w:rsid w:val="008A633A"/>
    <w:rsid w:val="008A68E4"/>
    <w:rsid w:val="008A6A96"/>
    <w:rsid w:val="008A7D53"/>
    <w:rsid w:val="008B0520"/>
    <w:rsid w:val="008B1F08"/>
    <w:rsid w:val="008B23DF"/>
    <w:rsid w:val="008B3205"/>
    <w:rsid w:val="008B39B1"/>
    <w:rsid w:val="008B40A3"/>
    <w:rsid w:val="008B4134"/>
    <w:rsid w:val="008B4756"/>
    <w:rsid w:val="008B52B8"/>
    <w:rsid w:val="008B53D2"/>
    <w:rsid w:val="008B6590"/>
    <w:rsid w:val="008B73C1"/>
    <w:rsid w:val="008C0442"/>
    <w:rsid w:val="008C1A9F"/>
    <w:rsid w:val="008C1C75"/>
    <w:rsid w:val="008C1D0F"/>
    <w:rsid w:val="008C2667"/>
    <w:rsid w:val="008C306A"/>
    <w:rsid w:val="008C3EF5"/>
    <w:rsid w:val="008C4015"/>
    <w:rsid w:val="008C628F"/>
    <w:rsid w:val="008C64E5"/>
    <w:rsid w:val="008C6E08"/>
    <w:rsid w:val="008C7FE7"/>
    <w:rsid w:val="008D0878"/>
    <w:rsid w:val="008D08A4"/>
    <w:rsid w:val="008D14F4"/>
    <w:rsid w:val="008D15D9"/>
    <w:rsid w:val="008D1B55"/>
    <w:rsid w:val="008D267E"/>
    <w:rsid w:val="008D2DB6"/>
    <w:rsid w:val="008D31E9"/>
    <w:rsid w:val="008D362C"/>
    <w:rsid w:val="008D46DC"/>
    <w:rsid w:val="008D473F"/>
    <w:rsid w:val="008D4A4A"/>
    <w:rsid w:val="008D63F1"/>
    <w:rsid w:val="008D6E7F"/>
    <w:rsid w:val="008D7744"/>
    <w:rsid w:val="008E032B"/>
    <w:rsid w:val="008E0445"/>
    <w:rsid w:val="008E0858"/>
    <w:rsid w:val="008E21AF"/>
    <w:rsid w:val="008E3421"/>
    <w:rsid w:val="008E3502"/>
    <w:rsid w:val="008E35B7"/>
    <w:rsid w:val="008E45DC"/>
    <w:rsid w:val="008E55B5"/>
    <w:rsid w:val="008E5B05"/>
    <w:rsid w:val="008E6363"/>
    <w:rsid w:val="008E7093"/>
    <w:rsid w:val="008F0BE1"/>
    <w:rsid w:val="008F0C72"/>
    <w:rsid w:val="008F3192"/>
    <w:rsid w:val="008F33D7"/>
    <w:rsid w:val="008F42D0"/>
    <w:rsid w:val="008F45BE"/>
    <w:rsid w:val="008F4D6A"/>
    <w:rsid w:val="008F534F"/>
    <w:rsid w:val="008F59B0"/>
    <w:rsid w:val="008F6AD9"/>
    <w:rsid w:val="008F7B07"/>
    <w:rsid w:val="008F7BF2"/>
    <w:rsid w:val="00901771"/>
    <w:rsid w:val="00901F7F"/>
    <w:rsid w:val="00902477"/>
    <w:rsid w:val="00902F94"/>
    <w:rsid w:val="00903106"/>
    <w:rsid w:val="00904B24"/>
    <w:rsid w:val="00905416"/>
    <w:rsid w:val="00906007"/>
    <w:rsid w:val="00907A5F"/>
    <w:rsid w:val="0091104A"/>
    <w:rsid w:val="00911150"/>
    <w:rsid w:val="00911CAA"/>
    <w:rsid w:val="0091204B"/>
    <w:rsid w:val="0091304A"/>
    <w:rsid w:val="00913AF9"/>
    <w:rsid w:val="00914085"/>
    <w:rsid w:val="009166AD"/>
    <w:rsid w:val="009168C2"/>
    <w:rsid w:val="009179DE"/>
    <w:rsid w:val="009208A4"/>
    <w:rsid w:val="00921F43"/>
    <w:rsid w:val="00923271"/>
    <w:rsid w:val="00924CB3"/>
    <w:rsid w:val="0092516B"/>
    <w:rsid w:val="0092579B"/>
    <w:rsid w:val="00925E67"/>
    <w:rsid w:val="0092612D"/>
    <w:rsid w:val="00927B31"/>
    <w:rsid w:val="0093002C"/>
    <w:rsid w:val="00930A60"/>
    <w:rsid w:val="00930C6A"/>
    <w:rsid w:val="00931222"/>
    <w:rsid w:val="0093159E"/>
    <w:rsid w:val="00931D3F"/>
    <w:rsid w:val="009322B3"/>
    <w:rsid w:val="009338DF"/>
    <w:rsid w:val="0093443A"/>
    <w:rsid w:val="00934D83"/>
    <w:rsid w:val="009351D7"/>
    <w:rsid w:val="0093529E"/>
    <w:rsid w:val="00935D6B"/>
    <w:rsid w:val="00935DD4"/>
    <w:rsid w:val="00936189"/>
    <w:rsid w:val="0093664D"/>
    <w:rsid w:val="00936A68"/>
    <w:rsid w:val="00937A71"/>
    <w:rsid w:val="009405D0"/>
    <w:rsid w:val="009409A7"/>
    <w:rsid w:val="00941BD7"/>
    <w:rsid w:val="00942863"/>
    <w:rsid w:val="009438F0"/>
    <w:rsid w:val="00943E63"/>
    <w:rsid w:val="009441F1"/>
    <w:rsid w:val="009446B0"/>
    <w:rsid w:val="00945B05"/>
    <w:rsid w:val="00945C66"/>
    <w:rsid w:val="00946201"/>
    <w:rsid w:val="0094668A"/>
    <w:rsid w:val="00946A5B"/>
    <w:rsid w:val="009474D3"/>
    <w:rsid w:val="00950B84"/>
    <w:rsid w:val="00951AD3"/>
    <w:rsid w:val="00952188"/>
    <w:rsid w:val="0095275D"/>
    <w:rsid w:val="00953240"/>
    <w:rsid w:val="0095328F"/>
    <w:rsid w:val="00954E26"/>
    <w:rsid w:val="009557BE"/>
    <w:rsid w:val="00955A83"/>
    <w:rsid w:val="00955F22"/>
    <w:rsid w:val="009561D3"/>
    <w:rsid w:val="0095647E"/>
    <w:rsid w:val="0095674F"/>
    <w:rsid w:val="00960225"/>
    <w:rsid w:val="00960949"/>
    <w:rsid w:val="00961729"/>
    <w:rsid w:val="009622B7"/>
    <w:rsid w:val="009622FE"/>
    <w:rsid w:val="00962E1E"/>
    <w:rsid w:val="0096490F"/>
    <w:rsid w:val="009661DB"/>
    <w:rsid w:val="00967093"/>
    <w:rsid w:val="00970048"/>
    <w:rsid w:val="00970212"/>
    <w:rsid w:val="00970D53"/>
    <w:rsid w:val="009710C3"/>
    <w:rsid w:val="00971248"/>
    <w:rsid w:val="0097151E"/>
    <w:rsid w:val="00971C7B"/>
    <w:rsid w:val="00971F8C"/>
    <w:rsid w:val="009736A8"/>
    <w:rsid w:val="009764C6"/>
    <w:rsid w:val="00976BF1"/>
    <w:rsid w:val="009801AD"/>
    <w:rsid w:val="00980308"/>
    <w:rsid w:val="0098095A"/>
    <w:rsid w:val="00982087"/>
    <w:rsid w:val="009826FD"/>
    <w:rsid w:val="009828D7"/>
    <w:rsid w:val="0098319F"/>
    <w:rsid w:val="00983C37"/>
    <w:rsid w:val="00983EE0"/>
    <w:rsid w:val="00984C65"/>
    <w:rsid w:val="00984FCA"/>
    <w:rsid w:val="009860EA"/>
    <w:rsid w:val="0099012E"/>
    <w:rsid w:val="009901F5"/>
    <w:rsid w:val="009916B1"/>
    <w:rsid w:val="00991B10"/>
    <w:rsid w:val="00991B19"/>
    <w:rsid w:val="00993832"/>
    <w:rsid w:val="00993AE3"/>
    <w:rsid w:val="00994B71"/>
    <w:rsid w:val="009950A9"/>
    <w:rsid w:val="009951BB"/>
    <w:rsid w:val="00995EC5"/>
    <w:rsid w:val="00996839"/>
    <w:rsid w:val="009A12BE"/>
    <w:rsid w:val="009A1350"/>
    <w:rsid w:val="009A2186"/>
    <w:rsid w:val="009A28C6"/>
    <w:rsid w:val="009A3CF9"/>
    <w:rsid w:val="009A40F5"/>
    <w:rsid w:val="009A4A20"/>
    <w:rsid w:val="009A4BCF"/>
    <w:rsid w:val="009A4C09"/>
    <w:rsid w:val="009A4C39"/>
    <w:rsid w:val="009A5339"/>
    <w:rsid w:val="009A53CC"/>
    <w:rsid w:val="009A54AB"/>
    <w:rsid w:val="009A566A"/>
    <w:rsid w:val="009A5CAC"/>
    <w:rsid w:val="009A6A9E"/>
    <w:rsid w:val="009A75DA"/>
    <w:rsid w:val="009A77F2"/>
    <w:rsid w:val="009B04C2"/>
    <w:rsid w:val="009B17D4"/>
    <w:rsid w:val="009B1AB9"/>
    <w:rsid w:val="009B33E9"/>
    <w:rsid w:val="009B37F0"/>
    <w:rsid w:val="009B38D6"/>
    <w:rsid w:val="009B4857"/>
    <w:rsid w:val="009B52C3"/>
    <w:rsid w:val="009B5D20"/>
    <w:rsid w:val="009B6E19"/>
    <w:rsid w:val="009B7589"/>
    <w:rsid w:val="009B7B63"/>
    <w:rsid w:val="009C17FC"/>
    <w:rsid w:val="009C3239"/>
    <w:rsid w:val="009C402F"/>
    <w:rsid w:val="009C525B"/>
    <w:rsid w:val="009C59B6"/>
    <w:rsid w:val="009C5EB5"/>
    <w:rsid w:val="009C61DA"/>
    <w:rsid w:val="009C6BA7"/>
    <w:rsid w:val="009C6E7B"/>
    <w:rsid w:val="009C79DA"/>
    <w:rsid w:val="009D09D4"/>
    <w:rsid w:val="009D0A46"/>
    <w:rsid w:val="009D0B31"/>
    <w:rsid w:val="009D14AA"/>
    <w:rsid w:val="009D17AF"/>
    <w:rsid w:val="009D1805"/>
    <w:rsid w:val="009D1F50"/>
    <w:rsid w:val="009D21F7"/>
    <w:rsid w:val="009D235B"/>
    <w:rsid w:val="009D24C4"/>
    <w:rsid w:val="009D2882"/>
    <w:rsid w:val="009D2B47"/>
    <w:rsid w:val="009D2FED"/>
    <w:rsid w:val="009D43D9"/>
    <w:rsid w:val="009D4468"/>
    <w:rsid w:val="009D480B"/>
    <w:rsid w:val="009D4827"/>
    <w:rsid w:val="009D4D65"/>
    <w:rsid w:val="009D5078"/>
    <w:rsid w:val="009D58BB"/>
    <w:rsid w:val="009D6038"/>
    <w:rsid w:val="009D618C"/>
    <w:rsid w:val="009D6EBD"/>
    <w:rsid w:val="009D76D6"/>
    <w:rsid w:val="009D7F77"/>
    <w:rsid w:val="009E0018"/>
    <w:rsid w:val="009E0027"/>
    <w:rsid w:val="009E0092"/>
    <w:rsid w:val="009E2022"/>
    <w:rsid w:val="009E2B0A"/>
    <w:rsid w:val="009E50A7"/>
    <w:rsid w:val="009E63AD"/>
    <w:rsid w:val="009E6A0C"/>
    <w:rsid w:val="009E6ECD"/>
    <w:rsid w:val="009E743B"/>
    <w:rsid w:val="009E7AFF"/>
    <w:rsid w:val="009F03D9"/>
    <w:rsid w:val="009F0FC5"/>
    <w:rsid w:val="009F1781"/>
    <w:rsid w:val="009F1E25"/>
    <w:rsid w:val="009F1E54"/>
    <w:rsid w:val="009F21D7"/>
    <w:rsid w:val="009F3A14"/>
    <w:rsid w:val="009F4132"/>
    <w:rsid w:val="009F446E"/>
    <w:rsid w:val="009F49ED"/>
    <w:rsid w:val="009F4E9B"/>
    <w:rsid w:val="009F5274"/>
    <w:rsid w:val="009F6214"/>
    <w:rsid w:val="009F626B"/>
    <w:rsid w:val="009F67A7"/>
    <w:rsid w:val="009F72A1"/>
    <w:rsid w:val="009F730B"/>
    <w:rsid w:val="00A0092B"/>
    <w:rsid w:val="00A01997"/>
    <w:rsid w:val="00A02601"/>
    <w:rsid w:val="00A02FEA"/>
    <w:rsid w:val="00A03641"/>
    <w:rsid w:val="00A0455B"/>
    <w:rsid w:val="00A04A44"/>
    <w:rsid w:val="00A05310"/>
    <w:rsid w:val="00A07455"/>
    <w:rsid w:val="00A07CBF"/>
    <w:rsid w:val="00A102E8"/>
    <w:rsid w:val="00A11010"/>
    <w:rsid w:val="00A11099"/>
    <w:rsid w:val="00A111F7"/>
    <w:rsid w:val="00A11939"/>
    <w:rsid w:val="00A13066"/>
    <w:rsid w:val="00A1340E"/>
    <w:rsid w:val="00A1437A"/>
    <w:rsid w:val="00A14811"/>
    <w:rsid w:val="00A1487A"/>
    <w:rsid w:val="00A14968"/>
    <w:rsid w:val="00A14F95"/>
    <w:rsid w:val="00A15578"/>
    <w:rsid w:val="00A1680A"/>
    <w:rsid w:val="00A1774D"/>
    <w:rsid w:val="00A1787E"/>
    <w:rsid w:val="00A2022E"/>
    <w:rsid w:val="00A20C74"/>
    <w:rsid w:val="00A22014"/>
    <w:rsid w:val="00A22996"/>
    <w:rsid w:val="00A22C46"/>
    <w:rsid w:val="00A22F29"/>
    <w:rsid w:val="00A23B50"/>
    <w:rsid w:val="00A246B1"/>
    <w:rsid w:val="00A24FAB"/>
    <w:rsid w:val="00A25048"/>
    <w:rsid w:val="00A25971"/>
    <w:rsid w:val="00A27243"/>
    <w:rsid w:val="00A27EEF"/>
    <w:rsid w:val="00A30667"/>
    <w:rsid w:val="00A306FC"/>
    <w:rsid w:val="00A3072B"/>
    <w:rsid w:val="00A30803"/>
    <w:rsid w:val="00A3226A"/>
    <w:rsid w:val="00A32627"/>
    <w:rsid w:val="00A3272B"/>
    <w:rsid w:val="00A338FA"/>
    <w:rsid w:val="00A33F95"/>
    <w:rsid w:val="00A3405C"/>
    <w:rsid w:val="00A345FA"/>
    <w:rsid w:val="00A350CC"/>
    <w:rsid w:val="00A35E7A"/>
    <w:rsid w:val="00A3778F"/>
    <w:rsid w:val="00A37A3E"/>
    <w:rsid w:val="00A37B60"/>
    <w:rsid w:val="00A41DE2"/>
    <w:rsid w:val="00A434FA"/>
    <w:rsid w:val="00A44F10"/>
    <w:rsid w:val="00A45056"/>
    <w:rsid w:val="00A463BB"/>
    <w:rsid w:val="00A469DF"/>
    <w:rsid w:val="00A46E9F"/>
    <w:rsid w:val="00A50000"/>
    <w:rsid w:val="00A50044"/>
    <w:rsid w:val="00A501C6"/>
    <w:rsid w:val="00A502DB"/>
    <w:rsid w:val="00A50F79"/>
    <w:rsid w:val="00A518EE"/>
    <w:rsid w:val="00A51E7C"/>
    <w:rsid w:val="00A576E7"/>
    <w:rsid w:val="00A577BD"/>
    <w:rsid w:val="00A5788D"/>
    <w:rsid w:val="00A57E9E"/>
    <w:rsid w:val="00A57EC4"/>
    <w:rsid w:val="00A60D5E"/>
    <w:rsid w:val="00A61144"/>
    <w:rsid w:val="00A62835"/>
    <w:rsid w:val="00A63904"/>
    <w:rsid w:val="00A644D1"/>
    <w:rsid w:val="00A70666"/>
    <w:rsid w:val="00A70D79"/>
    <w:rsid w:val="00A70DB1"/>
    <w:rsid w:val="00A70E2B"/>
    <w:rsid w:val="00A72540"/>
    <w:rsid w:val="00A72A5F"/>
    <w:rsid w:val="00A73C08"/>
    <w:rsid w:val="00A778DD"/>
    <w:rsid w:val="00A77AE2"/>
    <w:rsid w:val="00A77D5B"/>
    <w:rsid w:val="00A8198F"/>
    <w:rsid w:val="00A838C8"/>
    <w:rsid w:val="00A84607"/>
    <w:rsid w:val="00A84D3D"/>
    <w:rsid w:val="00A85257"/>
    <w:rsid w:val="00A869DC"/>
    <w:rsid w:val="00A86B9D"/>
    <w:rsid w:val="00A86C1E"/>
    <w:rsid w:val="00A86F49"/>
    <w:rsid w:val="00A87A35"/>
    <w:rsid w:val="00A90926"/>
    <w:rsid w:val="00A90F6F"/>
    <w:rsid w:val="00A910B1"/>
    <w:rsid w:val="00A91F11"/>
    <w:rsid w:val="00A93CD0"/>
    <w:rsid w:val="00A93F34"/>
    <w:rsid w:val="00A949BE"/>
    <w:rsid w:val="00A94EE5"/>
    <w:rsid w:val="00A95162"/>
    <w:rsid w:val="00A952A0"/>
    <w:rsid w:val="00A96556"/>
    <w:rsid w:val="00A97ECA"/>
    <w:rsid w:val="00AA0BD6"/>
    <w:rsid w:val="00AA0FDA"/>
    <w:rsid w:val="00AA110D"/>
    <w:rsid w:val="00AA1116"/>
    <w:rsid w:val="00AA188F"/>
    <w:rsid w:val="00AA367E"/>
    <w:rsid w:val="00AA3DA3"/>
    <w:rsid w:val="00AA42FE"/>
    <w:rsid w:val="00AA47B5"/>
    <w:rsid w:val="00AA4930"/>
    <w:rsid w:val="00AA5106"/>
    <w:rsid w:val="00AA7575"/>
    <w:rsid w:val="00AA797D"/>
    <w:rsid w:val="00AA7AA1"/>
    <w:rsid w:val="00AA7D4D"/>
    <w:rsid w:val="00AA7FBF"/>
    <w:rsid w:val="00AB0011"/>
    <w:rsid w:val="00AB03B1"/>
    <w:rsid w:val="00AB0492"/>
    <w:rsid w:val="00AB1634"/>
    <w:rsid w:val="00AB1753"/>
    <w:rsid w:val="00AB1827"/>
    <w:rsid w:val="00AB2921"/>
    <w:rsid w:val="00AB2B05"/>
    <w:rsid w:val="00AB2E7F"/>
    <w:rsid w:val="00AB32BF"/>
    <w:rsid w:val="00AB3A2C"/>
    <w:rsid w:val="00AB414F"/>
    <w:rsid w:val="00AB4E89"/>
    <w:rsid w:val="00AB55B6"/>
    <w:rsid w:val="00AB7317"/>
    <w:rsid w:val="00AB781A"/>
    <w:rsid w:val="00AB7970"/>
    <w:rsid w:val="00AB7DB0"/>
    <w:rsid w:val="00AC002C"/>
    <w:rsid w:val="00AC07D2"/>
    <w:rsid w:val="00AC0CA4"/>
    <w:rsid w:val="00AC1473"/>
    <w:rsid w:val="00AC16C0"/>
    <w:rsid w:val="00AC1721"/>
    <w:rsid w:val="00AC1818"/>
    <w:rsid w:val="00AC2F3B"/>
    <w:rsid w:val="00AC35AC"/>
    <w:rsid w:val="00AC4B54"/>
    <w:rsid w:val="00AC4E79"/>
    <w:rsid w:val="00AC5688"/>
    <w:rsid w:val="00AC61F1"/>
    <w:rsid w:val="00AC662C"/>
    <w:rsid w:val="00AC6BFB"/>
    <w:rsid w:val="00AC6E04"/>
    <w:rsid w:val="00AD0207"/>
    <w:rsid w:val="00AD0567"/>
    <w:rsid w:val="00AD1679"/>
    <w:rsid w:val="00AD1795"/>
    <w:rsid w:val="00AD29C4"/>
    <w:rsid w:val="00AD35DE"/>
    <w:rsid w:val="00AD3CD0"/>
    <w:rsid w:val="00AD4989"/>
    <w:rsid w:val="00AD4A91"/>
    <w:rsid w:val="00AD4E24"/>
    <w:rsid w:val="00AD659B"/>
    <w:rsid w:val="00AD78EA"/>
    <w:rsid w:val="00AE0006"/>
    <w:rsid w:val="00AE028A"/>
    <w:rsid w:val="00AE1A1C"/>
    <w:rsid w:val="00AE1BA0"/>
    <w:rsid w:val="00AE1F23"/>
    <w:rsid w:val="00AE2951"/>
    <w:rsid w:val="00AE422D"/>
    <w:rsid w:val="00AE4455"/>
    <w:rsid w:val="00AE4BDC"/>
    <w:rsid w:val="00AE4E39"/>
    <w:rsid w:val="00AE5DC8"/>
    <w:rsid w:val="00AE66CE"/>
    <w:rsid w:val="00AE67E2"/>
    <w:rsid w:val="00AE6B16"/>
    <w:rsid w:val="00AE7D02"/>
    <w:rsid w:val="00AF0753"/>
    <w:rsid w:val="00AF148C"/>
    <w:rsid w:val="00AF16A9"/>
    <w:rsid w:val="00AF175D"/>
    <w:rsid w:val="00AF5492"/>
    <w:rsid w:val="00AF59A1"/>
    <w:rsid w:val="00AF66A7"/>
    <w:rsid w:val="00AF69B1"/>
    <w:rsid w:val="00AF7178"/>
    <w:rsid w:val="00AF7364"/>
    <w:rsid w:val="00AF7A09"/>
    <w:rsid w:val="00B005A7"/>
    <w:rsid w:val="00B02745"/>
    <w:rsid w:val="00B0381E"/>
    <w:rsid w:val="00B03E86"/>
    <w:rsid w:val="00B03F06"/>
    <w:rsid w:val="00B04254"/>
    <w:rsid w:val="00B0543E"/>
    <w:rsid w:val="00B05B1B"/>
    <w:rsid w:val="00B06278"/>
    <w:rsid w:val="00B10858"/>
    <w:rsid w:val="00B1130C"/>
    <w:rsid w:val="00B113C8"/>
    <w:rsid w:val="00B119C5"/>
    <w:rsid w:val="00B11E6F"/>
    <w:rsid w:val="00B125CD"/>
    <w:rsid w:val="00B1379B"/>
    <w:rsid w:val="00B137F1"/>
    <w:rsid w:val="00B13C03"/>
    <w:rsid w:val="00B151EE"/>
    <w:rsid w:val="00B1547A"/>
    <w:rsid w:val="00B15574"/>
    <w:rsid w:val="00B156B1"/>
    <w:rsid w:val="00B164D2"/>
    <w:rsid w:val="00B17717"/>
    <w:rsid w:val="00B17852"/>
    <w:rsid w:val="00B17E0F"/>
    <w:rsid w:val="00B210DF"/>
    <w:rsid w:val="00B213E3"/>
    <w:rsid w:val="00B214F3"/>
    <w:rsid w:val="00B21DE9"/>
    <w:rsid w:val="00B229F6"/>
    <w:rsid w:val="00B23331"/>
    <w:rsid w:val="00B24046"/>
    <w:rsid w:val="00B24359"/>
    <w:rsid w:val="00B2618F"/>
    <w:rsid w:val="00B276C3"/>
    <w:rsid w:val="00B27703"/>
    <w:rsid w:val="00B308F8"/>
    <w:rsid w:val="00B30E07"/>
    <w:rsid w:val="00B31034"/>
    <w:rsid w:val="00B315B8"/>
    <w:rsid w:val="00B31B2C"/>
    <w:rsid w:val="00B32820"/>
    <w:rsid w:val="00B32F03"/>
    <w:rsid w:val="00B3532D"/>
    <w:rsid w:val="00B35591"/>
    <w:rsid w:val="00B35653"/>
    <w:rsid w:val="00B35A47"/>
    <w:rsid w:val="00B35FAA"/>
    <w:rsid w:val="00B37253"/>
    <w:rsid w:val="00B4014D"/>
    <w:rsid w:val="00B402C7"/>
    <w:rsid w:val="00B40FC3"/>
    <w:rsid w:val="00B4229B"/>
    <w:rsid w:val="00B42824"/>
    <w:rsid w:val="00B43EF8"/>
    <w:rsid w:val="00B449A6"/>
    <w:rsid w:val="00B45BEB"/>
    <w:rsid w:val="00B47531"/>
    <w:rsid w:val="00B47B52"/>
    <w:rsid w:val="00B47F4D"/>
    <w:rsid w:val="00B5075D"/>
    <w:rsid w:val="00B51239"/>
    <w:rsid w:val="00B512D5"/>
    <w:rsid w:val="00B5167F"/>
    <w:rsid w:val="00B51AD6"/>
    <w:rsid w:val="00B526BC"/>
    <w:rsid w:val="00B52D21"/>
    <w:rsid w:val="00B52E84"/>
    <w:rsid w:val="00B52EE2"/>
    <w:rsid w:val="00B531CC"/>
    <w:rsid w:val="00B53690"/>
    <w:rsid w:val="00B53BF3"/>
    <w:rsid w:val="00B54360"/>
    <w:rsid w:val="00B55286"/>
    <w:rsid w:val="00B55AE0"/>
    <w:rsid w:val="00B55C4A"/>
    <w:rsid w:val="00B5639A"/>
    <w:rsid w:val="00B567BE"/>
    <w:rsid w:val="00B56BE5"/>
    <w:rsid w:val="00B578C3"/>
    <w:rsid w:val="00B57FA0"/>
    <w:rsid w:val="00B618CE"/>
    <w:rsid w:val="00B61958"/>
    <w:rsid w:val="00B63657"/>
    <w:rsid w:val="00B6385F"/>
    <w:rsid w:val="00B643EE"/>
    <w:rsid w:val="00B6669C"/>
    <w:rsid w:val="00B6705C"/>
    <w:rsid w:val="00B70098"/>
    <w:rsid w:val="00B705F6"/>
    <w:rsid w:val="00B718E7"/>
    <w:rsid w:val="00B73F6D"/>
    <w:rsid w:val="00B74B13"/>
    <w:rsid w:val="00B74E5F"/>
    <w:rsid w:val="00B752E4"/>
    <w:rsid w:val="00B75610"/>
    <w:rsid w:val="00B7603D"/>
    <w:rsid w:val="00B76390"/>
    <w:rsid w:val="00B778CC"/>
    <w:rsid w:val="00B77FCD"/>
    <w:rsid w:val="00B80CDC"/>
    <w:rsid w:val="00B817BC"/>
    <w:rsid w:val="00B81A8C"/>
    <w:rsid w:val="00B81D3E"/>
    <w:rsid w:val="00B81F4E"/>
    <w:rsid w:val="00B83171"/>
    <w:rsid w:val="00B83441"/>
    <w:rsid w:val="00B84503"/>
    <w:rsid w:val="00B84CD4"/>
    <w:rsid w:val="00B8529F"/>
    <w:rsid w:val="00B85C79"/>
    <w:rsid w:val="00B86BEB"/>
    <w:rsid w:val="00B87845"/>
    <w:rsid w:val="00B87859"/>
    <w:rsid w:val="00B8786B"/>
    <w:rsid w:val="00B878B4"/>
    <w:rsid w:val="00B87D20"/>
    <w:rsid w:val="00B916E0"/>
    <w:rsid w:val="00B916E2"/>
    <w:rsid w:val="00B92491"/>
    <w:rsid w:val="00B9294F"/>
    <w:rsid w:val="00B92B27"/>
    <w:rsid w:val="00B93802"/>
    <w:rsid w:val="00B93AF0"/>
    <w:rsid w:val="00B96A31"/>
    <w:rsid w:val="00B96D7D"/>
    <w:rsid w:val="00BA09FB"/>
    <w:rsid w:val="00BA0AFE"/>
    <w:rsid w:val="00BA0C06"/>
    <w:rsid w:val="00BA0DFD"/>
    <w:rsid w:val="00BA13AE"/>
    <w:rsid w:val="00BA1447"/>
    <w:rsid w:val="00BA24BE"/>
    <w:rsid w:val="00BA4304"/>
    <w:rsid w:val="00BA4356"/>
    <w:rsid w:val="00BA43B8"/>
    <w:rsid w:val="00BA447D"/>
    <w:rsid w:val="00BA5593"/>
    <w:rsid w:val="00BA5632"/>
    <w:rsid w:val="00BA5CB7"/>
    <w:rsid w:val="00BA64DE"/>
    <w:rsid w:val="00BA6E53"/>
    <w:rsid w:val="00BA749D"/>
    <w:rsid w:val="00BA76BD"/>
    <w:rsid w:val="00BA7825"/>
    <w:rsid w:val="00BB05E1"/>
    <w:rsid w:val="00BB0C06"/>
    <w:rsid w:val="00BB15A1"/>
    <w:rsid w:val="00BB1D15"/>
    <w:rsid w:val="00BB22D9"/>
    <w:rsid w:val="00BB2838"/>
    <w:rsid w:val="00BB3F67"/>
    <w:rsid w:val="00BB44A7"/>
    <w:rsid w:val="00BB49FE"/>
    <w:rsid w:val="00BB51FA"/>
    <w:rsid w:val="00BB74AB"/>
    <w:rsid w:val="00BB763B"/>
    <w:rsid w:val="00BB7EDE"/>
    <w:rsid w:val="00BC051F"/>
    <w:rsid w:val="00BC1250"/>
    <w:rsid w:val="00BC2857"/>
    <w:rsid w:val="00BC396F"/>
    <w:rsid w:val="00BC3CB8"/>
    <w:rsid w:val="00BC4274"/>
    <w:rsid w:val="00BC5D41"/>
    <w:rsid w:val="00BC62DA"/>
    <w:rsid w:val="00BC7A63"/>
    <w:rsid w:val="00BD122B"/>
    <w:rsid w:val="00BD2019"/>
    <w:rsid w:val="00BD2784"/>
    <w:rsid w:val="00BD3A58"/>
    <w:rsid w:val="00BD4619"/>
    <w:rsid w:val="00BD6152"/>
    <w:rsid w:val="00BD6BB4"/>
    <w:rsid w:val="00BD6C6A"/>
    <w:rsid w:val="00BD6EDA"/>
    <w:rsid w:val="00BD788A"/>
    <w:rsid w:val="00BE08D4"/>
    <w:rsid w:val="00BE0E36"/>
    <w:rsid w:val="00BE1F49"/>
    <w:rsid w:val="00BE2302"/>
    <w:rsid w:val="00BE337D"/>
    <w:rsid w:val="00BE5A16"/>
    <w:rsid w:val="00BE7CBD"/>
    <w:rsid w:val="00BE7D1C"/>
    <w:rsid w:val="00BE7D6C"/>
    <w:rsid w:val="00BF0653"/>
    <w:rsid w:val="00BF0F38"/>
    <w:rsid w:val="00BF118B"/>
    <w:rsid w:val="00BF1501"/>
    <w:rsid w:val="00BF1628"/>
    <w:rsid w:val="00BF1C5B"/>
    <w:rsid w:val="00BF1D33"/>
    <w:rsid w:val="00BF1F84"/>
    <w:rsid w:val="00BF2D06"/>
    <w:rsid w:val="00BF33A9"/>
    <w:rsid w:val="00BF37C0"/>
    <w:rsid w:val="00BF3EB8"/>
    <w:rsid w:val="00BF3F6A"/>
    <w:rsid w:val="00BF4208"/>
    <w:rsid w:val="00BF431B"/>
    <w:rsid w:val="00BF5175"/>
    <w:rsid w:val="00BF5F99"/>
    <w:rsid w:val="00BF751B"/>
    <w:rsid w:val="00BF763E"/>
    <w:rsid w:val="00BF7ACF"/>
    <w:rsid w:val="00C0223C"/>
    <w:rsid w:val="00C024C3"/>
    <w:rsid w:val="00C03648"/>
    <w:rsid w:val="00C0388C"/>
    <w:rsid w:val="00C039A9"/>
    <w:rsid w:val="00C0434E"/>
    <w:rsid w:val="00C0527B"/>
    <w:rsid w:val="00C05597"/>
    <w:rsid w:val="00C059FE"/>
    <w:rsid w:val="00C06783"/>
    <w:rsid w:val="00C06FEA"/>
    <w:rsid w:val="00C074F6"/>
    <w:rsid w:val="00C079A6"/>
    <w:rsid w:val="00C079E4"/>
    <w:rsid w:val="00C10AF5"/>
    <w:rsid w:val="00C10C9A"/>
    <w:rsid w:val="00C117BE"/>
    <w:rsid w:val="00C11AD4"/>
    <w:rsid w:val="00C11AF8"/>
    <w:rsid w:val="00C120C1"/>
    <w:rsid w:val="00C1277B"/>
    <w:rsid w:val="00C12AAB"/>
    <w:rsid w:val="00C12B4B"/>
    <w:rsid w:val="00C140F3"/>
    <w:rsid w:val="00C1543D"/>
    <w:rsid w:val="00C158F4"/>
    <w:rsid w:val="00C15EB6"/>
    <w:rsid w:val="00C16751"/>
    <w:rsid w:val="00C167C1"/>
    <w:rsid w:val="00C16C26"/>
    <w:rsid w:val="00C21B17"/>
    <w:rsid w:val="00C21DD0"/>
    <w:rsid w:val="00C21FC6"/>
    <w:rsid w:val="00C2373D"/>
    <w:rsid w:val="00C23997"/>
    <w:rsid w:val="00C24F27"/>
    <w:rsid w:val="00C263B3"/>
    <w:rsid w:val="00C26748"/>
    <w:rsid w:val="00C270C2"/>
    <w:rsid w:val="00C271FF"/>
    <w:rsid w:val="00C27990"/>
    <w:rsid w:val="00C300DF"/>
    <w:rsid w:val="00C309A2"/>
    <w:rsid w:val="00C32034"/>
    <w:rsid w:val="00C32970"/>
    <w:rsid w:val="00C33F0B"/>
    <w:rsid w:val="00C35C97"/>
    <w:rsid w:val="00C378EC"/>
    <w:rsid w:val="00C37995"/>
    <w:rsid w:val="00C379C5"/>
    <w:rsid w:val="00C418C2"/>
    <w:rsid w:val="00C41AD4"/>
    <w:rsid w:val="00C421AD"/>
    <w:rsid w:val="00C43575"/>
    <w:rsid w:val="00C43782"/>
    <w:rsid w:val="00C439C7"/>
    <w:rsid w:val="00C44961"/>
    <w:rsid w:val="00C46D25"/>
    <w:rsid w:val="00C479D5"/>
    <w:rsid w:val="00C512AC"/>
    <w:rsid w:val="00C51B59"/>
    <w:rsid w:val="00C5229C"/>
    <w:rsid w:val="00C528C8"/>
    <w:rsid w:val="00C52BEC"/>
    <w:rsid w:val="00C52E11"/>
    <w:rsid w:val="00C53A37"/>
    <w:rsid w:val="00C53E37"/>
    <w:rsid w:val="00C54165"/>
    <w:rsid w:val="00C54781"/>
    <w:rsid w:val="00C55D2F"/>
    <w:rsid w:val="00C55FDB"/>
    <w:rsid w:val="00C56D81"/>
    <w:rsid w:val="00C57F10"/>
    <w:rsid w:val="00C60703"/>
    <w:rsid w:val="00C60BC5"/>
    <w:rsid w:val="00C62BD7"/>
    <w:rsid w:val="00C63778"/>
    <w:rsid w:val="00C64007"/>
    <w:rsid w:val="00C65B76"/>
    <w:rsid w:val="00C678B5"/>
    <w:rsid w:val="00C67D7B"/>
    <w:rsid w:val="00C67DA1"/>
    <w:rsid w:val="00C67F65"/>
    <w:rsid w:val="00C70EBA"/>
    <w:rsid w:val="00C71102"/>
    <w:rsid w:val="00C712EA"/>
    <w:rsid w:val="00C716CF"/>
    <w:rsid w:val="00C71732"/>
    <w:rsid w:val="00C71DEB"/>
    <w:rsid w:val="00C73DAA"/>
    <w:rsid w:val="00C76219"/>
    <w:rsid w:val="00C77B78"/>
    <w:rsid w:val="00C83991"/>
    <w:rsid w:val="00C84834"/>
    <w:rsid w:val="00C848D6"/>
    <w:rsid w:val="00C84E9C"/>
    <w:rsid w:val="00C86B8C"/>
    <w:rsid w:val="00C87B31"/>
    <w:rsid w:val="00C925C3"/>
    <w:rsid w:val="00C92ED5"/>
    <w:rsid w:val="00C942E6"/>
    <w:rsid w:val="00C94B95"/>
    <w:rsid w:val="00C94E66"/>
    <w:rsid w:val="00C94F77"/>
    <w:rsid w:val="00C9513F"/>
    <w:rsid w:val="00C9647F"/>
    <w:rsid w:val="00C97303"/>
    <w:rsid w:val="00C976A1"/>
    <w:rsid w:val="00CA08DC"/>
    <w:rsid w:val="00CA0B6E"/>
    <w:rsid w:val="00CA0DCE"/>
    <w:rsid w:val="00CA1F80"/>
    <w:rsid w:val="00CA25F0"/>
    <w:rsid w:val="00CA2DD1"/>
    <w:rsid w:val="00CA3CDC"/>
    <w:rsid w:val="00CA40D5"/>
    <w:rsid w:val="00CA4363"/>
    <w:rsid w:val="00CA4B84"/>
    <w:rsid w:val="00CA5A46"/>
    <w:rsid w:val="00CA66BF"/>
    <w:rsid w:val="00CB084D"/>
    <w:rsid w:val="00CB173E"/>
    <w:rsid w:val="00CB2D87"/>
    <w:rsid w:val="00CB3154"/>
    <w:rsid w:val="00CB33DF"/>
    <w:rsid w:val="00CB4351"/>
    <w:rsid w:val="00CB4997"/>
    <w:rsid w:val="00CB4E61"/>
    <w:rsid w:val="00CB63EB"/>
    <w:rsid w:val="00CB751A"/>
    <w:rsid w:val="00CB7633"/>
    <w:rsid w:val="00CB7ADD"/>
    <w:rsid w:val="00CB7B4F"/>
    <w:rsid w:val="00CC04D3"/>
    <w:rsid w:val="00CC0545"/>
    <w:rsid w:val="00CC1339"/>
    <w:rsid w:val="00CC26F9"/>
    <w:rsid w:val="00CC4FFA"/>
    <w:rsid w:val="00CC5E4A"/>
    <w:rsid w:val="00CC6F6A"/>
    <w:rsid w:val="00CD3E7C"/>
    <w:rsid w:val="00CD3F78"/>
    <w:rsid w:val="00CD4299"/>
    <w:rsid w:val="00CD458E"/>
    <w:rsid w:val="00CD5EC8"/>
    <w:rsid w:val="00CD675A"/>
    <w:rsid w:val="00CD680C"/>
    <w:rsid w:val="00CD7979"/>
    <w:rsid w:val="00CD79CE"/>
    <w:rsid w:val="00CE06FA"/>
    <w:rsid w:val="00CE106F"/>
    <w:rsid w:val="00CE1EBF"/>
    <w:rsid w:val="00CE2723"/>
    <w:rsid w:val="00CE2B6A"/>
    <w:rsid w:val="00CE3D8F"/>
    <w:rsid w:val="00CE462F"/>
    <w:rsid w:val="00CE481A"/>
    <w:rsid w:val="00CE4D60"/>
    <w:rsid w:val="00CE5D51"/>
    <w:rsid w:val="00CE6D24"/>
    <w:rsid w:val="00CE7013"/>
    <w:rsid w:val="00CF0448"/>
    <w:rsid w:val="00CF12EA"/>
    <w:rsid w:val="00CF2DFF"/>
    <w:rsid w:val="00CF3A54"/>
    <w:rsid w:val="00CF42F4"/>
    <w:rsid w:val="00CF445F"/>
    <w:rsid w:val="00CF52B7"/>
    <w:rsid w:val="00CF5827"/>
    <w:rsid w:val="00CF6935"/>
    <w:rsid w:val="00CF6D7E"/>
    <w:rsid w:val="00CF71C6"/>
    <w:rsid w:val="00CF78D6"/>
    <w:rsid w:val="00CF7A3B"/>
    <w:rsid w:val="00D0087E"/>
    <w:rsid w:val="00D00C7E"/>
    <w:rsid w:val="00D024DA"/>
    <w:rsid w:val="00D02565"/>
    <w:rsid w:val="00D03081"/>
    <w:rsid w:val="00D04128"/>
    <w:rsid w:val="00D04231"/>
    <w:rsid w:val="00D05030"/>
    <w:rsid w:val="00D05803"/>
    <w:rsid w:val="00D05C3E"/>
    <w:rsid w:val="00D06589"/>
    <w:rsid w:val="00D06C20"/>
    <w:rsid w:val="00D06FBE"/>
    <w:rsid w:val="00D105C1"/>
    <w:rsid w:val="00D10C81"/>
    <w:rsid w:val="00D123A5"/>
    <w:rsid w:val="00D125D4"/>
    <w:rsid w:val="00D1277C"/>
    <w:rsid w:val="00D12947"/>
    <w:rsid w:val="00D12BB4"/>
    <w:rsid w:val="00D12E6B"/>
    <w:rsid w:val="00D13803"/>
    <w:rsid w:val="00D139F6"/>
    <w:rsid w:val="00D14252"/>
    <w:rsid w:val="00D14C60"/>
    <w:rsid w:val="00D14CDC"/>
    <w:rsid w:val="00D14CE1"/>
    <w:rsid w:val="00D158CC"/>
    <w:rsid w:val="00D161F7"/>
    <w:rsid w:val="00D16BB5"/>
    <w:rsid w:val="00D173EA"/>
    <w:rsid w:val="00D17414"/>
    <w:rsid w:val="00D1792E"/>
    <w:rsid w:val="00D17F79"/>
    <w:rsid w:val="00D22239"/>
    <w:rsid w:val="00D22683"/>
    <w:rsid w:val="00D226D2"/>
    <w:rsid w:val="00D228AA"/>
    <w:rsid w:val="00D247D1"/>
    <w:rsid w:val="00D256CB"/>
    <w:rsid w:val="00D25DC6"/>
    <w:rsid w:val="00D25EE3"/>
    <w:rsid w:val="00D26B3B"/>
    <w:rsid w:val="00D26D54"/>
    <w:rsid w:val="00D27A65"/>
    <w:rsid w:val="00D30299"/>
    <w:rsid w:val="00D30367"/>
    <w:rsid w:val="00D30D5F"/>
    <w:rsid w:val="00D31269"/>
    <w:rsid w:val="00D32530"/>
    <w:rsid w:val="00D325DB"/>
    <w:rsid w:val="00D328C1"/>
    <w:rsid w:val="00D3293F"/>
    <w:rsid w:val="00D32B2A"/>
    <w:rsid w:val="00D33171"/>
    <w:rsid w:val="00D33E5B"/>
    <w:rsid w:val="00D348A6"/>
    <w:rsid w:val="00D34B0F"/>
    <w:rsid w:val="00D34B2F"/>
    <w:rsid w:val="00D34EA9"/>
    <w:rsid w:val="00D35500"/>
    <w:rsid w:val="00D35800"/>
    <w:rsid w:val="00D35E8F"/>
    <w:rsid w:val="00D360E2"/>
    <w:rsid w:val="00D37A21"/>
    <w:rsid w:val="00D41EA3"/>
    <w:rsid w:val="00D4282F"/>
    <w:rsid w:val="00D43C7F"/>
    <w:rsid w:val="00D448A6"/>
    <w:rsid w:val="00D456A8"/>
    <w:rsid w:val="00D45AB0"/>
    <w:rsid w:val="00D45EC5"/>
    <w:rsid w:val="00D46C83"/>
    <w:rsid w:val="00D47921"/>
    <w:rsid w:val="00D504FC"/>
    <w:rsid w:val="00D5170D"/>
    <w:rsid w:val="00D5220A"/>
    <w:rsid w:val="00D52AA6"/>
    <w:rsid w:val="00D5323B"/>
    <w:rsid w:val="00D55A9B"/>
    <w:rsid w:val="00D563DD"/>
    <w:rsid w:val="00D56F9D"/>
    <w:rsid w:val="00D57B0E"/>
    <w:rsid w:val="00D60857"/>
    <w:rsid w:val="00D60911"/>
    <w:rsid w:val="00D61D68"/>
    <w:rsid w:val="00D630D3"/>
    <w:rsid w:val="00D63273"/>
    <w:rsid w:val="00D66920"/>
    <w:rsid w:val="00D66A03"/>
    <w:rsid w:val="00D66F12"/>
    <w:rsid w:val="00D66FA1"/>
    <w:rsid w:val="00D67367"/>
    <w:rsid w:val="00D6777C"/>
    <w:rsid w:val="00D7007D"/>
    <w:rsid w:val="00D7197C"/>
    <w:rsid w:val="00D72161"/>
    <w:rsid w:val="00D731FD"/>
    <w:rsid w:val="00D7342D"/>
    <w:rsid w:val="00D74FFB"/>
    <w:rsid w:val="00D75173"/>
    <w:rsid w:val="00D75369"/>
    <w:rsid w:val="00D76E0B"/>
    <w:rsid w:val="00D77940"/>
    <w:rsid w:val="00D77FD0"/>
    <w:rsid w:val="00D80018"/>
    <w:rsid w:val="00D810CB"/>
    <w:rsid w:val="00D81C06"/>
    <w:rsid w:val="00D827A8"/>
    <w:rsid w:val="00D835A3"/>
    <w:rsid w:val="00D845EB"/>
    <w:rsid w:val="00D84C02"/>
    <w:rsid w:val="00D853FD"/>
    <w:rsid w:val="00D8664D"/>
    <w:rsid w:val="00D90010"/>
    <w:rsid w:val="00D90852"/>
    <w:rsid w:val="00D923E6"/>
    <w:rsid w:val="00D92C64"/>
    <w:rsid w:val="00D94394"/>
    <w:rsid w:val="00D94739"/>
    <w:rsid w:val="00D94C08"/>
    <w:rsid w:val="00D94F25"/>
    <w:rsid w:val="00D96BAD"/>
    <w:rsid w:val="00D96F7B"/>
    <w:rsid w:val="00D97D44"/>
    <w:rsid w:val="00D97E2A"/>
    <w:rsid w:val="00DA1848"/>
    <w:rsid w:val="00DA26CF"/>
    <w:rsid w:val="00DA277A"/>
    <w:rsid w:val="00DA2F50"/>
    <w:rsid w:val="00DA2F70"/>
    <w:rsid w:val="00DA35FB"/>
    <w:rsid w:val="00DA36D0"/>
    <w:rsid w:val="00DA3F8A"/>
    <w:rsid w:val="00DA4086"/>
    <w:rsid w:val="00DA42CB"/>
    <w:rsid w:val="00DA566A"/>
    <w:rsid w:val="00DA59A8"/>
    <w:rsid w:val="00DA5B30"/>
    <w:rsid w:val="00DA65C9"/>
    <w:rsid w:val="00DA6808"/>
    <w:rsid w:val="00DA6D45"/>
    <w:rsid w:val="00DA72AF"/>
    <w:rsid w:val="00DA7839"/>
    <w:rsid w:val="00DB09FB"/>
    <w:rsid w:val="00DB10E3"/>
    <w:rsid w:val="00DB1BCB"/>
    <w:rsid w:val="00DB258C"/>
    <w:rsid w:val="00DB2DCD"/>
    <w:rsid w:val="00DB3808"/>
    <w:rsid w:val="00DB3C1F"/>
    <w:rsid w:val="00DB3C60"/>
    <w:rsid w:val="00DB5436"/>
    <w:rsid w:val="00DB79F5"/>
    <w:rsid w:val="00DC07DB"/>
    <w:rsid w:val="00DC0B55"/>
    <w:rsid w:val="00DC1A55"/>
    <w:rsid w:val="00DC2026"/>
    <w:rsid w:val="00DC2030"/>
    <w:rsid w:val="00DC37AA"/>
    <w:rsid w:val="00DC4103"/>
    <w:rsid w:val="00DC44FB"/>
    <w:rsid w:val="00DC50C5"/>
    <w:rsid w:val="00DC55AA"/>
    <w:rsid w:val="00DC6DFD"/>
    <w:rsid w:val="00DC6E34"/>
    <w:rsid w:val="00DC7112"/>
    <w:rsid w:val="00DD0448"/>
    <w:rsid w:val="00DD075A"/>
    <w:rsid w:val="00DD082A"/>
    <w:rsid w:val="00DD0C7B"/>
    <w:rsid w:val="00DD0D96"/>
    <w:rsid w:val="00DD3A55"/>
    <w:rsid w:val="00DD41FA"/>
    <w:rsid w:val="00DD461B"/>
    <w:rsid w:val="00DD571B"/>
    <w:rsid w:val="00DD6219"/>
    <w:rsid w:val="00DD6F1E"/>
    <w:rsid w:val="00DD72A6"/>
    <w:rsid w:val="00DD7810"/>
    <w:rsid w:val="00DD7B9B"/>
    <w:rsid w:val="00DE04A4"/>
    <w:rsid w:val="00DE1030"/>
    <w:rsid w:val="00DE1199"/>
    <w:rsid w:val="00DE33B0"/>
    <w:rsid w:val="00DE36B3"/>
    <w:rsid w:val="00DE36C1"/>
    <w:rsid w:val="00DE3C53"/>
    <w:rsid w:val="00DE5565"/>
    <w:rsid w:val="00DE6199"/>
    <w:rsid w:val="00DE6934"/>
    <w:rsid w:val="00DE7AFA"/>
    <w:rsid w:val="00DF132B"/>
    <w:rsid w:val="00DF1534"/>
    <w:rsid w:val="00DF1625"/>
    <w:rsid w:val="00DF1630"/>
    <w:rsid w:val="00DF1AAB"/>
    <w:rsid w:val="00DF20AC"/>
    <w:rsid w:val="00DF257B"/>
    <w:rsid w:val="00DF2C09"/>
    <w:rsid w:val="00DF3ACC"/>
    <w:rsid w:val="00DF42DD"/>
    <w:rsid w:val="00DF4FF8"/>
    <w:rsid w:val="00DF537E"/>
    <w:rsid w:val="00DF632D"/>
    <w:rsid w:val="00DF6E7D"/>
    <w:rsid w:val="00DF729D"/>
    <w:rsid w:val="00DF7382"/>
    <w:rsid w:val="00E000B9"/>
    <w:rsid w:val="00E0044A"/>
    <w:rsid w:val="00E022C7"/>
    <w:rsid w:val="00E02AC0"/>
    <w:rsid w:val="00E03B95"/>
    <w:rsid w:val="00E03C66"/>
    <w:rsid w:val="00E03C6F"/>
    <w:rsid w:val="00E04CA2"/>
    <w:rsid w:val="00E04E40"/>
    <w:rsid w:val="00E054B6"/>
    <w:rsid w:val="00E07134"/>
    <w:rsid w:val="00E071D9"/>
    <w:rsid w:val="00E11864"/>
    <w:rsid w:val="00E12413"/>
    <w:rsid w:val="00E12F8D"/>
    <w:rsid w:val="00E135CB"/>
    <w:rsid w:val="00E14426"/>
    <w:rsid w:val="00E152BF"/>
    <w:rsid w:val="00E15D34"/>
    <w:rsid w:val="00E17308"/>
    <w:rsid w:val="00E17CA2"/>
    <w:rsid w:val="00E20EF5"/>
    <w:rsid w:val="00E212B8"/>
    <w:rsid w:val="00E21349"/>
    <w:rsid w:val="00E21499"/>
    <w:rsid w:val="00E221EA"/>
    <w:rsid w:val="00E23566"/>
    <w:rsid w:val="00E2399F"/>
    <w:rsid w:val="00E246E8"/>
    <w:rsid w:val="00E25613"/>
    <w:rsid w:val="00E2594D"/>
    <w:rsid w:val="00E304B1"/>
    <w:rsid w:val="00E30668"/>
    <w:rsid w:val="00E3130F"/>
    <w:rsid w:val="00E31BF1"/>
    <w:rsid w:val="00E32869"/>
    <w:rsid w:val="00E3650C"/>
    <w:rsid w:val="00E36AA2"/>
    <w:rsid w:val="00E36D15"/>
    <w:rsid w:val="00E37780"/>
    <w:rsid w:val="00E37861"/>
    <w:rsid w:val="00E37979"/>
    <w:rsid w:val="00E4156B"/>
    <w:rsid w:val="00E42F09"/>
    <w:rsid w:val="00E436BB"/>
    <w:rsid w:val="00E4389C"/>
    <w:rsid w:val="00E447F4"/>
    <w:rsid w:val="00E45384"/>
    <w:rsid w:val="00E45517"/>
    <w:rsid w:val="00E45568"/>
    <w:rsid w:val="00E45EFA"/>
    <w:rsid w:val="00E45FA1"/>
    <w:rsid w:val="00E46400"/>
    <w:rsid w:val="00E4683D"/>
    <w:rsid w:val="00E46C95"/>
    <w:rsid w:val="00E46D2C"/>
    <w:rsid w:val="00E5093B"/>
    <w:rsid w:val="00E530D4"/>
    <w:rsid w:val="00E53717"/>
    <w:rsid w:val="00E54964"/>
    <w:rsid w:val="00E54D78"/>
    <w:rsid w:val="00E5568A"/>
    <w:rsid w:val="00E567BA"/>
    <w:rsid w:val="00E56A34"/>
    <w:rsid w:val="00E56E2D"/>
    <w:rsid w:val="00E56E75"/>
    <w:rsid w:val="00E608D5"/>
    <w:rsid w:val="00E60EE2"/>
    <w:rsid w:val="00E61677"/>
    <w:rsid w:val="00E61E1A"/>
    <w:rsid w:val="00E62B1C"/>
    <w:rsid w:val="00E637FF"/>
    <w:rsid w:val="00E63BD1"/>
    <w:rsid w:val="00E647CD"/>
    <w:rsid w:val="00E6503D"/>
    <w:rsid w:val="00E65802"/>
    <w:rsid w:val="00E66021"/>
    <w:rsid w:val="00E6781B"/>
    <w:rsid w:val="00E701FA"/>
    <w:rsid w:val="00E7098C"/>
    <w:rsid w:val="00E72045"/>
    <w:rsid w:val="00E720D8"/>
    <w:rsid w:val="00E73188"/>
    <w:rsid w:val="00E731A6"/>
    <w:rsid w:val="00E73677"/>
    <w:rsid w:val="00E7396C"/>
    <w:rsid w:val="00E73B45"/>
    <w:rsid w:val="00E73D06"/>
    <w:rsid w:val="00E7418A"/>
    <w:rsid w:val="00E745B7"/>
    <w:rsid w:val="00E74864"/>
    <w:rsid w:val="00E74DA1"/>
    <w:rsid w:val="00E757A8"/>
    <w:rsid w:val="00E82179"/>
    <w:rsid w:val="00E829F5"/>
    <w:rsid w:val="00E83E62"/>
    <w:rsid w:val="00E843BE"/>
    <w:rsid w:val="00E84F27"/>
    <w:rsid w:val="00E85452"/>
    <w:rsid w:val="00E8717F"/>
    <w:rsid w:val="00E9035D"/>
    <w:rsid w:val="00E904F2"/>
    <w:rsid w:val="00E919AA"/>
    <w:rsid w:val="00E91A77"/>
    <w:rsid w:val="00E91BB6"/>
    <w:rsid w:val="00E92365"/>
    <w:rsid w:val="00E923AD"/>
    <w:rsid w:val="00E925E8"/>
    <w:rsid w:val="00E92BE9"/>
    <w:rsid w:val="00E92EB4"/>
    <w:rsid w:val="00E92F25"/>
    <w:rsid w:val="00E9338F"/>
    <w:rsid w:val="00E93ED1"/>
    <w:rsid w:val="00E94689"/>
    <w:rsid w:val="00E94725"/>
    <w:rsid w:val="00E95A9A"/>
    <w:rsid w:val="00E95D17"/>
    <w:rsid w:val="00E967A4"/>
    <w:rsid w:val="00E97122"/>
    <w:rsid w:val="00E97FC6"/>
    <w:rsid w:val="00EA0470"/>
    <w:rsid w:val="00EA04CA"/>
    <w:rsid w:val="00EA0924"/>
    <w:rsid w:val="00EA0C96"/>
    <w:rsid w:val="00EA0CB4"/>
    <w:rsid w:val="00EA11C6"/>
    <w:rsid w:val="00EA1F7D"/>
    <w:rsid w:val="00EA32E2"/>
    <w:rsid w:val="00EA4CE1"/>
    <w:rsid w:val="00EA4D46"/>
    <w:rsid w:val="00EA53ED"/>
    <w:rsid w:val="00EA540F"/>
    <w:rsid w:val="00EA5F4E"/>
    <w:rsid w:val="00EA6D58"/>
    <w:rsid w:val="00EA6DF4"/>
    <w:rsid w:val="00EA6F6D"/>
    <w:rsid w:val="00EA7A05"/>
    <w:rsid w:val="00EB12B6"/>
    <w:rsid w:val="00EB1B8B"/>
    <w:rsid w:val="00EB1DB3"/>
    <w:rsid w:val="00EB2338"/>
    <w:rsid w:val="00EB3283"/>
    <w:rsid w:val="00EB35CC"/>
    <w:rsid w:val="00EB43B4"/>
    <w:rsid w:val="00EB5BAE"/>
    <w:rsid w:val="00EB634E"/>
    <w:rsid w:val="00EB69EF"/>
    <w:rsid w:val="00EC0F4B"/>
    <w:rsid w:val="00EC1185"/>
    <w:rsid w:val="00EC1293"/>
    <w:rsid w:val="00EC12A7"/>
    <w:rsid w:val="00EC12AD"/>
    <w:rsid w:val="00EC19D3"/>
    <w:rsid w:val="00EC3F54"/>
    <w:rsid w:val="00EC44AD"/>
    <w:rsid w:val="00EC4F85"/>
    <w:rsid w:val="00EC4FCA"/>
    <w:rsid w:val="00EC5B33"/>
    <w:rsid w:val="00EC5E46"/>
    <w:rsid w:val="00EC6159"/>
    <w:rsid w:val="00EC7337"/>
    <w:rsid w:val="00EC7711"/>
    <w:rsid w:val="00EC7965"/>
    <w:rsid w:val="00ED0337"/>
    <w:rsid w:val="00ED0E67"/>
    <w:rsid w:val="00ED1808"/>
    <w:rsid w:val="00ED1C46"/>
    <w:rsid w:val="00ED24EB"/>
    <w:rsid w:val="00ED2685"/>
    <w:rsid w:val="00ED2FC6"/>
    <w:rsid w:val="00ED3361"/>
    <w:rsid w:val="00ED44A9"/>
    <w:rsid w:val="00ED52BA"/>
    <w:rsid w:val="00ED5314"/>
    <w:rsid w:val="00ED587E"/>
    <w:rsid w:val="00ED61E4"/>
    <w:rsid w:val="00ED6C15"/>
    <w:rsid w:val="00ED6E09"/>
    <w:rsid w:val="00ED6FB6"/>
    <w:rsid w:val="00ED79F4"/>
    <w:rsid w:val="00ED7B38"/>
    <w:rsid w:val="00EE05D8"/>
    <w:rsid w:val="00EE086D"/>
    <w:rsid w:val="00EE099F"/>
    <w:rsid w:val="00EE0B37"/>
    <w:rsid w:val="00EE13CF"/>
    <w:rsid w:val="00EE13E7"/>
    <w:rsid w:val="00EE2E58"/>
    <w:rsid w:val="00EE3923"/>
    <w:rsid w:val="00EE3BFF"/>
    <w:rsid w:val="00EE456F"/>
    <w:rsid w:val="00EE4682"/>
    <w:rsid w:val="00EE4C0C"/>
    <w:rsid w:val="00EE65D6"/>
    <w:rsid w:val="00EE70C1"/>
    <w:rsid w:val="00EE7C65"/>
    <w:rsid w:val="00EE7F93"/>
    <w:rsid w:val="00EF033C"/>
    <w:rsid w:val="00EF11F9"/>
    <w:rsid w:val="00EF132E"/>
    <w:rsid w:val="00EF4A31"/>
    <w:rsid w:val="00EF5149"/>
    <w:rsid w:val="00EF6654"/>
    <w:rsid w:val="00EF71B2"/>
    <w:rsid w:val="00EF7627"/>
    <w:rsid w:val="00EF7768"/>
    <w:rsid w:val="00EF7E43"/>
    <w:rsid w:val="00F00808"/>
    <w:rsid w:val="00F008B8"/>
    <w:rsid w:val="00F011E6"/>
    <w:rsid w:val="00F023E9"/>
    <w:rsid w:val="00F03278"/>
    <w:rsid w:val="00F03A19"/>
    <w:rsid w:val="00F03C3F"/>
    <w:rsid w:val="00F03F19"/>
    <w:rsid w:val="00F0474F"/>
    <w:rsid w:val="00F04DDE"/>
    <w:rsid w:val="00F057CC"/>
    <w:rsid w:val="00F06134"/>
    <w:rsid w:val="00F064D9"/>
    <w:rsid w:val="00F06841"/>
    <w:rsid w:val="00F06FF1"/>
    <w:rsid w:val="00F07E12"/>
    <w:rsid w:val="00F10B7F"/>
    <w:rsid w:val="00F12669"/>
    <w:rsid w:val="00F12A67"/>
    <w:rsid w:val="00F12D38"/>
    <w:rsid w:val="00F14A6A"/>
    <w:rsid w:val="00F158F4"/>
    <w:rsid w:val="00F16257"/>
    <w:rsid w:val="00F16AF2"/>
    <w:rsid w:val="00F1714D"/>
    <w:rsid w:val="00F175AD"/>
    <w:rsid w:val="00F17AF1"/>
    <w:rsid w:val="00F2068A"/>
    <w:rsid w:val="00F21780"/>
    <w:rsid w:val="00F22B8F"/>
    <w:rsid w:val="00F23F81"/>
    <w:rsid w:val="00F25337"/>
    <w:rsid w:val="00F25FD8"/>
    <w:rsid w:val="00F260B3"/>
    <w:rsid w:val="00F271C7"/>
    <w:rsid w:val="00F275A2"/>
    <w:rsid w:val="00F27D1F"/>
    <w:rsid w:val="00F304D9"/>
    <w:rsid w:val="00F30976"/>
    <w:rsid w:val="00F30D20"/>
    <w:rsid w:val="00F3150A"/>
    <w:rsid w:val="00F31CDE"/>
    <w:rsid w:val="00F32AE1"/>
    <w:rsid w:val="00F32E9C"/>
    <w:rsid w:val="00F33676"/>
    <w:rsid w:val="00F336E5"/>
    <w:rsid w:val="00F33A92"/>
    <w:rsid w:val="00F3452D"/>
    <w:rsid w:val="00F36D92"/>
    <w:rsid w:val="00F37A7F"/>
    <w:rsid w:val="00F4039C"/>
    <w:rsid w:val="00F41857"/>
    <w:rsid w:val="00F4257D"/>
    <w:rsid w:val="00F428EB"/>
    <w:rsid w:val="00F433B7"/>
    <w:rsid w:val="00F433D1"/>
    <w:rsid w:val="00F4341B"/>
    <w:rsid w:val="00F43A8D"/>
    <w:rsid w:val="00F44AA2"/>
    <w:rsid w:val="00F45C69"/>
    <w:rsid w:val="00F46868"/>
    <w:rsid w:val="00F4687F"/>
    <w:rsid w:val="00F4693F"/>
    <w:rsid w:val="00F471B5"/>
    <w:rsid w:val="00F51163"/>
    <w:rsid w:val="00F5117C"/>
    <w:rsid w:val="00F524E1"/>
    <w:rsid w:val="00F525F2"/>
    <w:rsid w:val="00F53012"/>
    <w:rsid w:val="00F53402"/>
    <w:rsid w:val="00F53FFE"/>
    <w:rsid w:val="00F54351"/>
    <w:rsid w:val="00F558A3"/>
    <w:rsid w:val="00F56B16"/>
    <w:rsid w:val="00F60515"/>
    <w:rsid w:val="00F60BB1"/>
    <w:rsid w:val="00F6133F"/>
    <w:rsid w:val="00F61D8B"/>
    <w:rsid w:val="00F61DA6"/>
    <w:rsid w:val="00F61ED4"/>
    <w:rsid w:val="00F62CAF"/>
    <w:rsid w:val="00F62D71"/>
    <w:rsid w:val="00F64531"/>
    <w:rsid w:val="00F64890"/>
    <w:rsid w:val="00F648E0"/>
    <w:rsid w:val="00F64C70"/>
    <w:rsid w:val="00F64EFD"/>
    <w:rsid w:val="00F65BFB"/>
    <w:rsid w:val="00F660F8"/>
    <w:rsid w:val="00F66278"/>
    <w:rsid w:val="00F66280"/>
    <w:rsid w:val="00F665A7"/>
    <w:rsid w:val="00F66E85"/>
    <w:rsid w:val="00F678FC"/>
    <w:rsid w:val="00F704A4"/>
    <w:rsid w:val="00F70A00"/>
    <w:rsid w:val="00F7165F"/>
    <w:rsid w:val="00F73ADB"/>
    <w:rsid w:val="00F74C4E"/>
    <w:rsid w:val="00F74EED"/>
    <w:rsid w:val="00F757FF"/>
    <w:rsid w:val="00F76182"/>
    <w:rsid w:val="00F769F8"/>
    <w:rsid w:val="00F76A07"/>
    <w:rsid w:val="00F76CBF"/>
    <w:rsid w:val="00F76E8B"/>
    <w:rsid w:val="00F77257"/>
    <w:rsid w:val="00F77484"/>
    <w:rsid w:val="00F77A03"/>
    <w:rsid w:val="00F77D02"/>
    <w:rsid w:val="00F8097A"/>
    <w:rsid w:val="00F8183F"/>
    <w:rsid w:val="00F819BC"/>
    <w:rsid w:val="00F81FF4"/>
    <w:rsid w:val="00F83C6B"/>
    <w:rsid w:val="00F83E18"/>
    <w:rsid w:val="00F84849"/>
    <w:rsid w:val="00F85BBB"/>
    <w:rsid w:val="00F85E90"/>
    <w:rsid w:val="00F8605C"/>
    <w:rsid w:val="00F86353"/>
    <w:rsid w:val="00F87759"/>
    <w:rsid w:val="00F911CC"/>
    <w:rsid w:val="00F92692"/>
    <w:rsid w:val="00F9279C"/>
    <w:rsid w:val="00F930A5"/>
    <w:rsid w:val="00F94B71"/>
    <w:rsid w:val="00F96442"/>
    <w:rsid w:val="00F965D2"/>
    <w:rsid w:val="00F968E9"/>
    <w:rsid w:val="00FA00C0"/>
    <w:rsid w:val="00FA062E"/>
    <w:rsid w:val="00FA0FD1"/>
    <w:rsid w:val="00FA1EA6"/>
    <w:rsid w:val="00FA2A3C"/>
    <w:rsid w:val="00FA3C2E"/>
    <w:rsid w:val="00FA5747"/>
    <w:rsid w:val="00FA593E"/>
    <w:rsid w:val="00FA5B2F"/>
    <w:rsid w:val="00FA751A"/>
    <w:rsid w:val="00FA7CE2"/>
    <w:rsid w:val="00FB0632"/>
    <w:rsid w:val="00FB1FD0"/>
    <w:rsid w:val="00FB2070"/>
    <w:rsid w:val="00FB22CD"/>
    <w:rsid w:val="00FB3348"/>
    <w:rsid w:val="00FB345C"/>
    <w:rsid w:val="00FB398F"/>
    <w:rsid w:val="00FB3DB1"/>
    <w:rsid w:val="00FB3FD8"/>
    <w:rsid w:val="00FB40D9"/>
    <w:rsid w:val="00FB4598"/>
    <w:rsid w:val="00FB4A84"/>
    <w:rsid w:val="00FB5112"/>
    <w:rsid w:val="00FB53FA"/>
    <w:rsid w:val="00FB54A1"/>
    <w:rsid w:val="00FB5D2B"/>
    <w:rsid w:val="00FB7647"/>
    <w:rsid w:val="00FC0036"/>
    <w:rsid w:val="00FC0B8D"/>
    <w:rsid w:val="00FC0D09"/>
    <w:rsid w:val="00FC0EC9"/>
    <w:rsid w:val="00FC0FB4"/>
    <w:rsid w:val="00FC102D"/>
    <w:rsid w:val="00FC22F6"/>
    <w:rsid w:val="00FC2427"/>
    <w:rsid w:val="00FC2CDE"/>
    <w:rsid w:val="00FC53AC"/>
    <w:rsid w:val="00FC5534"/>
    <w:rsid w:val="00FC5C31"/>
    <w:rsid w:val="00FC6024"/>
    <w:rsid w:val="00FC6398"/>
    <w:rsid w:val="00FC64FC"/>
    <w:rsid w:val="00FC66D4"/>
    <w:rsid w:val="00FC6BC0"/>
    <w:rsid w:val="00FC6C59"/>
    <w:rsid w:val="00FD054E"/>
    <w:rsid w:val="00FD0761"/>
    <w:rsid w:val="00FD0E8B"/>
    <w:rsid w:val="00FD159D"/>
    <w:rsid w:val="00FD1920"/>
    <w:rsid w:val="00FD1ECB"/>
    <w:rsid w:val="00FD2094"/>
    <w:rsid w:val="00FD2EE1"/>
    <w:rsid w:val="00FD2F53"/>
    <w:rsid w:val="00FD30F7"/>
    <w:rsid w:val="00FD3DED"/>
    <w:rsid w:val="00FD4168"/>
    <w:rsid w:val="00FD44E7"/>
    <w:rsid w:val="00FD667E"/>
    <w:rsid w:val="00FD6844"/>
    <w:rsid w:val="00FD70F7"/>
    <w:rsid w:val="00FD73E9"/>
    <w:rsid w:val="00FD7A0A"/>
    <w:rsid w:val="00FD7F37"/>
    <w:rsid w:val="00FE1753"/>
    <w:rsid w:val="00FE2EF8"/>
    <w:rsid w:val="00FE3D8B"/>
    <w:rsid w:val="00FE49CB"/>
    <w:rsid w:val="00FE5D9D"/>
    <w:rsid w:val="00FE6BB0"/>
    <w:rsid w:val="00FE7232"/>
    <w:rsid w:val="00FE7909"/>
    <w:rsid w:val="00FE7B59"/>
    <w:rsid w:val="00FF01A3"/>
    <w:rsid w:val="00FF11D5"/>
    <w:rsid w:val="00FF2648"/>
    <w:rsid w:val="00FF2DA2"/>
    <w:rsid w:val="00FF2E52"/>
    <w:rsid w:val="00FF378C"/>
    <w:rsid w:val="00FF4793"/>
    <w:rsid w:val="00FF47EB"/>
    <w:rsid w:val="00FF4AE9"/>
    <w:rsid w:val="00FF62E8"/>
    <w:rsid w:val="00FF640A"/>
    <w:rsid w:val="00FF648A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BECD"/>
  <w15:chartTrackingRefBased/>
  <w15:docId w15:val="{A969F0EB-98D9-479A-877C-C3AF481D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162"/>
  </w:style>
  <w:style w:type="paragraph" w:styleId="Footer">
    <w:name w:val="footer"/>
    <w:basedOn w:val="Normal"/>
    <w:link w:val="FooterChar"/>
    <w:uiPriority w:val="99"/>
    <w:unhideWhenUsed/>
    <w:rsid w:val="00A95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F4B04-6206-493A-8FBE-AE8B8C44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patterson</dc:creator>
  <cp:keywords/>
  <dc:description/>
  <cp:lastModifiedBy>Billy</cp:lastModifiedBy>
  <cp:revision>2</cp:revision>
  <dcterms:created xsi:type="dcterms:W3CDTF">2024-08-20T08:57:00Z</dcterms:created>
  <dcterms:modified xsi:type="dcterms:W3CDTF">2024-08-20T08:57:00Z</dcterms:modified>
</cp:coreProperties>
</file>