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40"/>
        <w:gridCol w:w="3776"/>
      </w:tblGrid>
      <w:tr w:rsidR="00873572" w:rsidRPr="00873572" w14:paraId="6986FF18" w14:textId="77777777" w:rsidTr="00B4147C">
        <w:tc>
          <w:tcPr>
            <w:tcW w:w="5240" w:type="dxa"/>
            <w:shd w:val="clear" w:color="auto" w:fill="8EAADB" w:themeFill="accent1" w:themeFillTint="99"/>
          </w:tcPr>
          <w:p w14:paraId="5D813DFB" w14:textId="77777777" w:rsidR="00873572" w:rsidRPr="00873572" w:rsidRDefault="00873572" w:rsidP="00873572">
            <w:pPr>
              <w:rPr>
                <w:rFonts w:cstheme="minorHAnsi"/>
                <w:b/>
                <w:bCs/>
                <w:sz w:val="24"/>
                <w:szCs w:val="24"/>
              </w:rPr>
            </w:pPr>
            <w:r w:rsidRPr="00873572">
              <w:rPr>
                <w:rFonts w:cstheme="minorHAnsi"/>
                <w:b/>
                <w:bCs/>
                <w:sz w:val="24"/>
                <w:szCs w:val="24"/>
              </w:rPr>
              <w:t xml:space="preserve">Craigowen Housing Association </w:t>
            </w:r>
          </w:p>
          <w:p w14:paraId="42339E13" w14:textId="3F975A0E" w:rsidR="00873572" w:rsidRPr="00873572" w:rsidRDefault="009E3090" w:rsidP="00873572">
            <w:pPr>
              <w:rPr>
                <w:rFonts w:cstheme="minorHAnsi"/>
                <w:b/>
                <w:bCs/>
                <w:sz w:val="24"/>
                <w:szCs w:val="24"/>
              </w:rPr>
            </w:pPr>
            <w:r>
              <w:rPr>
                <w:rFonts w:cstheme="minorHAnsi"/>
                <w:b/>
                <w:bCs/>
                <w:sz w:val="24"/>
                <w:szCs w:val="24"/>
              </w:rPr>
              <w:t>Board</w:t>
            </w:r>
            <w:r w:rsidR="00317830">
              <w:rPr>
                <w:rFonts w:cstheme="minorHAnsi"/>
                <w:b/>
                <w:bCs/>
                <w:sz w:val="24"/>
                <w:szCs w:val="24"/>
              </w:rPr>
              <w:t xml:space="preserve"> </w:t>
            </w:r>
            <w:r w:rsidR="00873572" w:rsidRPr="00873572">
              <w:rPr>
                <w:rFonts w:cstheme="minorHAnsi"/>
                <w:b/>
                <w:bCs/>
                <w:sz w:val="24"/>
                <w:szCs w:val="24"/>
              </w:rPr>
              <w:t xml:space="preserve">Meeting </w:t>
            </w:r>
          </w:p>
          <w:p w14:paraId="2CD23F77" w14:textId="77777777" w:rsidR="00873572" w:rsidRPr="00873572" w:rsidRDefault="00873572" w:rsidP="00873572">
            <w:pPr>
              <w:rPr>
                <w:rFonts w:cstheme="minorHAnsi"/>
                <w:sz w:val="24"/>
                <w:szCs w:val="24"/>
              </w:rPr>
            </w:pPr>
          </w:p>
        </w:tc>
        <w:tc>
          <w:tcPr>
            <w:tcW w:w="3776" w:type="dxa"/>
            <w:shd w:val="clear" w:color="auto" w:fill="8EAADB" w:themeFill="accent1" w:themeFillTint="99"/>
          </w:tcPr>
          <w:p w14:paraId="4D65E672" w14:textId="1C612020" w:rsidR="00873572" w:rsidRPr="00873572" w:rsidRDefault="00737D54" w:rsidP="00873572">
            <w:pPr>
              <w:spacing w:after="160" w:line="256" w:lineRule="auto"/>
              <w:rPr>
                <w:rFonts w:cstheme="minorHAnsi"/>
                <w:b/>
                <w:bCs/>
                <w:sz w:val="24"/>
                <w:szCs w:val="24"/>
              </w:rPr>
            </w:pPr>
            <w:r>
              <w:rPr>
                <w:rFonts w:cstheme="minorHAnsi"/>
                <w:b/>
                <w:bCs/>
                <w:sz w:val="24"/>
                <w:szCs w:val="24"/>
              </w:rPr>
              <w:t xml:space="preserve">Wednesday </w:t>
            </w:r>
            <w:r w:rsidR="004B34B3">
              <w:rPr>
                <w:rFonts w:cstheme="minorHAnsi"/>
                <w:b/>
                <w:bCs/>
                <w:sz w:val="24"/>
                <w:szCs w:val="24"/>
              </w:rPr>
              <w:t>23 April 2025</w:t>
            </w:r>
            <w:r w:rsidR="00873572" w:rsidRPr="00873572">
              <w:rPr>
                <w:rFonts w:cstheme="minorHAnsi"/>
                <w:b/>
                <w:bCs/>
                <w:sz w:val="24"/>
                <w:szCs w:val="24"/>
              </w:rPr>
              <w:t xml:space="preserve"> </w:t>
            </w:r>
          </w:p>
          <w:p w14:paraId="18D975C0" w14:textId="0995C8F2" w:rsidR="00873572" w:rsidRPr="00873572" w:rsidRDefault="00873572" w:rsidP="00873572">
            <w:pPr>
              <w:rPr>
                <w:rFonts w:cstheme="minorHAnsi"/>
                <w:sz w:val="24"/>
                <w:szCs w:val="24"/>
              </w:rPr>
            </w:pPr>
          </w:p>
        </w:tc>
      </w:tr>
      <w:tr w:rsidR="00873572" w:rsidRPr="00873572" w14:paraId="257BCC11" w14:textId="77777777" w:rsidTr="00B4147C">
        <w:tc>
          <w:tcPr>
            <w:tcW w:w="5240" w:type="dxa"/>
          </w:tcPr>
          <w:p w14:paraId="1A3B8258" w14:textId="77777777" w:rsidR="00873572" w:rsidRPr="00873572" w:rsidRDefault="00873572" w:rsidP="00873572">
            <w:pPr>
              <w:spacing w:after="160"/>
              <w:rPr>
                <w:rFonts w:cstheme="minorHAnsi"/>
                <w:sz w:val="24"/>
                <w:szCs w:val="24"/>
              </w:rPr>
            </w:pPr>
            <w:r w:rsidRPr="00873572">
              <w:rPr>
                <w:rFonts w:cstheme="minorHAnsi"/>
                <w:sz w:val="24"/>
                <w:szCs w:val="24"/>
              </w:rPr>
              <w:t xml:space="preserve">Start:  </w:t>
            </w:r>
          </w:p>
          <w:p w14:paraId="7AF52C55" w14:textId="78042828" w:rsidR="00873572" w:rsidRPr="00873572" w:rsidRDefault="00873572" w:rsidP="00873572">
            <w:pPr>
              <w:rPr>
                <w:rFonts w:cstheme="minorHAnsi"/>
                <w:sz w:val="24"/>
                <w:szCs w:val="24"/>
              </w:rPr>
            </w:pPr>
            <w:r w:rsidRPr="00873572">
              <w:rPr>
                <w:rFonts w:cstheme="minorHAnsi"/>
                <w:sz w:val="24"/>
                <w:szCs w:val="24"/>
              </w:rPr>
              <w:t>Finish:</w:t>
            </w:r>
          </w:p>
        </w:tc>
        <w:tc>
          <w:tcPr>
            <w:tcW w:w="3776" w:type="dxa"/>
          </w:tcPr>
          <w:p w14:paraId="7CE7EE6C" w14:textId="3FBF41AD" w:rsidR="00873572" w:rsidRPr="00873572" w:rsidRDefault="00873572" w:rsidP="00873572">
            <w:pPr>
              <w:spacing w:after="160" w:line="256" w:lineRule="auto"/>
              <w:rPr>
                <w:rFonts w:cstheme="minorHAnsi"/>
                <w:sz w:val="24"/>
                <w:szCs w:val="24"/>
              </w:rPr>
            </w:pPr>
            <w:r w:rsidRPr="00873572">
              <w:rPr>
                <w:rFonts w:cstheme="minorHAnsi"/>
                <w:sz w:val="24"/>
                <w:szCs w:val="24"/>
              </w:rPr>
              <w:t>1</w:t>
            </w:r>
            <w:r w:rsidR="00630044">
              <w:rPr>
                <w:rFonts w:cstheme="minorHAnsi"/>
                <w:sz w:val="24"/>
                <w:szCs w:val="24"/>
              </w:rPr>
              <w:t>0</w:t>
            </w:r>
            <w:r w:rsidRPr="00873572">
              <w:rPr>
                <w:rFonts w:cstheme="minorHAnsi"/>
                <w:sz w:val="24"/>
                <w:szCs w:val="24"/>
              </w:rPr>
              <w:t>:</w:t>
            </w:r>
            <w:r w:rsidR="00EF385D">
              <w:rPr>
                <w:rFonts w:cstheme="minorHAnsi"/>
                <w:sz w:val="24"/>
                <w:szCs w:val="24"/>
              </w:rPr>
              <w:t>3</w:t>
            </w:r>
            <w:r w:rsidRPr="00873572">
              <w:rPr>
                <w:rFonts w:cstheme="minorHAnsi"/>
                <w:sz w:val="24"/>
                <w:szCs w:val="24"/>
              </w:rPr>
              <w:t>0</w:t>
            </w:r>
          </w:p>
          <w:p w14:paraId="2AB2B94F" w14:textId="0A568D25" w:rsidR="00873572" w:rsidRPr="00873572" w:rsidRDefault="00873572" w:rsidP="00873572">
            <w:pPr>
              <w:rPr>
                <w:rFonts w:cstheme="minorHAnsi"/>
                <w:sz w:val="24"/>
                <w:szCs w:val="24"/>
              </w:rPr>
            </w:pPr>
            <w:r w:rsidRPr="00873572">
              <w:rPr>
                <w:rFonts w:cstheme="minorHAnsi"/>
                <w:sz w:val="24"/>
                <w:szCs w:val="24"/>
              </w:rPr>
              <w:t>1</w:t>
            </w:r>
            <w:r w:rsidR="00737D54">
              <w:rPr>
                <w:rFonts w:cstheme="minorHAnsi"/>
                <w:sz w:val="24"/>
                <w:szCs w:val="24"/>
              </w:rPr>
              <w:t>2</w:t>
            </w:r>
            <w:r w:rsidR="00C8271F">
              <w:rPr>
                <w:rFonts w:cstheme="minorHAnsi"/>
                <w:sz w:val="24"/>
                <w:szCs w:val="24"/>
              </w:rPr>
              <w:t>:</w:t>
            </w:r>
            <w:r w:rsidR="00737D54">
              <w:rPr>
                <w:rFonts w:cstheme="minorHAnsi"/>
                <w:sz w:val="24"/>
                <w:szCs w:val="24"/>
              </w:rPr>
              <w:t>30</w:t>
            </w:r>
            <w:r w:rsidR="00DB5B88" w:rsidRPr="00DB5B88">
              <w:rPr>
                <w:rFonts w:cstheme="minorHAnsi"/>
                <w:color w:val="FF0000"/>
                <w:sz w:val="24"/>
                <w:szCs w:val="24"/>
              </w:rPr>
              <w:t xml:space="preserve"> </w:t>
            </w:r>
          </w:p>
        </w:tc>
      </w:tr>
      <w:tr w:rsidR="00873572" w:rsidRPr="00873572" w14:paraId="2450025B" w14:textId="77777777" w:rsidTr="00B4147C">
        <w:tc>
          <w:tcPr>
            <w:tcW w:w="5240" w:type="dxa"/>
          </w:tcPr>
          <w:p w14:paraId="19505CC7" w14:textId="071FB75C" w:rsidR="00873572" w:rsidRPr="00873572" w:rsidRDefault="00873572" w:rsidP="00873572">
            <w:pPr>
              <w:rPr>
                <w:rFonts w:cstheme="minorHAnsi"/>
                <w:sz w:val="24"/>
                <w:szCs w:val="24"/>
              </w:rPr>
            </w:pPr>
            <w:r w:rsidRPr="00873572">
              <w:rPr>
                <w:rFonts w:cstheme="minorHAnsi"/>
                <w:sz w:val="24"/>
                <w:szCs w:val="24"/>
              </w:rPr>
              <w:t>Attendees:</w:t>
            </w:r>
          </w:p>
        </w:tc>
        <w:tc>
          <w:tcPr>
            <w:tcW w:w="3776" w:type="dxa"/>
          </w:tcPr>
          <w:p w14:paraId="6B2ADE0F" w14:textId="77777777" w:rsidR="00317830" w:rsidRDefault="00317830" w:rsidP="00873572">
            <w:pPr>
              <w:rPr>
                <w:rFonts w:cstheme="minorHAnsi"/>
                <w:sz w:val="24"/>
                <w:szCs w:val="24"/>
              </w:rPr>
            </w:pPr>
            <w:r>
              <w:rPr>
                <w:rFonts w:cstheme="minorHAnsi"/>
                <w:sz w:val="24"/>
                <w:szCs w:val="24"/>
              </w:rPr>
              <w:t>Andrew Hamilton (AH) (Chair)</w:t>
            </w:r>
          </w:p>
          <w:p w14:paraId="6D06DE37" w14:textId="77777777" w:rsidR="00317830" w:rsidRDefault="00317830" w:rsidP="00873572">
            <w:pPr>
              <w:rPr>
                <w:rFonts w:cstheme="minorHAnsi"/>
                <w:sz w:val="24"/>
                <w:szCs w:val="24"/>
              </w:rPr>
            </w:pPr>
            <w:r>
              <w:rPr>
                <w:rFonts w:cstheme="minorHAnsi"/>
                <w:sz w:val="24"/>
                <w:szCs w:val="24"/>
              </w:rPr>
              <w:t>Richard Buchanan (RB)</w:t>
            </w:r>
          </w:p>
          <w:p w14:paraId="4B69F028" w14:textId="77AAC2FA" w:rsidR="00903E57" w:rsidRDefault="00903E57" w:rsidP="00873572">
            <w:pPr>
              <w:rPr>
                <w:rFonts w:cstheme="minorHAnsi"/>
                <w:sz w:val="24"/>
                <w:szCs w:val="24"/>
              </w:rPr>
            </w:pPr>
            <w:r>
              <w:rPr>
                <w:rFonts w:cstheme="minorHAnsi"/>
                <w:sz w:val="24"/>
                <w:szCs w:val="24"/>
              </w:rPr>
              <w:t>Shane Clements (SC)</w:t>
            </w:r>
            <w:r w:rsidR="00716AE1">
              <w:rPr>
                <w:rFonts w:cstheme="minorHAnsi"/>
                <w:sz w:val="24"/>
                <w:szCs w:val="24"/>
              </w:rPr>
              <w:t xml:space="preserve"> (Chair)</w:t>
            </w:r>
          </w:p>
          <w:p w14:paraId="51D3E155" w14:textId="6745E478" w:rsidR="004B34B3" w:rsidRDefault="004B34B3" w:rsidP="00873572">
            <w:pPr>
              <w:rPr>
                <w:rFonts w:cstheme="minorHAnsi"/>
                <w:sz w:val="24"/>
                <w:szCs w:val="24"/>
              </w:rPr>
            </w:pPr>
            <w:r>
              <w:rPr>
                <w:rFonts w:cstheme="minorHAnsi"/>
                <w:sz w:val="24"/>
                <w:szCs w:val="24"/>
              </w:rPr>
              <w:t>Lizzie Dixon (LD)</w:t>
            </w:r>
          </w:p>
          <w:p w14:paraId="0FDF42A8" w14:textId="4EA2FBE9" w:rsidR="00317830" w:rsidRDefault="00317830" w:rsidP="00873572">
            <w:pPr>
              <w:rPr>
                <w:rFonts w:cstheme="minorHAnsi"/>
                <w:sz w:val="24"/>
                <w:szCs w:val="24"/>
              </w:rPr>
            </w:pPr>
            <w:r>
              <w:rPr>
                <w:rFonts w:cstheme="minorHAnsi"/>
                <w:sz w:val="24"/>
                <w:szCs w:val="24"/>
              </w:rPr>
              <w:t>Kim Johnston (KJ)</w:t>
            </w:r>
          </w:p>
          <w:p w14:paraId="02684EFB" w14:textId="3DA5EB49" w:rsidR="00EF385D" w:rsidRDefault="00DB5B88" w:rsidP="00873572">
            <w:pPr>
              <w:rPr>
                <w:rFonts w:cstheme="minorHAnsi"/>
                <w:sz w:val="24"/>
                <w:szCs w:val="24"/>
              </w:rPr>
            </w:pPr>
            <w:r>
              <w:rPr>
                <w:rFonts w:cstheme="minorHAnsi"/>
                <w:sz w:val="24"/>
                <w:szCs w:val="24"/>
              </w:rPr>
              <w:t>Catherine Molloy (CM)</w:t>
            </w:r>
          </w:p>
          <w:p w14:paraId="3B040567" w14:textId="03A517F7" w:rsidR="00873572" w:rsidRPr="00873572" w:rsidRDefault="00317830" w:rsidP="00317830">
            <w:pPr>
              <w:rPr>
                <w:rFonts w:cstheme="minorHAnsi"/>
                <w:sz w:val="24"/>
                <w:szCs w:val="24"/>
              </w:rPr>
            </w:pPr>
            <w:r>
              <w:rPr>
                <w:rFonts w:cstheme="minorHAnsi"/>
                <w:sz w:val="24"/>
                <w:szCs w:val="24"/>
              </w:rPr>
              <w:t>Chris Thompson (CT)</w:t>
            </w:r>
          </w:p>
        </w:tc>
      </w:tr>
      <w:tr w:rsidR="00873572" w:rsidRPr="00873572" w14:paraId="408F5E35" w14:textId="77777777" w:rsidTr="00B4147C">
        <w:tc>
          <w:tcPr>
            <w:tcW w:w="5240" w:type="dxa"/>
          </w:tcPr>
          <w:p w14:paraId="2C7730E8" w14:textId="49A600BC" w:rsidR="00873572" w:rsidRPr="00873572" w:rsidRDefault="002E5ACD" w:rsidP="00873572">
            <w:pPr>
              <w:rPr>
                <w:rFonts w:cstheme="minorHAnsi"/>
                <w:sz w:val="24"/>
                <w:szCs w:val="24"/>
              </w:rPr>
            </w:pPr>
            <w:r>
              <w:rPr>
                <w:rFonts w:cstheme="minorHAnsi"/>
                <w:sz w:val="24"/>
                <w:szCs w:val="24"/>
              </w:rPr>
              <w:t>A</w:t>
            </w:r>
            <w:r w:rsidR="00317830">
              <w:rPr>
                <w:rFonts w:cstheme="minorHAnsi"/>
                <w:sz w:val="24"/>
                <w:szCs w:val="24"/>
              </w:rPr>
              <w:t>pologies</w:t>
            </w:r>
            <w:r w:rsidR="00873572" w:rsidRPr="00873572">
              <w:rPr>
                <w:rFonts w:cstheme="minorHAnsi"/>
                <w:sz w:val="24"/>
                <w:szCs w:val="24"/>
              </w:rPr>
              <w:t>:</w:t>
            </w:r>
          </w:p>
        </w:tc>
        <w:tc>
          <w:tcPr>
            <w:tcW w:w="3776" w:type="dxa"/>
          </w:tcPr>
          <w:p w14:paraId="56C37ABC" w14:textId="40206FE5" w:rsidR="004B34B3" w:rsidRDefault="004B34B3" w:rsidP="002E5ACD">
            <w:pPr>
              <w:pStyle w:val="NoSpacing"/>
              <w:rPr>
                <w:rFonts w:cstheme="minorHAnsi"/>
                <w:sz w:val="24"/>
                <w:szCs w:val="24"/>
              </w:rPr>
            </w:pPr>
            <w:r>
              <w:rPr>
                <w:rFonts w:cstheme="minorHAnsi"/>
                <w:sz w:val="24"/>
                <w:szCs w:val="24"/>
              </w:rPr>
              <w:t>Geoff Hill (GH)</w:t>
            </w:r>
          </w:p>
          <w:p w14:paraId="54D7DE78" w14:textId="27B6BE79" w:rsidR="004B34B3" w:rsidRDefault="004B34B3" w:rsidP="002E5ACD">
            <w:pPr>
              <w:pStyle w:val="NoSpacing"/>
              <w:rPr>
                <w:rFonts w:cstheme="minorHAnsi"/>
                <w:sz w:val="24"/>
                <w:szCs w:val="24"/>
              </w:rPr>
            </w:pPr>
            <w:r>
              <w:rPr>
                <w:rFonts w:cstheme="minorHAnsi"/>
                <w:sz w:val="24"/>
                <w:szCs w:val="24"/>
              </w:rPr>
              <w:t>Mairead McAlinden (</w:t>
            </w:r>
            <w:proofErr w:type="spellStart"/>
            <w:r>
              <w:rPr>
                <w:rFonts w:cstheme="minorHAnsi"/>
                <w:sz w:val="24"/>
                <w:szCs w:val="24"/>
              </w:rPr>
              <w:t>MMcA</w:t>
            </w:r>
            <w:proofErr w:type="spellEnd"/>
            <w:r>
              <w:rPr>
                <w:rFonts w:cstheme="minorHAnsi"/>
                <w:sz w:val="24"/>
                <w:szCs w:val="24"/>
              </w:rPr>
              <w:t>)</w:t>
            </w:r>
          </w:p>
          <w:p w14:paraId="181B3850" w14:textId="77777777" w:rsidR="004B34B3" w:rsidRDefault="004B34B3" w:rsidP="004B34B3">
            <w:pPr>
              <w:rPr>
                <w:rFonts w:cstheme="minorHAnsi"/>
                <w:sz w:val="24"/>
                <w:szCs w:val="24"/>
              </w:rPr>
            </w:pPr>
            <w:r>
              <w:rPr>
                <w:rFonts w:cstheme="minorHAnsi"/>
                <w:sz w:val="24"/>
                <w:szCs w:val="24"/>
              </w:rPr>
              <w:t>Gerry McCann (</w:t>
            </w:r>
            <w:proofErr w:type="spellStart"/>
            <w:r>
              <w:rPr>
                <w:rFonts w:cstheme="minorHAnsi"/>
                <w:sz w:val="24"/>
                <w:szCs w:val="24"/>
              </w:rPr>
              <w:t>GMcC</w:t>
            </w:r>
            <w:proofErr w:type="spellEnd"/>
            <w:r>
              <w:rPr>
                <w:rFonts w:cstheme="minorHAnsi"/>
                <w:sz w:val="24"/>
                <w:szCs w:val="24"/>
              </w:rPr>
              <w:t>)</w:t>
            </w:r>
          </w:p>
          <w:p w14:paraId="674C236F" w14:textId="77777777" w:rsidR="004B34B3" w:rsidRDefault="004B34B3" w:rsidP="004B34B3">
            <w:pPr>
              <w:rPr>
                <w:rFonts w:cstheme="minorHAnsi"/>
                <w:sz w:val="24"/>
                <w:szCs w:val="24"/>
              </w:rPr>
            </w:pPr>
            <w:r>
              <w:rPr>
                <w:rFonts w:cstheme="minorHAnsi"/>
                <w:sz w:val="24"/>
                <w:szCs w:val="24"/>
              </w:rPr>
              <w:t>Anne McLaughlin (</w:t>
            </w:r>
            <w:proofErr w:type="spellStart"/>
            <w:r>
              <w:rPr>
                <w:rFonts w:cstheme="minorHAnsi"/>
                <w:sz w:val="24"/>
                <w:szCs w:val="24"/>
              </w:rPr>
              <w:t>AMcL</w:t>
            </w:r>
            <w:proofErr w:type="spellEnd"/>
            <w:r>
              <w:rPr>
                <w:rFonts w:cstheme="minorHAnsi"/>
                <w:sz w:val="24"/>
                <w:szCs w:val="24"/>
              </w:rPr>
              <w:t>)</w:t>
            </w:r>
          </w:p>
          <w:p w14:paraId="739BF192" w14:textId="4889A1F9" w:rsidR="00873572" w:rsidRPr="00873572" w:rsidRDefault="00873572" w:rsidP="00873572">
            <w:pPr>
              <w:pStyle w:val="NoSpacing"/>
              <w:rPr>
                <w:rFonts w:cstheme="minorHAnsi"/>
                <w:sz w:val="24"/>
                <w:szCs w:val="24"/>
              </w:rPr>
            </w:pPr>
          </w:p>
        </w:tc>
      </w:tr>
      <w:tr w:rsidR="002E5ACD" w:rsidRPr="00873572" w14:paraId="48B3C1CD" w14:textId="77777777" w:rsidTr="00B4147C">
        <w:tc>
          <w:tcPr>
            <w:tcW w:w="5240" w:type="dxa"/>
          </w:tcPr>
          <w:p w14:paraId="03005557" w14:textId="54EEE8FB" w:rsidR="002E5ACD" w:rsidRPr="00873572" w:rsidRDefault="002E5ACD" w:rsidP="00873572">
            <w:pPr>
              <w:rPr>
                <w:rFonts w:cstheme="minorHAnsi"/>
                <w:sz w:val="24"/>
                <w:szCs w:val="24"/>
              </w:rPr>
            </w:pPr>
            <w:r>
              <w:rPr>
                <w:rFonts w:cstheme="minorHAnsi"/>
                <w:sz w:val="24"/>
                <w:szCs w:val="24"/>
              </w:rPr>
              <w:t xml:space="preserve">In attendance:  </w:t>
            </w:r>
          </w:p>
        </w:tc>
        <w:tc>
          <w:tcPr>
            <w:tcW w:w="3776" w:type="dxa"/>
          </w:tcPr>
          <w:p w14:paraId="541F2B27" w14:textId="77777777" w:rsidR="002E5ACD" w:rsidRPr="00873572" w:rsidRDefault="002E5ACD" w:rsidP="002E5ACD">
            <w:pPr>
              <w:pStyle w:val="NoSpacing"/>
              <w:rPr>
                <w:rFonts w:cstheme="minorHAnsi"/>
                <w:sz w:val="24"/>
                <w:szCs w:val="24"/>
              </w:rPr>
            </w:pPr>
            <w:r w:rsidRPr="00873572">
              <w:rPr>
                <w:rFonts w:cstheme="minorHAnsi"/>
                <w:sz w:val="24"/>
                <w:szCs w:val="24"/>
              </w:rPr>
              <w:t>William McCreight (</w:t>
            </w:r>
            <w:proofErr w:type="spellStart"/>
            <w:r w:rsidRPr="00873572">
              <w:rPr>
                <w:rFonts w:cstheme="minorHAnsi"/>
                <w:sz w:val="24"/>
                <w:szCs w:val="24"/>
              </w:rPr>
              <w:t>WMcC</w:t>
            </w:r>
            <w:proofErr w:type="spellEnd"/>
            <w:r w:rsidRPr="00873572">
              <w:rPr>
                <w:rFonts w:cstheme="minorHAnsi"/>
                <w:sz w:val="24"/>
                <w:szCs w:val="24"/>
              </w:rPr>
              <w:t>)</w:t>
            </w:r>
          </w:p>
          <w:p w14:paraId="3ED69235" w14:textId="0F2427B2" w:rsidR="0046581A" w:rsidRDefault="00317830" w:rsidP="00317830">
            <w:pPr>
              <w:pStyle w:val="NoSpacing"/>
              <w:rPr>
                <w:rFonts w:cstheme="minorHAnsi"/>
                <w:sz w:val="24"/>
                <w:szCs w:val="24"/>
              </w:rPr>
            </w:pPr>
            <w:r>
              <w:rPr>
                <w:rFonts w:cstheme="minorHAnsi"/>
                <w:sz w:val="24"/>
                <w:szCs w:val="24"/>
              </w:rPr>
              <w:t>Stephen Lowry (SL) (for Maintenance Report at Item 6)</w:t>
            </w:r>
          </w:p>
        </w:tc>
      </w:tr>
      <w:tr w:rsidR="00873572" w:rsidRPr="00873572" w14:paraId="16AACE28" w14:textId="77777777" w:rsidTr="00B4147C">
        <w:tc>
          <w:tcPr>
            <w:tcW w:w="5240" w:type="dxa"/>
          </w:tcPr>
          <w:p w14:paraId="3A60888E" w14:textId="3DC3B5D2" w:rsidR="00873572" w:rsidRPr="00873572" w:rsidRDefault="00873572" w:rsidP="00873572">
            <w:pPr>
              <w:rPr>
                <w:rFonts w:cstheme="minorHAnsi"/>
                <w:sz w:val="24"/>
                <w:szCs w:val="24"/>
              </w:rPr>
            </w:pPr>
            <w:r w:rsidRPr="00873572">
              <w:rPr>
                <w:rFonts w:cstheme="minorHAnsi"/>
                <w:sz w:val="24"/>
                <w:szCs w:val="24"/>
              </w:rPr>
              <w:t>Note taker:</w:t>
            </w:r>
          </w:p>
        </w:tc>
        <w:tc>
          <w:tcPr>
            <w:tcW w:w="3776" w:type="dxa"/>
          </w:tcPr>
          <w:p w14:paraId="246375CC" w14:textId="7215054E" w:rsidR="00873572" w:rsidRPr="00873572" w:rsidRDefault="004B34B3" w:rsidP="00873572">
            <w:pPr>
              <w:rPr>
                <w:rFonts w:cstheme="minorHAnsi"/>
                <w:sz w:val="24"/>
                <w:szCs w:val="24"/>
              </w:rPr>
            </w:pPr>
            <w:r>
              <w:rPr>
                <w:rFonts w:cstheme="minorHAnsi"/>
                <w:sz w:val="24"/>
                <w:szCs w:val="24"/>
              </w:rPr>
              <w:t>Kim Harper</w:t>
            </w:r>
          </w:p>
        </w:tc>
      </w:tr>
    </w:tbl>
    <w:p w14:paraId="0985E39E" w14:textId="25547AC9" w:rsidR="00B81181" w:rsidRPr="00873572" w:rsidRDefault="00B81181">
      <w:pPr>
        <w:rPr>
          <w:rFonts w:cstheme="minorHAnsi"/>
          <w:sz w:val="24"/>
          <w:szCs w:val="24"/>
        </w:rPr>
      </w:pPr>
    </w:p>
    <w:p w14:paraId="34F734D5" w14:textId="0AB2919E" w:rsidR="00873572" w:rsidRPr="00873572" w:rsidRDefault="00873572">
      <w:pPr>
        <w:rPr>
          <w:rFonts w:cstheme="minorHAnsi"/>
          <w:sz w:val="24"/>
          <w:szCs w:val="24"/>
        </w:rPr>
      </w:pPr>
    </w:p>
    <w:tbl>
      <w:tblPr>
        <w:tblStyle w:val="TableGrid"/>
        <w:tblW w:w="0" w:type="auto"/>
        <w:tblLook w:val="04A0" w:firstRow="1" w:lastRow="0" w:firstColumn="1" w:lastColumn="0" w:noHBand="0" w:noVBand="1"/>
      </w:tblPr>
      <w:tblGrid>
        <w:gridCol w:w="842"/>
        <w:gridCol w:w="6844"/>
        <w:gridCol w:w="1330"/>
      </w:tblGrid>
      <w:tr w:rsidR="00873572" w:rsidRPr="00873572" w14:paraId="14DC01A1" w14:textId="77777777" w:rsidTr="00D86D3C">
        <w:tc>
          <w:tcPr>
            <w:tcW w:w="846" w:type="dxa"/>
            <w:shd w:val="clear" w:color="auto" w:fill="8EAADB" w:themeFill="accent1" w:themeFillTint="99"/>
          </w:tcPr>
          <w:p w14:paraId="6EB7228D" w14:textId="0AB2919E" w:rsidR="00873572" w:rsidRPr="00873572" w:rsidRDefault="00873572">
            <w:pPr>
              <w:rPr>
                <w:rFonts w:cstheme="minorHAnsi"/>
                <w:b/>
                <w:bCs/>
                <w:sz w:val="24"/>
                <w:szCs w:val="24"/>
              </w:rPr>
            </w:pPr>
            <w:r w:rsidRPr="00873572">
              <w:rPr>
                <w:rFonts w:cstheme="minorHAnsi"/>
                <w:b/>
                <w:bCs/>
                <w:sz w:val="24"/>
                <w:szCs w:val="24"/>
              </w:rPr>
              <w:t>Item</w:t>
            </w:r>
          </w:p>
        </w:tc>
        <w:tc>
          <w:tcPr>
            <w:tcW w:w="6946" w:type="dxa"/>
            <w:shd w:val="clear" w:color="auto" w:fill="8EAADB" w:themeFill="accent1" w:themeFillTint="99"/>
          </w:tcPr>
          <w:p w14:paraId="02B55DC2" w14:textId="2137A122" w:rsidR="00873572" w:rsidRPr="00873572" w:rsidRDefault="00873572">
            <w:pPr>
              <w:rPr>
                <w:rFonts w:cstheme="minorHAnsi"/>
                <w:b/>
                <w:bCs/>
                <w:sz w:val="24"/>
                <w:szCs w:val="24"/>
              </w:rPr>
            </w:pPr>
            <w:r w:rsidRPr="00873572">
              <w:rPr>
                <w:rFonts w:cstheme="minorHAnsi"/>
                <w:b/>
                <w:bCs/>
                <w:sz w:val="24"/>
                <w:szCs w:val="24"/>
              </w:rPr>
              <w:t>Notes</w:t>
            </w:r>
          </w:p>
        </w:tc>
        <w:tc>
          <w:tcPr>
            <w:tcW w:w="1224" w:type="dxa"/>
            <w:shd w:val="clear" w:color="auto" w:fill="8EAADB" w:themeFill="accent1" w:themeFillTint="99"/>
          </w:tcPr>
          <w:p w14:paraId="3CE42A09" w14:textId="77777777" w:rsidR="00873572" w:rsidRPr="00873572" w:rsidRDefault="00873572">
            <w:pPr>
              <w:rPr>
                <w:rFonts w:cstheme="minorHAnsi"/>
                <w:b/>
                <w:bCs/>
                <w:sz w:val="24"/>
                <w:szCs w:val="24"/>
              </w:rPr>
            </w:pPr>
            <w:r w:rsidRPr="00873572">
              <w:rPr>
                <w:rFonts w:cstheme="minorHAnsi"/>
                <w:b/>
                <w:bCs/>
                <w:sz w:val="24"/>
                <w:szCs w:val="24"/>
              </w:rPr>
              <w:t>Action</w:t>
            </w:r>
          </w:p>
          <w:p w14:paraId="02DA8990" w14:textId="62FA7194" w:rsidR="00873572" w:rsidRPr="00873572" w:rsidRDefault="00873572">
            <w:pPr>
              <w:rPr>
                <w:rFonts w:cstheme="minorHAnsi"/>
                <w:b/>
                <w:bCs/>
                <w:sz w:val="24"/>
                <w:szCs w:val="24"/>
              </w:rPr>
            </w:pPr>
          </w:p>
        </w:tc>
      </w:tr>
      <w:tr w:rsidR="00D86D3C" w:rsidRPr="00873572" w14:paraId="56F5C398" w14:textId="77777777" w:rsidTr="00D86D3C">
        <w:tc>
          <w:tcPr>
            <w:tcW w:w="846" w:type="dxa"/>
          </w:tcPr>
          <w:p w14:paraId="57373D52" w14:textId="5FE000C3" w:rsidR="00D86D3C" w:rsidRPr="00D86D3C" w:rsidRDefault="00D86D3C" w:rsidP="00952D6F">
            <w:pPr>
              <w:jc w:val="both"/>
              <w:rPr>
                <w:rFonts w:cstheme="minorHAnsi"/>
                <w:b/>
                <w:bCs/>
                <w:sz w:val="24"/>
                <w:szCs w:val="24"/>
              </w:rPr>
            </w:pPr>
            <w:r w:rsidRPr="00D86D3C">
              <w:rPr>
                <w:rFonts w:cstheme="minorHAnsi"/>
                <w:b/>
                <w:bCs/>
                <w:sz w:val="24"/>
                <w:szCs w:val="24"/>
              </w:rPr>
              <w:t xml:space="preserve">1.  </w:t>
            </w:r>
          </w:p>
        </w:tc>
        <w:tc>
          <w:tcPr>
            <w:tcW w:w="6946" w:type="dxa"/>
          </w:tcPr>
          <w:p w14:paraId="0A3248B3" w14:textId="77777777" w:rsidR="00D86D3C" w:rsidRDefault="00D86D3C" w:rsidP="00952D6F">
            <w:pPr>
              <w:jc w:val="both"/>
              <w:rPr>
                <w:rFonts w:cstheme="minorHAnsi"/>
                <w:b/>
                <w:bCs/>
                <w:sz w:val="24"/>
                <w:szCs w:val="24"/>
              </w:rPr>
            </w:pPr>
            <w:r w:rsidRPr="00D86D3C">
              <w:rPr>
                <w:rFonts w:cstheme="minorHAnsi"/>
                <w:b/>
                <w:bCs/>
                <w:sz w:val="24"/>
                <w:szCs w:val="24"/>
              </w:rPr>
              <w:t xml:space="preserve">Welcome &amp; Apologies </w:t>
            </w:r>
          </w:p>
          <w:p w14:paraId="2EE59DD4" w14:textId="77777777" w:rsidR="00D86D3C" w:rsidRDefault="00D86D3C" w:rsidP="00952D6F">
            <w:pPr>
              <w:jc w:val="both"/>
              <w:rPr>
                <w:rFonts w:cstheme="minorHAnsi"/>
                <w:b/>
                <w:bCs/>
                <w:sz w:val="24"/>
                <w:szCs w:val="24"/>
              </w:rPr>
            </w:pPr>
          </w:p>
          <w:p w14:paraId="1ADB1B81" w14:textId="77777777" w:rsidR="00D86D3C" w:rsidRDefault="00317830" w:rsidP="004B34B3">
            <w:pPr>
              <w:jc w:val="both"/>
              <w:rPr>
                <w:rFonts w:cstheme="minorHAnsi"/>
                <w:sz w:val="24"/>
                <w:szCs w:val="24"/>
              </w:rPr>
            </w:pPr>
            <w:r>
              <w:rPr>
                <w:rFonts w:cstheme="minorHAnsi"/>
                <w:sz w:val="24"/>
                <w:szCs w:val="24"/>
              </w:rPr>
              <w:t>AH welcomed attendees and noted the apolog</w:t>
            </w:r>
            <w:r w:rsidR="004B34B3">
              <w:rPr>
                <w:rFonts w:cstheme="minorHAnsi"/>
                <w:sz w:val="24"/>
                <w:szCs w:val="24"/>
              </w:rPr>
              <w:t>ies</w:t>
            </w:r>
            <w:r>
              <w:rPr>
                <w:rFonts w:cstheme="minorHAnsi"/>
                <w:sz w:val="24"/>
                <w:szCs w:val="24"/>
              </w:rPr>
              <w:t xml:space="preserve"> received from </w:t>
            </w:r>
            <w:r w:rsidR="004B34B3">
              <w:rPr>
                <w:rFonts w:cstheme="minorHAnsi"/>
                <w:sz w:val="24"/>
                <w:szCs w:val="24"/>
              </w:rPr>
              <w:t xml:space="preserve">GH, </w:t>
            </w:r>
            <w:proofErr w:type="spellStart"/>
            <w:r w:rsidR="004B34B3">
              <w:rPr>
                <w:rFonts w:cstheme="minorHAnsi"/>
                <w:sz w:val="24"/>
                <w:szCs w:val="24"/>
              </w:rPr>
              <w:t>MMcA</w:t>
            </w:r>
            <w:proofErr w:type="spellEnd"/>
            <w:r w:rsidR="004B34B3">
              <w:rPr>
                <w:rFonts w:cstheme="minorHAnsi"/>
                <w:sz w:val="24"/>
                <w:szCs w:val="24"/>
              </w:rPr>
              <w:t xml:space="preserve">, </w:t>
            </w:r>
            <w:proofErr w:type="spellStart"/>
            <w:r w:rsidR="004B34B3">
              <w:rPr>
                <w:rFonts w:cstheme="minorHAnsi"/>
                <w:sz w:val="24"/>
                <w:szCs w:val="24"/>
              </w:rPr>
              <w:t>GMcC</w:t>
            </w:r>
            <w:proofErr w:type="spellEnd"/>
            <w:r w:rsidR="004B34B3">
              <w:rPr>
                <w:rFonts w:cstheme="minorHAnsi"/>
                <w:sz w:val="24"/>
                <w:szCs w:val="24"/>
              </w:rPr>
              <w:t xml:space="preserve"> &amp; </w:t>
            </w:r>
            <w:proofErr w:type="spellStart"/>
            <w:r w:rsidR="004B34B3">
              <w:rPr>
                <w:rFonts w:cstheme="minorHAnsi"/>
                <w:sz w:val="24"/>
                <w:szCs w:val="24"/>
              </w:rPr>
              <w:t>AMcL</w:t>
            </w:r>
            <w:proofErr w:type="spellEnd"/>
            <w:r>
              <w:rPr>
                <w:rFonts w:cstheme="minorHAnsi"/>
                <w:sz w:val="24"/>
                <w:szCs w:val="24"/>
              </w:rPr>
              <w:t>.</w:t>
            </w:r>
          </w:p>
          <w:p w14:paraId="7D386213" w14:textId="0A6752A1" w:rsidR="00657372" w:rsidRPr="00D86D3C" w:rsidRDefault="00657372" w:rsidP="004B34B3">
            <w:pPr>
              <w:jc w:val="both"/>
              <w:rPr>
                <w:rFonts w:cstheme="minorHAnsi"/>
                <w:sz w:val="24"/>
                <w:szCs w:val="24"/>
              </w:rPr>
            </w:pPr>
          </w:p>
        </w:tc>
        <w:tc>
          <w:tcPr>
            <w:tcW w:w="1224" w:type="dxa"/>
          </w:tcPr>
          <w:p w14:paraId="19DD1CB6" w14:textId="77777777" w:rsidR="00D86D3C" w:rsidRDefault="00D86D3C" w:rsidP="00952D6F">
            <w:pPr>
              <w:jc w:val="both"/>
              <w:rPr>
                <w:rFonts w:cstheme="minorHAnsi"/>
                <w:sz w:val="24"/>
                <w:szCs w:val="24"/>
              </w:rPr>
            </w:pPr>
          </w:p>
          <w:p w14:paraId="2B37D6BF" w14:textId="77777777" w:rsidR="00D853FC" w:rsidRDefault="00D853FC" w:rsidP="00952D6F">
            <w:pPr>
              <w:jc w:val="both"/>
              <w:rPr>
                <w:rFonts w:cstheme="minorHAnsi"/>
                <w:sz w:val="24"/>
                <w:szCs w:val="24"/>
              </w:rPr>
            </w:pPr>
          </w:p>
          <w:p w14:paraId="27A4FE1E" w14:textId="77777777" w:rsidR="009427A0" w:rsidRDefault="009427A0" w:rsidP="00952D6F">
            <w:pPr>
              <w:jc w:val="both"/>
              <w:rPr>
                <w:rFonts w:cstheme="minorHAnsi"/>
                <w:sz w:val="24"/>
                <w:szCs w:val="24"/>
              </w:rPr>
            </w:pPr>
          </w:p>
          <w:p w14:paraId="7717611E" w14:textId="50A55AB4" w:rsidR="00D853FC" w:rsidRPr="00D853FC" w:rsidRDefault="00D853FC" w:rsidP="00952D6F">
            <w:pPr>
              <w:jc w:val="both"/>
              <w:rPr>
                <w:rFonts w:cstheme="minorHAnsi"/>
                <w:b/>
                <w:bCs/>
                <w:sz w:val="24"/>
                <w:szCs w:val="24"/>
              </w:rPr>
            </w:pPr>
          </w:p>
        </w:tc>
      </w:tr>
      <w:tr w:rsidR="00D86D3C" w:rsidRPr="00873572" w14:paraId="599C990D" w14:textId="77777777" w:rsidTr="00D86D3C">
        <w:tc>
          <w:tcPr>
            <w:tcW w:w="846" w:type="dxa"/>
          </w:tcPr>
          <w:p w14:paraId="17400B09" w14:textId="25E7C45B" w:rsidR="00D86D3C" w:rsidRPr="008A2AB8" w:rsidRDefault="008A2AB8" w:rsidP="00952D6F">
            <w:pPr>
              <w:jc w:val="both"/>
              <w:rPr>
                <w:rFonts w:cstheme="minorHAnsi"/>
                <w:b/>
                <w:bCs/>
                <w:sz w:val="24"/>
                <w:szCs w:val="24"/>
              </w:rPr>
            </w:pPr>
            <w:r w:rsidRPr="008A2AB8">
              <w:rPr>
                <w:rFonts w:cstheme="minorHAnsi"/>
                <w:b/>
                <w:bCs/>
                <w:sz w:val="24"/>
                <w:szCs w:val="24"/>
              </w:rPr>
              <w:t>2.</w:t>
            </w:r>
          </w:p>
        </w:tc>
        <w:tc>
          <w:tcPr>
            <w:tcW w:w="6946" w:type="dxa"/>
          </w:tcPr>
          <w:p w14:paraId="7F7C71B0" w14:textId="77777777" w:rsidR="00D86D3C" w:rsidRDefault="00256E53" w:rsidP="00952D6F">
            <w:pPr>
              <w:jc w:val="both"/>
              <w:rPr>
                <w:rFonts w:cstheme="minorHAnsi"/>
                <w:b/>
                <w:bCs/>
                <w:sz w:val="24"/>
                <w:szCs w:val="24"/>
              </w:rPr>
            </w:pPr>
            <w:r w:rsidRPr="00256E53">
              <w:rPr>
                <w:rFonts w:cstheme="minorHAnsi"/>
                <w:b/>
                <w:bCs/>
                <w:sz w:val="24"/>
                <w:szCs w:val="24"/>
              </w:rPr>
              <w:t>Changes in De</w:t>
            </w:r>
            <w:r>
              <w:rPr>
                <w:rFonts w:cstheme="minorHAnsi"/>
                <w:b/>
                <w:bCs/>
                <w:sz w:val="24"/>
                <w:szCs w:val="24"/>
              </w:rPr>
              <w:t>c</w:t>
            </w:r>
            <w:r w:rsidRPr="00256E53">
              <w:rPr>
                <w:rFonts w:cstheme="minorHAnsi"/>
                <w:b/>
                <w:bCs/>
                <w:sz w:val="24"/>
                <w:szCs w:val="24"/>
              </w:rPr>
              <w:t>larations of Interest</w:t>
            </w:r>
          </w:p>
          <w:p w14:paraId="1706F84F" w14:textId="77777777" w:rsidR="00256E53" w:rsidRDefault="00256E53" w:rsidP="00952D6F">
            <w:pPr>
              <w:jc w:val="both"/>
              <w:rPr>
                <w:rFonts w:cstheme="minorHAnsi"/>
                <w:b/>
                <w:bCs/>
                <w:sz w:val="24"/>
                <w:szCs w:val="24"/>
              </w:rPr>
            </w:pPr>
          </w:p>
          <w:p w14:paraId="752E817A" w14:textId="44DC18A8" w:rsidR="00256E53" w:rsidRDefault="00256E53" w:rsidP="007A16EA">
            <w:pPr>
              <w:jc w:val="both"/>
              <w:rPr>
                <w:rFonts w:cstheme="minorHAnsi"/>
                <w:sz w:val="24"/>
                <w:szCs w:val="24"/>
              </w:rPr>
            </w:pPr>
            <w:r w:rsidRPr="00256E53">
              <w:rPr>
                <w:rFonts w:cstheme="minorHAnsi"/>
                <w:sz w:val="24"/>
                <w:szCs w:val="24"/>
              </w:rPr>
              <w:t>No chan</w:t>
            </w:r>
            <w:r>
              <w:rPr>
                <w:rFonts w:cstheme="minorHAnsi"/>
                <w:sz w:val="24"/>
                <w:szCs w:val="24"/>
              </w:rPr>
              <w:t>g</w:t>
            </w:r>
            <w:r w:rsidRPr="00256E53">
              <w:rPr>
                <w:rFonts w:cstheme="minorHAnsi"/>
                <w:sz w:val="24"/>
                <w:szCs w:val="24"/>
              </w:rPr>
              <w:t>es were declared.</w:t>
            </w:r>
            <w:r w:rsidR="009427A0">
              <w:rPr>
                <w:rFonts w:cstheme="minorHAnsi"/>
                <w:sz w:val="24"/>
                <w:szCs w:val="24"/>
              </w:rPr>
              <w:t xml:space="preserve">  </w:t>
            </w:r>
            <w:r w:rsidR="00BE2DF2">
              <w:rPr>
                <w:rFonts w:cstheme="minorHAnsi"/>
                <w:sz w:val="24"/>
                <w:szCs w:val="24"/>
              </w:rPr>
              <w:t xml:space="preserve">  </w:t>
            </w:r>
          </w:p>
          <w:p w14:paraId="0EF422E7" w14:textId="629E7D01" w:rsidR="006F3816" w:rsidRPr="00256E53" w:rsidRDefault="006F3816" w:rsidP="007A16EA">
            <w:pPr>
              <w:jc w:val="both"/>
              <w:rPr>
                <w:rFonts w:cstheme="minorHAnsi"/>
                <w:sz w:val="24"/>
                <w:szCs w:val="24"/>
              </w:rPr>
            </w:pPr>
          </w:p>
        </w:tc>
        <w:tc>
          <w:tcPr>
            <w:tcW w:w="1224" w:type="dxa"/>
          </w:tcPr>
          <w:p w14:paraId="4383E383" w14:textId="77777777" w:rsidR="00D86D3C" w:rsidRDefault="00D86D3C" w:rsidP="00952D6F">
            <w:pPr>
              <w:jc w:val="both"/>
              <w:rPr>
                <w:rFonts w:cstheme="minorHAnsi"/>
                <w:sz w:val="24"/>
                <w:szCs w:val="24"/>
              </w:rPr>
            </w:pPr>
          </w:p>
          <w:p w14:paraId="044DAEC9" w14:textId="77777777" w:rsidR="009427A0" w:rsidRDefault="009427A0" w:rsidP="00952D6F">
            <w:pPr>
              <w:jc w:val="both"/>
              <w:rPr>
                <w:rFonts w:cstheme="minorHAnsi"/>
                <w:sz w:val="24"/>
                <w:szCs w:val="24"/>
              </w:rPr>
            </w:pPr>
          </w:p>
          <w:p w14:paraId="46EBA819" w14:textId="1730D20C" w:rsidR="009427A0" w:rsidRPr="009427A0" w:rsidRDefault="009427A0" w:rsidP="00952D6F">
            <w:pPr>
              <w:jc w:val="both"/>
              <w:rPr>
                <w:rFonts w:cstheme="minorHAnsi"/>
                <w:b/>
                <w:bCs/>
                <w:sz w:val="24"/>
                <w:szCs w:val="24"/>
              </w:rPr>
            </w:pPr>
          </w:p>
        </w:tc>
      </w:tr>
      <w:tr w:rsidR="00D86D3C" w:rsidRPr="00873572" w14:paraId="497A4DA0" w14:textId="77777777" w:rsidTr="00D86D3C">
        <w:tc>
          <w:tcPr>
            <w:tcW w:w="846" w:type="dxa"/>
          </w:tcPr>
          <w:p w14:paraId="67A87CFC" w14:textId="741EFB07" w:rsidR="00D86D3C" w:rsidRPr="007A16EA" w:rsidRDefault="005E1A2D" w:rsidP="00952D6F">
            <w:pPr>
              <w:jc w:val="both"/>
              <w:rPr>
                <w:rFonts w:cstheme="minorHAnsi"/>
                <w:b/>
                <w:bCs/>
                <w:sz w:val="24"/>
                <w:szCs w:val="24"/>
              </w:rPr>
            </w:pPr>
            <w:r w:rsidRPr="007A16EA">
              <w:rPr>
                <w:rFonts w:cstheme="minorHAnsi"/>
                <w:b/>
                <w:bCs/>
                <w:sz w:val="24"/>
                <w:szCs w:val="24"/>
              </w:rPr>
              <w:t>3.</w:t>
            </w:r>
          </w:p>
        </w:tc>
        <w:tc>
          <w:tcPr>
            <w:tcW w:w="6946" w:type="dxa"/>
          </w:tcPr>
          <w:p w14:paraId="1D737AE2" w14:textId="7A81165E" w:rsidR="00BD2FB2" w:rsidRDefault="00BD2FB2" w:rsidP="00952D6F">
            <w:pPr>
              <w:jc w:val="both"/>
              <w:rPr>
                <w:rFonts w:cstheme="minorHAnsi"/>
                <w:b/>
                <w:bCs/>
                <w:sz w:val="24"/>
                <w:szCs w:val="24"/>
              </w:rPr>
            </w:pPr>
            <w:r>
              <w:rPr>
                <w:rFonts w:cstheme="minorHAnsi"/>
                <w:b/>
                <w:bCs/>
                <w:sz w:val="24"/>
                <w:szCs w:val="24"/>
              </w:rPr>
              <w:t xml:space="preserve">Minutes of </w:t>
            </w:r>
            <w:r w:rsidR="009E3090">
              <w:rPr>
                <w:rFonts w:cstheme="minorHAnsi"/>
                <w:b/>
                <w:bCs/>
                <w:sz w:val="24"/>
                <w:szCs w:val="24"/>
              </w:rPr>
              <w:t>Board</w:t>
            </w:r>
            <w:r w:rsidR="00FF5ABA">
              <w:rPr>
                <w:rFonts w:cstheme="minorHAnsi"/>
                <w:b/>
                <w:bCs/>
                <w:sz w:val="24"/>
                <w:szCs w:val="24"/>
              </w:rPr>
              <w:t xml:space="preserve"> </w:t>
            </w:r>
            <w:r>
              <w:rPr>
                <w:rFonts w:cstheme="minorHAnsi"/>
                <w:b/>
                <w:bCs/>
                <w:sz w:val="24"/>
                <w:szCs w:val="24"/>
              </w:rPr>
              <w:t>meeting</w:t>
            </w:r>
            <w:r w:rsidR="009427A0">
              <w:rPr>
                <w:rFonts w:cstheme="minorHAnsi"/>
                <w:b/>
                <w:bCs/>
                <w:sz w:val="24"/>
                <w:szCs w:val="24"/>
              </w:rPr>
              <w:t xml:space="preserve"> on 1</w:t>
            </w:r>
            <w:r w:rsidR="00657372">
              <w:rPr>
                <w:rFonts w:cstheme="minorHAnsi"/>
                <w:b/>
                <w:bCs/>
                <w:sz w:val="24"/>
                <w:szCs w:val="24"/>
              </w:rPr>
              <w:t>9 February 2025</w:t>
            </w:r>
            <w:r w:rsidR="00FF5ABA">
              <w:rPr>
                <w:rFonts w:cstheme="minorHAnsi"/>
                <w:b/>
                <w:bCs/>
                <w:sz w:val="24"/>
                <w:szCs w:val="24"/>
              </w:rPr>
              <w:t xml:space="preserve"> </w:t>
            </w:r>
            <w:r w:rsidR="005479D2">
              <w:rPr>
                <w:rFonts w:cstheme="minorHAnsi"/>
                <w:b/>
                <w:bCs/>
                <w:sz w:val="24"/>
                <w:szCs w:val="24"/>
              </w:rPr>
              <w:t>(paper 1)</w:t>
            </w:r>
          </w:p>
          <w:p w14:paraId="4ADA9BBD" w14:textId="77777777" w:rsidR="00BD2FB2" w:rsidRDefault="00BD2FB2" w:rsidP="00952D6F">
            <w:pPr>
              <w:jc w:val="both"/>
              <w:rPr>
                <w:rFonts w:cstheme="minorHAnsi"/>
                <w:b/>
                <w:bCs/>
                <w:sz w:val="24"/>
                <w:szCs w:val="24"/>
              </w:rPr>
            </w:pPr>
          </w:p>
          <w:p w14:paraId="43518926" w14:textId="1E5E0D91" w:rsidR="006F3816" w:rsidRDefault="009427A0" w:rsidP="009427A0">
            <w:pPr>
              <w:jc w:val="both"/>
              <w:rPr>
                <w:rFonts w:cstheme="minorHAnsi"/>
                <w:sz w:val="24"/>
                <w:szCs w:val="24"/>
              </w:rPr>
            </w:pPr>
            <w:r w:rsidRPr="009427A0">
              <w:rPr>
                <w:rFonts w:cstheme="minorHAnsi"/>
                <w:sz w:val="24"/>
                <w:szCs w:val="24"/>
              </w:rPr>
              <w:t xml:space="preserve">The minutes were agreed </w:t>
            </w:r>
            <w:r w:rsidR="00737D54">
              <w:rPr>
                <w:rFonts w:cstheme="minorHAnsi"/>
                <w:sz w:val="24"/>
                <w:szCs w:val="24"/>
              </w:rPr>
              <w:t>without amendment.</w:t>
            </w:r>
            <w:r w:rsidR="00E83909">
              <w:rPr>
                <w:rFonts w:cstheme="minorHAnsi"/>
                <w:sz w:val="24"/>
                <w:szCs w:val="24"/>
              </w:rPr>
              <w:t xml:space="preserve">  </w:t>
            </w:r>
          </w:p>
          <w:p w14:paraId="6038195F" w14:textId="77777777" w:rsidR="00855D14" w:rsidRDefault="00855D14" w:rsidP="009427A0">
            <w:pPr>
              <w:jc w:val="both"/>
              <w:rPr>
                <w:rFonts w:cstheme="minorHAnsi"/>
                <w:sz w:val="24"/>
                <w:szCs w:val="24"/>
              </w:rPr>
            </w:pPr>
          </w:p>
          <w:p w14:paraId="45CFB3A7" w14:textId="5E99CD93" w:rsidR="008C34B6" w:rsidRPr="009427A0" w:rsidRDefault="008C34B6" w:rsidP="009427A0">
            <w:pPr>
              <w:jc w:val="both"/>
              <w:rPr>
                <w:rFonts w:cstheme="minorHAnsi"/>
                <w:sz w:val="24"/>
                <w:szCs w:val="24"/>
              </w:rPr>
            </w:pPr>
          </w:p>
        </w:tc>
        <w:tc>
          <w:tcPr>
            <w:tcW w:w="1224" w:type="dxa"/>
          </w:tcPr>
          <w:p w14:paraId="41B36E6E" w14:textId="77777777" w:rsidR="00D86D3C" w:rsidRDefault="00D86D3C" w:rsidP="00952D6F">
            <w:pPr>
              <w:jc w:val="both"/>
              <w:rPr>
                <w:rFonts w:cstheme="minorHAnsi"/>
                <w:b/>
                <w:bCs/>
                <w:sz w:val="24"/>
                <w:szCs w:val="24"/>
              </w:rPr>
            </w:pPr>
          </w:p>
          <w:p w14:paraId="33782FC2" w14:textId="77777777" w:rsidR="002858A3" w:rsidRDefault="002858A3" w:rsidP="00952D6F">
            <w:pPr>
              <w:jc w:val="both"/>
              <w:rPr>
                <w:rFonts w:cstheme="minorHAnsi"/>
                <w:b/>
                <w:bCs/>
                <w:sz w:val="24"/>
                <w:szCs w:val="24"/>
              </w:rPr>
            </w:pPr>
          </w:p>
          <w:p w14:paraId="66746338" w14:textId="77777777" w:rsidR="002858A3" w:rsidRDefault="002858A3" w:rsidP="00952D6F">
            <w:pPr>
              <w:jc w:val="both"/>
              <w:rPr>
                <w:rFonts w:cstheme="minorHAnsi"/>
                <w:b/>
                <w:bCs/>
                <w:sz w:val="24"/>
                <w:szCs w:val="24"/>
              </w:rPr>
            </w:pPr>
          </w:p>
          <w:p w14:paraId="4C2BDAEB" w14:textId="69BDFA75" w:rsidR="006B313E" w:rsidRPr="007A16EA" w:rsidRDefault="006B313E" w:rsidP="006B313E">
            <w:pPr>
              <w:jc w:val="both"/>
              <w:rPr>
                <w:rFonts w:cstheme="minorHAnsi"/>
                <w:b/>
                <w:bCs/>
                <w:sz w:val="24"/>
                <w:szCs w:val="24"/>
              </w:rPr>
            </w:pPr>
          </w:p>
        </w:tc>
      </w:tr>
      <w:tr w:rsidR="00D86D3C" w:rsidRPr="00873572" w14:paraId="7944D812" w14:textId="77777777" w:rsidTr="00D86D3C">
        <w:tc>
          <w:tcPr>
            <w:tcW w:w="846" w:type="dxa"/>
          </w:tcPr>
          <w:p w14:paraId="7400CE4F" w14:textId="1D581A52" w:rsidR="00D86D3C" w:rsidRPr="00D933CE" w:rsidRDefault="007A16EA" w:rsidP="00952D6F">
            <w:pPr>
              <w:jc w:val="both"/>
              <w:rPr>
                <w:rFonts w:cstheme="minorHAnsi"/>
                <w:b/>
                <w:bCs/>
                <w:sz w:val="24"/>
                <w:szCs w:val="24"/>
              </w:rPr>
            </w:pPr>
            <w:r w:rsidRPr="00D933CE">
              <w:rPr>
                <w:rFonts w:cstheme="minorHAnsi"/>
                <w:b/>
                <w:bCs/>
                <w:sz w:val="24"/>
                <w:szCs w:val="24"/>
              </w:rPr>
              <w:t xml:space="preserve">4. </w:t>
            </w:r>
          </w:p>
        </w:tc>
        <w:tc>
          <w:tcPr>
            <w:tcW w:w="6946" w:type="dxa"/>
          </w:tcPr>
          <w:p w14:paraId="74C4C8A0" w14:textId="77777777" w:rsidR="00050978" w:rsidRDefault="00050978" w:rsidP="00050978">
            <w:pPr>
              <w:jc w:val="both"/>
              <w:rPr>
                <w:rFonts w:cstheme="minorHAnsi"/>
                <w:b/>
                <w:bCs/>
                <w:sz w:val="24"/>
                <w:szCs w:val="24"/>
              </w:rPr>
            </w:pPr>
            <w:r>
              <w:rPr>
                <w:rFonts w:cstheme="minorHAnsi"/>
                <w:b/>
                <w:bCs/>
                <w:sz w:val="24"/>
                <w:szCs w:val="24"/>
              </w:rPr>
              <w:t xml:space="preserve">Matters Arising </w:t>
            </w:r>
          </w:p>
          <w:p w14:paraId="20ED37C9" w14:textId="77777777" w:rsidR="00050978" w:rsidRDefault="00050978" w:rsidP="00050978">
            <w:pPr>
              <w:jc w:val="both"/>
              <w:rPr>
                <w:rFonts w:cstheme="minorHAnsi"/>
                <w:b/>
                <w:bCs/>
                <w:sz w:val="24"/>
                <w:szCs w:val="24"/>
              </w:rPr>
            </w:pPr>
          </w:p>
          <w:p w14:paraId="38A15F27" w14:textId="77777777" w:rsidR="00050978" w:rsidRDefault="00050978" w:rsidP="00D954C1">
            <w:pPr>
              <w:pStyle w:val="ListParagraph"/>
              <w:numPr>
                <w:ilvl w:val="0"/>
                <w:numId w:val="13"/>
              </w:numPr>
              <w:jc w:val="both"/>
              <w:rPr>
                <w:rFonts w:cstheme="minorHAnsi"/>
                <w:b/>
                <w:bCs/>
                <w:sz w:val="24"/>
                <w:szCs w:val="24"/>
              </w:rPr>
            </w:pPr>
            <w:r w:rsidRPr="00D954C1">
              <w:rPr>
                <w:rFonts w:cstheme="minorHAnsi"/>
                <w:b/>
                <w:bCs/>
                <w:sz w:val="24"/>
                <w:szCs w:val="24"/>
              </w:rPr>
              <w:t>Summary of outstanding Action Points (paper 2)</w:t>
            </w:r>
          </w:p>
          <w:p w14:paraId="17BB23CE" w14:textId="77777777" w:rsidR="009C3D4F" w:rsidRPr="009C3D4F" w:rsidRDefault="009C3D4F" w:rsidP="009C3D4F">
            <w:pPr>
              <w:ind w:left="360"/>
              <w:jc w:val="both"/>
              <w:rPr>
                <w:rFonts w:cstheme="minorHAnsi"/>
                <w:b/>
                <w:bCs/>
                <w:sz w:val="24"/>
                <w:szCs w:val="24"/>
              </w:rPr>
            </w:pPr>
          </w:p>
          <w:p w14:paraId="3CBCAAA2" w14:textId="77777777" w:rsidR="005479D2" w:rsidRPr="009427A0" w:rsidRDefault="005479D2" w:rsidP="005479D2">
            <w:pPr>
              <w:ind w:left="720"/>
              <w:jc w:val="both"/>
              <w:rPr>
                <w:rFonts w:cstheme="minorHAnsi"/>
                <w:sz w:val="24"/>
                <w:szCs w:val="24"/>
              </w:rPr>
            </w:pPr>
            <w:proofErr w:type="spellStart"/>
            <w:r w:rsidRPr="009427A0">
              <w:rPr>
                <w:rFonts w:cstheme="minorHAnsi"/>
                <w:sz w:val="24"/>
                <w:szCs w:val="24"/>
              </w:rPr>
              <w:t>WMcC</w:t>
            </w:r>
            <w:proofErr w:type="spellEnd"/>
            <w:r w:rsidRPr="009427A0">
              <w:rPr>
                <w:rFonts w:cstheme="minorHAnsi"/>
                <w:sz w:val="24"/>
                <w:szCs w:val="24"/>
              </w:rPr>
              <w:t xml:space="preserve"> </w:t>
            </w:r>
            <w:r>
              <w:rPr>
                <w:rFonts w:cstheme="minorHAnsi"/>
                <w:sz w:val="24"/>
                <w:szCs w:val="24"/>
              </w:rPr>
              <w:t xml:space="preserve">provided the following updates: </w:t>
            </w:r>
          </w:p>
          <w:p w14:paraId="38E08579" w14:textId="77777777" w:rsidR="005479D2" w:rsidRPr="005479D2" w:rsidRDefault="005479D2" w:rsidP="005479D2">
            <w:pPr>
              <w:ind w:left="360"/>
              <w:jc w:val="both"/>
              <w:rPr>
                <w:rFonts w:cstheme="minorHAnsi"/>
                <w:b/>
                <w:bCs/>
                <w:sz w:val="24"/>
                <w:szCs w:val="24"/>
              </w:rPr>
            </w:pPr>
          </w:p>
          <w:p w14:paraId="599CD5C4" w14:textId="5F159AB8" w:rsidR="00657372" w:rsidRPr="00657372" w:rsidRDefault="002B61E7" w:rsidP="00140A4E">
            <w:pPr>
              <w:pStyle w:val="ListParagraph"/>
              <w:numPr>
                <w:ilvl w:val="1"/>
                <w:numId w:val="13"/>
              </w:numPr>
              <w:jc w:val="both"/>
              <w:rPr>
                <w:rFonts w:cstheme="minorHAnsi"/>
                <w:sz w:val="24"/>
                <w:szCs w:val="24"/>
              </w:rPr>
            </w:pPr>
            <w:r w:rsidRPr="001E2EF5">
              <w:rPr>
                <w:rFonts w:cstheme="minorHAnsi"/>
                <w:i/>
                <w:iCs/>
                <w:sz w:val="24"/>
                <w:szCs w:val="24"/>
              </w:rPr>
              <w:lastRenderedPageBreak/>
              <w:t xml:space="preserve">Action 1:  </w:t>
            </w:r>
            <w:r w:rsidR="009E3090">
              <w:rPr>
                <w:rFonts w:cstheme="minorHAnsi"/>
                <w:i/>
                <w:iCs/>
                <w:sz w:val="24"/>
                <w:szCs w:val="24"/>
              </w:rPr>
              <w:t>Board</w:t>
            </w:r>
            <w:r w:rsidR="00FF5ABA" w:rsidRPr="001E2EF5">
              <w:rPr>
                <w:rFonts w:cstheme="minorHAnsi"/>
                <w:i/>
                <w:iCs/>
                <w:sz w:val="24"/>
                <w:szCs w:val="24"/>
              </w:rPr>
              <w:t xml:space="preserve"> Refreshment</w:t>
            </w:r>
            <w:r w:rsidR="00FF5ABA">
              <w:rPr>
                <w:rFonts w:cstheme="minorHAnsi"/>
                <w:i/>
                <w:iCs/>
                <w:sz w:val="24"/>
                <w:szCs w:val="24"/>
              </w:rPr>
              <w:t xml:space="preserve">: </w:t>
            </w:r>
            <w:r w:rsidR="00657372">
              <w:rPr>
                <w:rFonts w:cstheme="minorHAnsi"/>
                <w:i/>
                <w:iCs/>
                <w:sz w:val="24"/>
                <w:szCs w:val="24"/>
              </w:rPr>
              <w:t xml:space="preserve"> </w:t>
            </w:r>
          </w:p>
          <w:p w14:paraId="71A83B09" w14:textId="23456DF0" w:rsidR="008E6753" w:rsidRDefault="00657372" w:rsidP="00657372">
            <w:pPr>
              <w:pStyle w:val="ListParagraph"/>
              <w:ind w:left="1440"/>
              <w:jc w:val="both"/>
              <w:rPr>
                <w:rFonts w:cstheme="minorHAnsi"/>
                <w:sz w:val="24"/>
                <w:szCs w:val="24"/>
              </w:rPr>
            </w:pPr>
            <w:r>
              <w:rPr>
                <w:rFonts w:cstheme="minorHAnsi"/>
                <w:sz w:val="24"/>
                <w:szCs w:val="24"/>
              </w:rPr>
              <w:t xml:space="preserve">AH suggested that the </w:t>
            </w:r>
            <w:r w:rsidR="009E3090">
              <w:rPr>
                <w:rFonts w:cstheme="minorHAnsi"/>
                <w:sz w:val="24"/>
                <w:szCs w:val="24"/>
              </w:rPr>
              <w:t>Board</w:t>
            </w:r>
            <w:r>
              <w:rPr>
                <w:rFonts w:cstheme="minorHAnsi"/>
                <w:sz w:val="24"/>
                <w:szCs w:val="24"/>
              </w:rPr>
              <w:t xml:space="preserve"> should consider </w:t>
            </w:r>
            <w:r w:rsidR="00FD1773">
              <w:rPr>
                <w:rFonts w:cstheme="minorHAnsi"/>
                <w:sz w:val="24"/>
                <w:szCs w:val="24"/>
              </w:rPr>
              <w:t xml:space="preserve">future </w:t>
            </w:r>
            <w:r>
              <w:rPr>
                <w:rFonts w:cstheme="minorHAnsi"/>
                <w:sz w:val="24"/>
                <w:szCs w:val="24"/>
              </w:rPr>
              <w:t>replacemen</w:t>
            </w:r>
            <w:r w:rsidR="00FD1773">
              <w:rPr>
                <w:rFonts w:cstheme="minorHAnsi"/>
                <w:sz w:val="24"/>
                <w:szCs w:val="24"/>
              </w:rPr>
              <w:t>ts for both RB and AH.</w:t>
            </w:r>
            <w:r w:rsidR="00C23D5E">
              <w:rPr>
                <w:rFonts w:cstheme="minorHAnsi"/>
                <w:sz w:val="24"/>
                <w:szCs w:val="24"/>
              </w:rPr>
              <w:t xml:space="preserve"> He</w:t>
            </w:r>
            <w:r w:rsidR="008E6753">
              <w:rPr>
                <w:rFonts w:cstheme="minorHAnsi"/>
                <w:sz w:val="24"/>
                <w:szCs w:val="24"/>
              </w:rPr>
              <w:t xml:space="preserve"> </w:t>
            </w:r>
            <w:r w:rsidR="00595562">
              <w:rPr>
                <w:rFonts w:cstheme="minorHAnsi"/>
                <w:sz w:val="24"/>
                <w:szCs w:val="24"/>
              </w:rPr>
              <w:t>asked</w:t>
            </w:r>
            <w:r w:rsidR="008E6753">
              <w:rPr>
                <w:rFonts w:cstheme="minorHAnsi"/>
                <w:sz w:val="24"/>
                <w:szCs w:val="24"/>
              </w:rPr>
              <w:t xml:space="preserve"> </w:t>
            </w:r>
            <w:proofErr w:type="spellStart"/>
            <w:r w:rsidR="000F7DAE">
              <w:rPr>
                <w:rFonts w:cstheme="minorHAnsi"/>
                <w:sz w:val="24"/>
                <w:szCs w:val="24"/>
              </w:rPr>
              <w:t>WMcC</w:t>
            </w:r>
            <w:proofErr w:type="spellEnd"/>
            <w:r w:rsidR="008E6753">
              <w:rPr>
                <w:rFonts w:cstheme="minorHAnsi"/>
                <w:sz w:val="24"/>
                <w:szCs w:val="24"/>
              </w:rPr>
              <w:t xml:space="preserve"> to </w:t>
            </w:r>
            <w:r w:rsidR="00595562">
              <w:rPr>
                <w:rFonts w:cstheme="minorHAnsi"/>
                <w:sz w:val="24"/>
                <w:szCs w:val="24"/>
              </w:rPr>
              <w:t>email</w:t>
            </w:r>
            <w:r w:rsidR="008E6753">
              <w:rPr>
                <w:rFonts w:cstheme="minorHAnsi"/>
                <w:sz w:val="24"/>
                <w:szCs w:val="24"/>
              </w:rPr>
              <w:t xml:space="preserve"> all </w:t>
            </w:r>
            <w:r w:rsidR="009E3090">
              <w:rPr>
                <w:rFonts w:cstheme="minorHAnsi"/>
                <w:sz w:val="24"/>
                <w:szCs w:val="24"/>
              </w:rPr>
              <w:t>Board</w:t>
            </w:r>
            <w:r w:rsidR="008E6753">
              <w:rPr>
                <w:rFonts w:cstheme="minorHAnsi"/>
                <w:sz w:val="24"/>
                <w:szCs w:val="24"/>
              </w:rPr>
              <w:t xml:space="preserve"> members to evaluate </w:t>
            </w:r>
            <w:r w:rsidR="009E3090">
              <w:rPr>
                <w:rFonts w:cstheme="minorHAnsi"/>
                <w:sz w:val="24"/>
                <w:szCs w:val="24"/>
              </w:rPr>
              <w:t>Board</w:t>
            </w:r>
            <w:r w:rsidR="008E6753">
              <w:rPr>
                <w:rFonts w:cstheme="minorHAnsi"/>
                <w:sz w:val="24"/>
                <w:szCs w:val="24"/>
              </w:rPr>
              <w:t xml:space="preserve"> competencies and identify skill gaps that could be filled with targeted recruitment</w:t>
            </w:r>
            <w:r w:rsidR="00E2171E">
              <w:rPr>
                <w:rFonts w:cstheme="minorHAnsi"/>
                <w:sz w:val="24"/>
                <w:szCs w:val="24"/>
              </w:rPr>
              <w:t xml:space="preserve"> of future </w:t>
            </w:r>
            <w:r w:rsidR="009E3090">
              <w:rPr>
                <w:rFonts w:cstheme="minorHAnsi"/>
                <w:sz w:val="24"/>
                <w:szCs w:val="24"/>
              </w:rPr>
              <w:t>Board</w:t>
            </w:r>
            <w:r w:rsidR="00E2171E">
              <w:rPr>
                <w:rFonts w:cstheme="minorHAnsi"/>
                <w:sz w:val="24"/>
                <w:szCs w:val="24"/>
              </w:rPr>
              <w:t xml:space="preserve"> members.</w:t>
            </w:r>
          </w:p>
          <w:p w14:paraId="29839C46" w14:textId="02457111" w:rsidR="00E2171E" w:rsidRDefault="00E2171E" w:rsidP="00657372">
            <w:pPr>
              <w:pStyle w:val="ListParagraph"/>
              <w:ind w:left="1440"/>
              <w:jc w:val="both"/>
              <w:rPr>
                <w:rFonts w:cstheme="minorHAnsi"/>
                <w:sz w:val="24"/>
                <w:szCs w:val="24"/>
              </w:rPr>
            </w:pPr>
            <w:r>
              <w:rPr>
                <w:rFonts w:cstheme="minorHAnsi"/>
                <w:sz w:val="24"/>
                <w:szCs w:val="24"/>
              </w:rPr>
              <w:t xml:space="preserve">AH informed </w:t>
            </w:r>
            <w:r w:rsidR="00595562">
              <w:rPr>
                <w:rFonts w:cstheme="minorHAnsi"/>
                <w:sz w:val="24"/>
                <w:szCs w:val="24"/>
              </w:rPr>
              <w:t>Members</w:t>
            </w:r>
            <w:r>
              <w:rPr>
                <w:rFonts w:cstheme="minorHAnsi"/>
                <w:sz w:val="24"/>
                <w:szCs w:val="24"/>
              </w:rPr>
              <w:t xml:space="preserve"> that the </w:t>
            </w:r>
            <w:r w:rsidR="00595562">
              <w:rPr>
                <w:rFonts w:cstheme="minorHAnsi"/>
                <w:sz w:val="24"/>
                <w:szCs w:val="24"/>
              </w:rPr>
              <w:t>a</w:t>
            </w:r>
            <w:r>
              <w:rPr>
                <w:rFonts w:cstheme="minorHAnsi"/>
                <w:sz w:val="24"/>
                <w:szCs w:val="24"/>
              </w:rPr>
              <w:t xml:space="preserve">nnual </w:t>
            </w:r>
            <w:r w:rsidR="009E3090">
              <w:rPr>
                <w:rFonts w:cstheme="minorHAnsi"/>
                <w:sz w:val="24"/>
                <w:szCs w:val="24"/>
              </w:rPr>
              <w:t>Board</w:t>
            </w:r>
            <w:r>
              <w:rPr>
                <w:rFonts w:cstheme="minorHAnsi"/>
                <w:sz w:val="24"/>
                <w:szCs w:val="24"/>
              </w:rPr>
              <w:t xml:space="preserve"> appraisal</w:t>
            </w:r>
            <w:r w:rsidR="00595562">
              <w:rPr>
                <w:rFonts w:cstheme="minorHAnsi"/>
                <w:sz w:val="24"/>
                <w:szCs w:val="24"/>
              </w:rPr>
              <w:t>s</w:t>
            </w:r>
            <w:r>
              <w:rPr>
                <w:rFonts w:cstheme="minorHAnsi"/>
                <w:sz w:val="24"/>
                <w:szCs w:val="24"/>
              </w:rPr>
              <w:t xml:space="preserve"> w</w:t>
            </w:r>
            <w:r w:rsidR="00B3165E">
              <w:rPr>
                <w:rFonts w:cstheme="minorHAnsi"/>
                <w:sz w:val="24"/>
                <w:szCs w:val="24"/>
              </w:rPr>
              <w:t>ere</w:t>
            </w:r>
            <w:r>
              <w:rPr>
                <w:rFonts w:cstheme="minorHAnsi"/>
                <w:sz w:val="24"/>
                <w:szCs w:val="24"/>
              </w:rPr>
              <w:t xml:space="preserve"> due soon</w:t>
            </w:r>
            <w:r w:rsidR="00602D0D">
              <w:rPr>
                <w:rFonts w:cstheme="minorHAnsi"/>
                <w:sz w:val="24"/>
                <w:szCs w:val="24"/>
              </w:rPr>
              <w:t xml:space="preserve"> and he would be in touch. </w:t>
            </w:r>
            <w:r w:rsidR="009E3090">
              <w:rPr>
                <w:rFonts w:cstheme="minorHAnsi"/>
                <w:sz w:val="24"/>
                <w:szCs w:val="24"/>
              </w:rPr>
              <w:t>Board</w:t>
            </w:r>
            <w:r w:rsidR="00602D0D">
              <w:rPr>
                <w:rFonts w:cstheme="minorHAnsi"/>
                <w:sz w:val="24"/>
                <w:szCs w:val="24"/>
              </w:rPr>
              <w:t xml:space="preserve"> members were content.</w:t>
            </w:r>
          </w:p>
          <w:p w14:paraId="0872FA82" w14:textId="5076D6F3" w:rsidR="002B61E7" w:rsidRPr="00737D54" w:rsidRDefault="00233465" w:rsidP="00657372">
            <w:pPr>
              <w:pStyle w:val="ListParagraph"/>
              <w:ind w:left="1440"/>
              <w:jc w:val="both"/>
              <w:rPr>
                <w:rFonts w:cstheme="minorHAnsi"/>
                <w:sz w:val="24"/>
                <w:szCs w:val="24"/>
              </w:rPr>
            </w:pPr>
            <w:r w:rsidRPr="00737D54">
              <w:rPr>
                <w:rFonts w:cstheme="minorHAnsi"/>
                <w:sz w:val="24"/>
                <w:szCs w:val="24"/>
              </w:rPr>
              <w:t xml:space="preserve"> </w:t>
            </w:r>
          </w:p>
          <w:p w14:paraId="03E6ED91" w14:textId="77777777" w:rsidR="00140A4E" w:rsidRPr="00140A4E" w:rsidRDefault="00140A4E" w:rsidP="00140A4E">
            <w:pPr>
              <w:ind w:left="1080"/>
              <w:jc w:val="both"/>
              <w:rPr>
                <w:rFonts w:cstheme="minorHAnsi"/>
                <w:b/>
                <w:bCs/>
                <w:sz w:val="24"/>
                <w:szCs w:val="24"/>
              </w:rPr>
            </w:pPr>
          </w:p>
          <w:p w14:paraId="643DA495" w14:textId="77777777" w:rsidR="00E2171E" w:rsidRPr="00E2171E" w:rsidRDefault="00FD47B0" w:rsidP="00647D7A">
            <w:pPr>
              <w:pStyle w:val="ListParagraph"/>
              <w:numPr>
                <w:ilvl w:val="1"/>
                <w:numId w:val="13"/>
              </w:numPr>
              <w:jc w:val="both"/>
              <w:rPr>
                <w:rFonts w:cstheme="minorHAnsi"/>
                <w:sz w:val="24"/>
                <w:szCs w:val="24"/>
              </w:rPr>
            </w:pPr>
            <w:r w:rsidRPr="00647D7A">
              <w:rPr>
                <w:rFonts w:cstheme="minorHAnsi"/>
                <w:i/>
                <w:iCs/>
                <w:sz w:val="24"/>
                <w:szCs w:val="24"/>
              </w:rPr>
              <w:t xml:space="preserve">Action </w:t>
            </w:r>
            <w:r w:rsidR="00737D54">
              <w:rPr>
                <w:rFonts w:cstheme="minorHAnsi"/>
                <w:i/>
                <w:iCs/>
                <w:sz w:val="24"/>
                <w:szCs w:val="24"/>
              </w:rPr>
              <w:t>2</w:t>
            </w:r>
            <w:r w:rsidRPr="00647D7A">
              <w:rPr>
                <w:rFonts w:cstheme="minorHAnsi"/>
                <w:i/>
                <w:iCs/>
                <w:sz w:val="24"/>
                <w:szCs w:val="24"/>
              </w:rPr>
              <w:t xml:space="preserve">:  </w:t>
            </w:r>
            <w:r w:rsidR="00050978" w:rsidRPr="00647D7A">
              <w:rPr>
                <w:rFonts w:cstheme="minorHAnsi"/>
                <w:i/>
                <w:iCs/>
                <w:sz w:val="24"/>
                <w:szCs w:val="24"/>
              </w:rPr>
              <w:t xml:space="preserve">Decent </w:t>
            </w:r>
            <w:r w:rsidR="00E150B2" w:rsidRPr="00647D7A">
              <w:rPr>
                <w:rFonts w:cstheme="minorHAnsi"/>
                <w:i/>
                <w:iCs/>
                <w:sz w:val="24"/>
                <w:szCs w:val="24"/>
              </w:rPr>
              <w:t>H</w:t>
            </w:r>
            <w:r w:rsidR="00050978" w:rsidRPr="00647D7A">
              <w:rPr>
                <w:rFonts w:cstheme="minorHAnsi"/>
                <w:i/>
                <w:iCs/>
                <w:sz w:val="24"/>
                <w:szCs w:val="24"/>
              </w:rPr>
              <w:t xml:space="preserve">ome </w:t>
            </w:r>
            <w:r w:rsidR="00E150B2" w:rsidRPr="00647D7A">
              <w:rPr>
                <w:rFonts w:cstheme="minorHAnsi"/>
                <w:i/>
                <w:iCs/>
                <w:sz w:val="24"/>
                <w:szCs w:val="24"/>
              </w:rPr>
              <w:t>S</w:t>
            </w:r>
            <w:r w:rsidR="00D954C1" w:rsidRPr="00647D7A">
              <w:rPr>
                <w:rFonts w:cstheme="minorHAnsi"/>
                <w:i/>
                <w:iCs/>
                <w:sz w:val="24"/>
                <w:szCs w:val="24"/>
              </w:rPr>
              <w:t>tandard</w:t>
            </w:r>
            <w:r w:rsidR="00647D7A" w:rsidRPr="00647D7A">
              <w:rPr>
                <w:rFonts w:cstheme="minorHAnsi"/>
                <w:i/>
                <w:iCs/>
                <w:sz w:val="24"/>
                <w:szCs w:val="24"/>
              </w:rPr>
              <w:t>:</w:t>
            </w:r>
            <w:r w:rsidR="001E2EF5">
              <w:rPr>
                <w:rFonts w:cstheme="minorHAnsi"/>
                <w:i/>
                <w:iCs/>
                <w:sz w:val="24"/>
                <w:szCs w:val="24"/>
              </w:rPr>
              <w:t xml:space="preserve"> </w:t>
            </w:r>
            <w:r w:rsidR="00D91ECF">
              <w:rPr>
                <w:rFonts w:cstheme="minorHAnsi"/>
                <w:i/>
                <w:iCs/>
                <w:sz w:val="24"/>
                <w:szCs w:val="24"/>
              </w:rPr>
              <w:t xml:space="preserve"> </w:t>
            </w:r>
          </w:p>
          <w:p w14:paraId="53636B93" w14:textId="5A74A441" w:rsidR="00E2171E" w:rsidRDefault="00E2171E" w:rsidP="00E2171E">
            <w:pPr>
              <w:pStyle w:val="ListParagraph"/>
              <w:ind w:left="144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w:t>
            </w:r>
            <w:r w:rsidR="00D4212B">
              <w:rPr>
                <w:rFonts w:cstheme="minorHAnsi"/>
                <w:sz w:val="24"/>
                <w:szCs w:val="24"/>
              </w:rPr>
              <w:t>informed Members that a</w:t>
            </w:r>
            <w:r>
              <w:rPr>
                <w:rFonts w:cstheme="minorHAnsi"/>
                <w:sz w:val="24"/>
                <w:szCs w:val="24"/>
              </w:rPr>
              <w:t xml:space="preserve"> new standard </w:t>
            </w:r>
            <w:r w:rsidR="00D4212B">
              <w:rPr>
                <w:rFonts w:cstheme="minorHAnsi"/>
                <w:sz w:val="24"/>
                <w:szCs w:val="24"/>
              </w:rPr>
              <w:t xml:space="preserve">for England </w:t>
            </w:r>
            <w:r w:rsidR="00602D0D">
              <w:rPr>
                <w:rFonts w:cstheme="minorHAnsi"/>
                <w:sz w:val="24"/>
                <w:szCs w:val="24"/>
              </w:rPr>
              <w:t>is being developed but</w:t>
            </w:r>
            <w:r w:rsidR="00D4212B">
              <w:rPr>
                <w:rFonts w:cstheme="minorHAnsi"/>
                <w:sz w:val="24"/>
                <w:szCs w:val="24"/>
              </w:rPr>
              <w:t xml:space="preserve"> is</w:t>
            </w:r>
            <w:r>
              <w:rPr>
                <w:rFonts w:cstheme="minorHAnsi"/>
                <w:sz w:val="24"/>
                <w:szCs w:val="24"/>
              </w:rPr>
              <w:t xml:space="preserve"> not </w:t>
            </w:r>
            <w:r w:rsidR="00602D0D">
              <w:rPr>
                <w:rFonts w:cstheme="minorHAnsi"/>
                <w:sz w:val="24"/>
                <w:szCs w:val="24"/>
              </w:rPr>
              <w:t>yet</w:t>
            </w:r>
            <w:r>
              <w:rPr>
                <w:rFonts w:cstheme="minorHAnsi"/>
                <w:sz w:val="24"/>
                <w:szCs w:val="24"/>
              </w:rPr>
              <w:t xml:space="preserve"> </w:t>
            </w:r>
            <w:r w:rsidR="00D4212B">
              <w:rPr>
                <w:rFonts w:cstheme="minorHAnsi"/>
                <w:sz w:val="24"/>
                <w:szCs w:val="24"/>
              </w:rPr>
              <w:t>completed</w:t>
            </w:r>
            <w:r w:rsidR="00602D0D">
              <w:rPr>
                <w:rFonts w:cstheme="minorHAnsi"/>
                <w:sz w:val="24"/>
                <w:szCs w:val="24"/>
              </w:rPr>
              <w:t>.</w:t>
            </w:r>
            <w:r>
              <w:rPr>
                <w:rFonts w:cstheme="minorHAnsi"/>
                <w:sz w:val="24"/>
                <w:szCs w:val="24"/>
              </w:rPr>
              <w:t xml:space="preserve"> Staff </w:t>
            </w:r>
            <w:r w:rsidR="00D4212B">
              <w:rPr>
                <w:rFonts w:cstheme="minorHAnsi"/>
                <w:sz w:val="24"/>
                <w:szCs w:val="24"/>
              </w:rPr>
              <w:t xml:space="preserve">aim to </w:t>
            </w:r>
            <w:r>
              <w:rPr>
                <w:rFonts w:cstheme="minorHAnsi"/>
                <w:sz w:val="24"/>
                <w:szCs w:val="24"/>
              </w:rPr>
              <w:t xml:space="preserve">develop </w:t>
            </w:r>
            <w:r w:rsidR="00602D0D">
              <w:rPr>
                <w:rFonts w:cstheme="minorHAnsi"/>
                <w:sz w:val="24"/>
                <w:szCs w:val="24"/>
              </w:rPr>
              <w:t>CHA’s</w:t>
            </w:r>
            <w:r>
              <w:rPr>
                <w:rFonts w:cstheme="minorHAnsi"/>
                <w:sz w:val="24"/>
                <w:szCs w:val="24"/>
              </w:rPr>
              <w:t xml:space="preserve"> own standard by 31</w:t>
            </w:r>
            <w:r w:rsidRPr="00E2171E">
              <w:rPr>
                <w:rFonts w:cstheme="minorHAnsi"/>
                <w:sz w:val="24"/>
                <w:szCs w:val="24"/>
                <w:vertAlign w:val="superscript"/>
              </w:rPr>
              <w:t>st</w:t>
            </w:r>
            <w:r>
              <w:rPr>
                <w:rFonts w:cstheme="minorHAnsi"/>
                <w:sz w:val="24"/>
                <w:szCs w:val="24"/>
              </w:rPr>
              <w:t xml:space="preserve"> March 2026.</w:t>
            </w:r>
          </w:p>
          <w:p w14:paraId="0A31BDA3" w14:textId="1C122DE8" w:rsidR="00291613" w:rsidRPr="00737D54" w:rsidRDefault="00E2171E" w:rsidP="00E2171E">
            <w:pPr>
              <w:pStyle w:val="ListParagraph"/>
              <w:ind w:left="1440"/>
              <w:jc w:val="both"/>
              <w:rPr>
                <w:rFonts w:cstheme="minorHAnsi"/>
                <w:sz w:val="24"/>
                <w:szCs w:val="24"/>
              </w:rPr>
            </w:pPr>
            <w:r>
              <w:rPr>
                <w:rFonts w:cstheme="minorHAnsi"/>
                <w:sz w:val="24"/>
                <w:szCs w:val="24"/>
              </w:rPr>
              <w:t xml:space="preserve">RB </w:t>
            </w:r>
            <w:r w:rsidR="00D4212B">
              <w:rPr>
                <w:rFonts w:cstheme="minorHAnsi"/>
                <w:sz w:val="24"/>
                <w:szCs w:val="24"/>
              </w:rPr>
              <w:t>enquired whether</w:t>
            </w:r>
            <w:r>
              <w:rPr>
                <w:rFonts w:cstheme="minorHAnsi"/>
                <w:sz w:val="24"/>
                <w:szCs w:val="24"/>
              </w:rPr>
              <w:t xml:space="preserve"> other housing associations had their own standard and </w:t>
            </w:r>
            <w:r w:rsidR="00D4212B">
              <w:rPr>
                <w:rFonts w:cstheme="minorHAnsi"/>
                <w:sz w:val="24"/>
                <w:szCs w:val="24"/>
              </w:rPr>
              <w:t>asked</w:t>
            </w:r>
            <w:r>
              <w:rPr>
                <w:rFonts w:cstheme="minorHAnsi"/>
                <w:sz w:val="24"/>
                <w:szCs w:val="24"/>
              </w:rPr>
              <w:t xml:space="preserve"> that this be further research</w:t>
            </w:r>
            <w:r w:rsidR="00602D0D">
              <w:rPr>
                <w:rFonts w:cstheme="minorHAnsi"/>
                <w:sz w:val="24"/>
                <w:szCs w:val="24"/>
              </w:rPr>
              <w:t>ed by staff.</w:t>
            </w:r>
            <w:r w:rsidR="001E2EF5">
              <w:rPr>
                <w:rFonts w:cstheme="minorHAnsi"/>
                <w:sz w:val="24"/>
                <w:szCs w:val="24"/>
              </w:rPr>
              <w:t xml:space="preserve">  </w:t>
            </w:r>
            <w:r w:rsidR="009E3090">
              <w:rPr>
                <w:rFonts w:cstheme="minorHAnsi"/>
                <w:sz w:val="24"/>
                <w:szCs w:val="24"/>
              </w:rPr>
              <w:t>Board</w:t>
            </w:r>
            <w:r w:rsidR="001E2EF5">
              <w:rPr>
                <w:rFonts w:cstheme="minorHAnsi"/>
                <w:sz w:val="24"/>
                <w:szCs w:val="24"/>
              </w:rPr>
              <w:t xml:space="preserve"> members were content.  </w:t>
            </w:r>
            <w:r w:rsidR="00737D54" w:rsidRPr="00737D54">
              <w:rPr>
                <w:rFonts w:cstheme="minorHAnsi"/>
                <w:sz w:val="24"/>
                <w:szCs w:val="24"/>
              </w:rPr>
              <w:t xml:space="preserve">  </w:t>
            </w:r>
            <w:r w:rsidR="007448B1" w:rsidRPr="00737D54">
              <w:rPr>
                <w:rFonts w:cstheme="minorHAnsi"/>
                <w:sz w:val="24"/>
                <w:szCs w:val="24"/>
              </w:rPr>
              <w:t xml:space="preserve">  </w:t>
            </w:r>
            <w:r w:rsidR="002F017B" w:rsidRPr="00737D54">
              <w:rPr>
                <w:rFonts w:cstheme="minorHAnsi"/>
                <w:sz w:val="24"/>
                <w:szCs w:val="24"/>
              </w:rPr>
              <w:t xml:space="preserve">  </w:t>
            </w:r>
            <w:r w:rsidR="00655E56" w:rsidRPr="00737D54">
              <w:rPr>
                <w:rFonts w:cstheme="minorHAnsi"/>
                <w:sz w:val="24"/>
                <w:szCs w:val="24"/>
              </w:rPr>
              <w:t xml:space="preserve"> </w:t>
            </w:r>
            <w:r w:rsidR="00D264BB" w:rsidRPr="00737D54">
              <w:rPr>
                <w:rFonts w:cstheme="minorHAnsi"/>
                <w:sz w:val="24"/>
                <w:szCs w:val="24"/>
              </w:rPr>
              <w:t xml:space="preserve">  </w:t>
            </w:r>
            <w:r w:rsidR="000C18DC" w:rsidRPr="00737D54">
              <w:rPr>
                <w:rFonts w:cstheme="minorHAnsi"/>
                <w:sz w:val="24"/>
                <w:szCs w:val="24"/>
              </w:rPr>
              <w:t xml:space="preserve"> </w:t>
            </w:r>
            <w:r w:rsidR="00B51E8C" w:rsidRPr="00737D54">
              <w:rPr>
                <w:rFonts w:cstheme="minorHAnsi"/>
                <w:sz w:val="24"/>
                <w:szCs w:val="24"/>
              </w:rPr>
              <w:t xml:space="preserve"> </w:t>
            </w:r>
          </w:p>
          <w:p w14:paraId="478399E7" w14:textId="77777777" w:rsidR="00655E56" w:rsidRPr="00737D54" w:rsidRDefault="00655E56" w:rsidP="00655E56">
            <w:pPr>
              <w:pStyle w:val="ListParagraph"/>
              <w:rPr>
                <w:rFonts w:cstheme="minorHAnsi"/>
                <w:sz w:val="24"/>
                <w:szCs w:val="24"/>
              </w:rPr>
            </w:pPr>
          </w:p>
          <w:p w14:paraId="1E00064B" w14:textId="77777777" w:rsidR="00602D0D" w:rsidRDefault="005F28E8" w:rsidP="007C7EAA">
            <w:pPr>
              <w:pStyle w:val="ListParagraph"/>
              <w:numPr>
                <w:ilvl w:val="1"/>
                <w:numId w:val="13"/>
              </w:numPr>
              <w:jc w:val="both"/>
              <w:rPr>
                <w:rFonts w:cstheme="minorHAnsi"/>
                <w:sz w:val="24"/>
                <w:szCs w:val="24"/>
              </w:rPr>
            </w:pPr>
            <w:r w:rsidRPr="00582766">
              <w:rPr>
                <w:rFonts w:cstheme="minorHAnsi"/>
                <w:i/>
                <w:iCs/>
                <w:sz w:val="24"/>
                <w:szCs w:val="24"/>
              </w:rPr>
              <w:t xml:space="preserve">Action </w:t>
            </w:r>
            <w:r w:rsidR="00382CE8">
              <w:rPr>
                <w:rFonts w:cstheme="minorHAnsi"/>
                <w:i/>
                <w:iCs/>
                <w:sz w:val="24"/>
                <w:szCs w:val="24"/>
              </w:rPr>
              <w:t>3</w:t>
            </w:r>
            <w:r w:rsidRPr="00582766">
              <w:rPr>
                <w:rFonts w:cstheme="minorHAnsi"/>
                <w:i/>
                <w:iCs/>
                <w:sz w:val="24"/>
                <w:szCs w:val="24"/>
              </w:rPr>
              <w:t>:</w:t>
            </w:r>
            <w:r>
              <w:rPr>
                <w:rFonts w:cstheme="minorHAnsi"/>
                <w:sz w:val="24"/>
                <w:szCs w:val="24"/>
              </w:rPr>
              <w:t xml:space="preserve"> </w:t>
            </w:r>
            <w:r w:rsidR="001E2EF5">
              <w:rPr>
                <w:rFonts w:cstheme="minorHAnsi"/>
                <w:sz w:val="24"/>
                <w:szCs w:val="24"/>
              </w:rPr>
              <w:t xml:space="preserve">Website Development:  </w:t>
            </w:r>
          </w:p>
          <w:p w14:paraId="6F0F3A21" w14:textId="77777777" w:rsidR="00602D0D" w:rsidRDefault="001E2EF5" w:rsidP="00602D0D">
            <w:pPr>
              <w:pStyle w:val="ListParagraph"/>
              <w:ind w:left="1440"/>
              <w:jc w:val="both"/>
              <w:rPr>
                <w:rFonts w:cstheme="minorHAnsi"/>
                <w:sz w:val="24"/>
                <w:szCs w:val="24"/>
              </w:rPr>
            </w:pPr>
            <w:r>
              <w:rPr>
                <w:rFonts w:cstheme="minorHAnsi"/>
                <w:sz w:val="24"/>
                <w:szCs w:val="24"/>
              </w:rPr>
              <w:t xml:space="preserve"> </w:t>
            </w:r>
            <w:proofErr w:type="spellStart"/>
            <w:r>
              <w:rPr>
                <w:rFonts w:cstheme="minorHAnsi"/>
                <w:sz w:val="24"/>
                <w:szCs w:val="24"/>
              </w:rPr>
              <w:t>WMcC</w:t>
            </w:r>
            <w:proofErr w:type="spellEnd"/>
            <w:r>
              <w:rPr>
                <w:rFonts w:cstheme="minorHAnsi"/>
                <w:sz w:val="24"/>
                <w:szCs w:val="24"/>
              </w:rPr>
              <w:t xml:space="preserve"> advised that aerial images will be taken by drone during Summer 2025 and will be uploaded in due course. </w:t>
            </w:r>
          </w:p>
          <w:p w14:paraId="3487E219" w14:textId="790F9A2E" w:rsidR="00602D0D" w:rsidRDefault="00602D0D" w:rsidP="00602D0D">
            <w:pPr>
              <w:pStyle w:val="ListParagraph"/>
              <w:ind w:left="1440"/>
              <w:jc w:val="both"/>
              <w:rPr>
                <w:rFonts w:cstheme="minorHAnsi"/>
                <w:sz w:val="24"/>
                <w:szCs w:val="24"/>
              </w:rPr>
            </w:pPr>
            <w:r>
              <w:rPr>
                <w:rFonts w:cstheme="minorHAnsi"/>
                <w:sz w:val="24"/>
                <w:szCs w:val="24"/>
              </w:rPr>
              <w:t xml:space="preserve">LD informed the </w:t>
            </w:r>
            <w:r w:rsidR="009E3090">
              <w:rPr>
                <w:rFonts w:cstheme="minorHAnsi"/>
                <w:sz w:val="24"/>
                <w:szCs w:val="24"/>
              </w:rPr>
              <w:t>Board</w:t>
            </w:r>
            <w:r>
              <w:rPr>
                <w:rFonts w:cstheme="minorHAnsi"/>
                <w:sz w:val="24"/>
                <w:szCs w:val="24"/>
              </w:rPr>
              <w:t xml:space="preserve"> that both Mourne Grange &amp; Clanabogan had drones and that potential footage maybe available, staff to further explore this possibility.</w:t>
            </w:r>
            <w:r w:rsidR="001E2EF5">
              <w:rPr>
                <w:rFonts w:cstheme="minorHAnsi"/>
                <w:sz w:val="24"/>
                <w:szCs w:val="24"/>
              </w:rPr>
              <w:t xml:space="preserve"> </w:t>
            </w:r>
          </w:p>
          <w:p w14:paraId="652B7C2F" w14:textId="310C2262" w:rsidR="006E2448" w:rsidRDefault="006E2448" w:rsidP="00602D0D">
            <w:pPr>
              <w:pStyle w:val="ListParagraph"/>
              <w:ind w:left="1440"/>
              <w:jc w:val="both"/>
              <w:rPr>
                <w:rFonts w:cstheme="minorHAnsi"/>
                <w:sz w:val="24"/>
                <w:szCs w:val="24"/>
              </w:rPr>
            </w:pPr>
            <w:r>
              <w:rPr>
                <w:rFonts w:cstheme="minorHAnsi"/>
                <w:sz w:val="24"/>
                <w:szCs w:val="24"/>
              </w:rPr>
              <w:t xml:space="preserve">SL </w:t>
            </w:r>
            <w:r w:rsidR="00B37C06">
              <w:rPr>
                <w:rFonts w:cstheme="minorHAnsi"/>
                <w:sz w:val="24"/>
                <w:szCs w:val="24"/>
              </w:rPr>
              <w:t xml:space="preserve">was asked </w:t>
            </w:r>
            <w:r>
              <w:rPr>
                <w:rFonts w:cstheme="minorHAnsi"/>
                <w:sz w:val="24"/>
                <w:szCs w:val="24"/>
              </w:rPr>
              <w:t>to ensure third parties e.g. NIFHA, NI Direct, NICVA had updated their media</w:t>
            </w:r>
            <w:r w:rsidR="00B37C06">
              <w:rPr>
                <w:rFonts w:cstheme="minorHAnsi"/>
                <w:sz w:val="24"/>
                <w:szCs w:val="24"/>
              </w:rPr>
              <w:t xml:space="preserve"> to include reference to CHA’s website</w:t>
            </w:r>
            <w:r w:rsidR="001E2EF5">
              <w:rPr>
                <w:rFonts w:cstheme="minorHAnsi"/>
                <w:sz w:val="24"/>
                <w:szCs w:val="24"/>
              </w:rPr>
              <w:t xml:space="preserve">.  </w:t>
            </w:r>
            <w:r w:rsidR="00591C85">
              <w:rPr>
                <w:rFonts w:cstheme="minorHAnsi"/>
                <w:sz w:val="24"/>
                <w:szCs w:val="24"/>
              </w:rPr>
              <w:t xml:space="preserve"> </w:t>
            </w:r>
          </w:p>
          <w:p w14:paraId="3652B90D" w14:textId="02743647" w:rsidR="006E2448" w:rsidRDefault="006E2448" w:rsidP="00602D0D">
            <w:pPr>
              <w:pStyle w:val="ListParagraph"/>
              <w:ind w:left="1440"/>
              <w:jc w:val="both"/>
              <w:rPr>
                <w:rFonts w:cstheme="minorHAnsi"/>
                <w:sz w:val="24"/>
                <w:szCs w:val="24"/>
              </w:rPr>
            </w:pPr>
            <w:proofErr w:type="spellStart"/>
            <w:proofErr w:type="gramStart"/>
            <w:r>
              <w:rPr>
                <w:rFonts w:cstheme="minorHAnsi"/>
                <w:sz w:val="24"/>
                <w:szCs w:val="24"/>
              </w:rPr>
              <w:t>WMcC</w:t>
            </w:r>
            <w:proofErr w:type="spellEnd"/>
            <w:r>
              <w:rPr>
                <w:rFonts w:cstheme="minorHAnsi"/>
                <w:sz w:val="24"/>
                <w:szCs w:val="24"/>
              </w:rPr>
              <w:t xml:space="preserve"> </w:t>
            </w:r>
            <w:r w:rsidR="00B37C06">
              <w:rPr>
                <w:rFonts w:cstheme="minorHAnsi"/>
                <w:sz w:val="24"/>
                <w:szCs w:val="24"/>
              </w:rPr>
              <w:t xml:space="preserve"> noted</w:t>
            </w:r>
            <w:proofErr w:type="gramEnd"/>
            <w:r w:rsidR="00B37C06">
              <w:rPr>
                <w:rFonts w:cstheme="minorHAnsi"/>
                <w:sz w:val="24"/>
                <w:szCs w:val="24"/>
              </w:rPr>
              <w:t xml:space="preserve"> that </w:t>
            </w:r>
            <w:r w:rsidR="009E3090">
              <w:rPr>
                <w:rFonts w:cstheme="minorHAnsi"/>
                <w:sz w:val="24"/>
                <w:szCs w:val="24"/>
              </w:rPr>
              <w:t>Board</w:t>
            </w:r>
            <w:r>
              <w:rPr>
                <w:rFonts w:cstheme="minorHAnsi"/>
                <w:sz w:val="24"/>
                <w:szCs w:val="24"/>
              </w:rPr>
              <w:t xml:space="preserve"> papers </w:t>
            </w:r>
            <w:r w:rsidR="00B37C06">
              <w:rPr>
                <w:rFonts w:cstheme="minorHAnsi"/>
                <w:sz w:val="24"/>
                <w:szCs w:val="24"/>
              </w:rPr>
              <w:t xml:space="preserve">are </w:t>
            </w:r>
            <w:r>
              <w:rPr>
                <w:rFonts w:cstheme="minorHAnsi"/>
                <w:sz w:val="24"/>
                <w:szCs w:val="24"/>
              </w:rPr>
              <w:t xml:space="preserve">now available on </w:t>
            </w:r>
            <w:r w:rsidR="00B37C06">
              <w:rPr>
                <w:rFonts w:cstheme="minorHAnsi"/>
                <w:sz w:val="24"/>
                <w:szCs w:val="24"/>
              </w:rPr>
              <w:t xml:space="preserve">the </w:t>
            </w:r>
            <w:r>
              <w:rPr>
                <w:rFonts w:cstheme="minorHAnsi"/>
                <w:sz w:val="24"/>
                <w:szCs w:val="24"/>
              </w:rPr>
              <w:t>private section of the website.</w:t>
            </w:r>
          </w:p>
          <w:p w14:paraId="33612363" w14:textId="7E604197" w:rsidR="00BF5478" w:rsidRDefault="006E2448" w:rsidP="00602D0D">
            <w:pPr>
              <w:pStyle w:val="ListParagraph"/>
              <w:ind w:left="1440"/>
              <w:jc w:val="both"/>
              <w:rPr>
                <w:rFonts w:cstheme="minorHAnsi"/>
                <w:sz w:val="24"/>
                <w:szCs w:val="24"/>
              </w:rPr>
            </w:pPr>
            <w:r>
              <w:rPr>
                <w:rFonts w:cstheme="minorHAnsi"/>
                <w:sz w:val="24"/>
                <w:szCs w:val="24"/>
              </w:rPr>
              <w:t xml:space="preserve">CT </w:t>
            </w:r>
            <w:r w:rsidR="00B37C06">
              <w:rPr>
                <w:rFonts w:cstheme="minorHAnsi"/>
                <w:sz w:val="24"/>
                <w:szCs w:val="24"/>
              </w:rPr>
              <w:t>suggested that</w:t>
            </w:r>
            <w:r w:rsidR="00BF5478">
              <w:rPr>
                <w:rFonts w:cstheme="minorHAnsi"/>
                <w:sz w:val="24"/>
                <w:szCs w:val="24"/>
              </w:rPr>
              <w:t xml:space="preserve"> “Teams” could </w:t>
            </w:r>
            <w:r w:rsidR="00AE5FAD">
              <w:rPr>
                <w:rFonts w:cstheme="minorHAnsi"/>
                <w:sz w:val="24"/>
                <w:szCs w:val="24"/>
              </w:rPr>
              <w:t xml:space="preserve">also </w:t>
            </w:r>
            <w:r w:rsidR="00BF5478">
              <w:rPr>
                <w:rFonts w:cstheme="minorHAnsi"/>
                <w:sz w:val="24"/>
                <w:szCs w:val="24"/>
              </w:rPr>
              <w:t>be considered to access papers</w:t>
            </w:r>
            <w:r w:rsidR="00B37C06">
              <w:rPr>
                <w:rFonts w:cstheme="minorHAnsi"/>
                <w:sz w:val="24"/>
                <w:szCs w:val="24"/>
              </w:rPr>
              <w:t>.</w:t>
            </w:r>
          </w:p>
          <w:p w14:paraId="09C1A922" w14:textId="5BCA8C7B" w:rsidR="00BF2B29" w:rsidRDefault="00BF5478" w:rsidP="00602D0D">
            <w:pPr>
              <w:pStyle w:val="ListParagraph"/>
              <w:ind w:left="144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w:t>
            </w:r>
            <w:r w:rsidR="00B37C06">
              <w:rPr>
                <w:rFonts w:cstheme="minorHAnsi"/>
                <w:sz w:val="24"/>
                <w:szCs w:val="24"/>
              </w:rPr>
              <w:t xml:space="preserve">was asked to investigate which Association papers are </w:t>
            </w:r>
            <w:r w:rsidR="004D4502">
              <w:rPr>
                <w:rFonts w:cstheme="minorHAnsi"/>
                <w:sz w:val="24"/>
                <w:szCs w:val="24"/>
              </w:rPr>
              <w:t xml:space="preserve">considered </w:t>
            </w:r>
            <w:r w:rsidR="00B37C06">
              <w:rPr>
                <w:rFonts w:cstheme="minorHAnsi"/>
                <w:sz w:val="24"/>
                <w:szCs w:val="24"/>
              </w:rPr>
              <w:t>private and which can be made available publicly on the website.</w:t>
            </w:r>
          </w:p>
          <w:p w14:paraId="0641119A" w14:textId="77777777" w:rsidR="00582766" w:rsidRPr="00582766" w:rsidRDefault="00582766" w:rsidP="00582766">
            <w:pPr>
              <w:pStyle w:val="ListParagraph"/>
              <w:rPr>
                <w:rFonts w:cstheme="minorHAnsi"/>
                <w:sz w:val="24"/>
                <w:szCs w:val="24"/>
              </w:rPr>
            </w:pPr>
          </w:p>
          <w:p w14:paraId="2C48BCAB" w14:textId="19ED9E8F" w:rsidR="006C342B" w:rsidRDefault="00582766" w:rsidP="007C7EAA">
            <w:pPr>
              <w:pStyle w:val="ListParagraph"/>
              <w:numPr>
                <w:ilvl w:val="1"/>
                <w:numId w:val="13"/>
              </w:numPr>
              <w:jc w:val="both"/>
              <w:rPr>
                <w:rFonts w:cstheme="minorHAnsi"/>
                <w:sz w:val="24"/>
                <w:szCs w:val="24"/>
              </w:rPr>
            </w:pPr>
            <w:r w:rsidRPr="00582766">
              <w:rPr>
                <w:rFonts w:cstheme="minorHAnsi"/>
                <w:i/>
                <w:iCs/>
                <w:sz w:val="24"/>
                <w:szCs w:val="24"/>
              </w:rPr>
              <w:t xml:space="preserve">Action </w:t>
            </w:r>
            <w:r w:rsidR="00382CE8">
              <w:rPr>
                <w:rFonts w:cstheme="minorHAnsi"/>
                <w:i/>
                <w:iCs/>
                <w:sz w:val="24"/>
                <w:szCs w:val="24"/>
              </w:rPr>
              <w:t>4</w:t>
            </w:r>
            <w:r w:rsidRPr="00582766">
              <w:rPr>
                <w:rFonts w:cstheme="minorHAnsi"/>
                <w:i/>
                <w:iCs/>
                <w:sz w:val="24"/>
                <w:szCs w:val="24"/>
              </w:rPr>
              <w:t>:</w:t>
            </w:r>
            <w:r>
              <w:rPr>
                <w:rFonts w:cstheme="minorHAnsi"/>
                <w:i/>
                <w:iCs/>
                <w:sz w:val="24"/>
                <w:szCs w:val="24"/>
              </w:rPr>
              <w:t xml:space="preserve">  </w:t>
            </w:r>
            <w:r w:rsidR="009E3090">
              <w:rPr>
                <w:rFonts w:cstheme="minorHAnsi"/>
                <w:i/>
                <w:iCs/>
                <w:sz w:val="24"/>
                <w:szCs w:val="24"/>
              </w:rPr>
              <w:t>Board</w:t>
            </w:r>
            <w:r w:rsidR="001E2EF5">
              <w:rPr>
                <w:rFonts w:cstheme="minorHAnsi"/>
                <w:i/>
                <w:iCs/>
                <w:sz w:val="24"/>
                <w:szCs w:val="24"/>
              </w:rPr>
              <w:t xml:space="preserve"> meeting venue: </w:t>
            </w:r>
            <w:r w:rsidR="00D91ECF" w:rsidRPr="00D91ECF">
              <w:rPr>
                <w:rFonts w:cstheme="minorHAnsi"/>
                <w:sz w:val="24"/>
                <w:szCs w:val="24"/>
              </w:rPr>
              <w:t>a</w:t>
            </w:r>
            <w:r w:rsidR="006C342B" w:rsidRPr="006C342B">
              <w:rPr>
                <w:rFonts w:cstheme="minorHAnsi"/>
                <w:sz w:val="24"/>
                <w:szCs w:val="24"/>
              </w:rPr>
              <w:t xml:space="preserve">rrangements have been made for the </w:t>
            </w:r>
            <w:r w:rsidR="009E3090">
              <w:rPr>
                <w:rFonts w:cstheme="minorHAnsi"/>
                <w:sz w:val="24"/>
                <w:szCs w:val="24"/>
              </w:rPr>
              <w:t>Board</w:t>
            </w:r>
            <w:r w:rsidR="006C342B" w:rsidRPr="006C342B">
              <w:rPr>
                <w:rFonts w:cstheme="minorHAnsi"/>
                <w:sz w:val="24"/>
                <w:szCs w:val="24"/>
              </w:rPr>
              <w:t xml:space="preserve"> meeting on 27 August 2025 to be held in Mourne Grange.  </w:t>
            </w:r>
            <w:r w:rsidR="009E3090">
              <w:rPr>
                <w:rFonts w:cstheme="minorHAnsi"/>
                <w:sz w:val="24"/>
                <w:szCs w:val="24"/>
              </w:rPr>
              <w:t>Board</w:t>
            </w:r>
            <w:r w:rsidR="006C342B" w:rsidRPr="006C342B">
              <w:rPr>
                <w:rFonts w:cstheme="minorHAnsi"/>
                <w:sz w:val="24"/>
                <w:szCs w:val="24"/>
              </w:rPr>
              <w:t xml:space="preserve"> members were content.  </w:t>
            </w:r>
            <w:r w:rsidR="00382CE8" w:rsidRPr="006C342B">
              <w:rPr>
                <w:rFonts w:cstheme="minorHAnsi"/>
                <w:sz w:val="24"/>
                <w:szCs w:val="24"/>
              </w:rPr>
              <w:t xml:space="preserve">  </w:t>
            </w:r>
          </w:p>
          <w:p w14:paraId="7D7ABDA4" w14:textId="77777777" w:rsidR="006C342B" w:rsidRPr="006C342B" w:rsidRDefault="006C342B" w:rsidP="006C342B">
            <w:pPr>
              <w:pStyle w:val="ListParagraph"/>
              <w:rPr>
                <w:rFonts w:cstheme="minorHAnsi"/>
                <w:sz w:val="24"/>
                <w:szCs w:val="24"/>
              </w:rPr>
            </w:pPr>
          </w:p>
          <w:p w14:paraId="01F70E78" w14:textId="77777777" w:rsidR="0019058E" w:rsidRPr="0019058E" w:rsidRDefault="006C342B" w:rsidP="00907BEB">
            <w:pPr>
              <w:pStyle w:val="ListParagraph"/>
              <w:numPr>
                <w:ilvl w:val="1"/>
                <w:numId w:val="13"/>
              </w:numPr>
              <w:jc w:val="both"/>
              <w:rPr>
                <w:rFonts w:cstheme="minorHAnsi"/>
                <w:sz w:val="24"/>
                <w:szCs w:val="24"/>
              </w:rPr>
            </w:pPr>
            <w:r w:rsidRPr="0065262F">
              <w:rPr>
                <w:rFonts w:cstheme="minorHAnsi"/>
                <w:i/>
                <w:iCs/>
                <w:sz w:val="24"/>
                <w:szCs w:val="24"/>
              </w:rPr>
              <w:t>Action 5:  Glencraig power outage</w:t>
            </w:r>
            <w:r w:rsidR="00D91ECF" w:rsidRPr="0065262F">
              <w:rPr>
                <w:rFonts w:cstheme="minorHAnsi"/>
                <w:i/>
                <w:iCs/>
                <w:sz w:val="24"/>
                <w:szCs w:val="24"/>
              </w:rPr>
              <w:t>:</w:t>
            </w:r>
          </w:p>
          <w:p w14:paraId="207A9436" w14:textId="28BCD2F4" w:rsidR="00D85E16" w:rsidRDefault="005A78C1" w:rsidP="005A78C1">
            <w:pPr>
              <w:pStyle w:val="ListParagraph"/>
              <w:ind w:left="1440"/>
              <w:jc w:val="both"/>
              <w:rPr>
                <w:rFonts w:cstheme="minorHAnsi"/>
                <w:sz w:val="24"/>
                <w:szCs w:val="24"/>
              </w:rPr>
            </w:pPr>
            <w:proofErr w:type="spellStart"/>
            <w:r>
              <w:rPr>
                <w:rFonts w:cstheme="minorHAnsi"/>
                <w:sz w:val="24"/>
                <w:szCs w:val="24"/>
              </w:rPr>
              <w:lastRenderedPageBreak/>
              <w:t>WMcC</w:t>
            </w:r>
            <w:proofErr w:type="spellEnd"/>
            <w:r>
              <w:rPr>
                <w:rFonts w:cstheme="minorHAnsi"/>
                <w:sz w:val="24"/>
                <w:szCs w:val="24"/>
              </w:rPr>
              <w:t xml:space="preserve"> </w:t>
            </w:r>
            <w:r w:rsidR="008A07A9">
              <w:rPr>
                <w:rFonts w:cstheme="minorHAnsi"/>
                <w:sz w:val="24"/>
                <w:szCs w:val="24"/>
              </w:rPr>
              <w:t>confirmed</w:t>
            </w:r>
            <w:r>
              <w:rPr>
                <w:rFonts w:cstheme="minorHAnsi"/>
                <w:sz w:val="24"/>
                <w:szCs w:val="24"/>
              </w:rPr>
              <w:t xml:space="preserve"> </w:t>
            </w:r>
            <w:r w:rsidR="00D85E16">
              <w:rPr>
                <w:rFonts w:cstheme="minorHAnsi"/>
                <w:sz w:val="24"/>
                <w:szCs w:val="24"/>
              </w:rPr>
              <w:t xml:space="preserve">that </w:t>
            </w:r>
            <w:r w:rsidR="0065262F" w:rsidRPr="0065262F">
              <w:rPr>
                <w:rFonts w:cstheme="minorHAnsi"/>
                <w:sz w:val="24"/>
                <w:szCs w:val="24"/>
              </w:rPr>
              <w:t>3 meetings</w:t>
            </w:r>
            <w:r w:rsidR="00D85E16">
              <w:rPr>
                <w:rFonts w:cstheme="minorHAnsi"/>
                <w:sz w:val="24"/>
                <w:szCs w:val="24"/>
              </w:rPr>
              <w:t xml:space="preserve"> </w:t>
            </w:r>
            <w:r w:rsidR="004D4502">
              <w:rPr>
                <w:rFonts w:cstheme="minorHAnsi"/>
                <w:sz w:val="24"/>
                <w:szCs w:val="24"/>
              </w:rPr>
              <w:t xml:space="preserve">have </w:t>
            </w:r>
            <w:r w:rsidR="004D4502" w:rsidRPr="0065262F">
              <w:rPr>
                <w:rFonts w:cstheme="minorHAnsi"/>
                <w:sz w:val="24"/>
                <w:szCs w:val="24"/>
              </w:rPr>
              <w:t>been</w:t>
            </w:r>
            <w:r w:rsidR="00BA74CF">
              <w:rPr>
                <w:rFonts w:cstheme="minorHAnsi"/>
                <w:sz w:val="24"/>
                <w:szCs w:val="24"/>
              </w:rPr>
              <w:t xml:space="preserve"> held</w:t>
            </w:r>
            <w:r w:rsidR="00D85E16">
              <w:rPr>
                <w:rFonts w:cstheme="minorHAnsi"/>
                <w:sz w:val="24"/>
                <w:szCs w:val="24"/>
              </w:rPr>
              <w:t xml:space="preserve"> to date</w:t>
            </w:r>
            <w:r w:rsidR="00BA74CF">
              <w:rPr>
                <w:rFonts w:cstheme="minorHAnsi"/>
                <w:sz w:val="24"/>
                <w:szCs w:val="24"/>
              </w:rPr>
              <w:t xml:space="preserve"> with </w:t>
            </w:r>
            <w:r w:rsidR="0065262F" w:rsidRPr="0065262F">
              <w:rPr>
                <w:rFonts w:cstheme="minorHAnsi"/>
                <w:sz w:val="24"/>
                <w:szCs w:val="24"/>
              </w:rPr>
              <w:t>Paul Betts (Glencraig)</w:t>
            </w:r>
            <w:r w:rsidR="00D85E16">
              <w:rPr>
                <w:rFonts w:cstheme="minorHAnsi"/>
                <w:sz w:val="24"/>
                <w:szCs w:val="24"/>
              </w:rPr>
              <w:t xml:space="preserve"> and</w:t>
            </w:r>
            <w:r w:rsidR="0065262F" w:rsidRPr="0065262F">
              <w:rPr>
                <w:rFonts w:cstheme="minorHAnsi"/>
                <w:sz w:val="24"/>
                <w:szCs w:val="24"/>
              </w:rPr>
              <w:t xml:space="preserve"> Colin Harper (CCT)</w:t>
            </w:r>
            <w:r w:rsidR="00D85E16">
              <w:rPr>
                <w:rFonts w:cstheme="minorHAnsi"/>
                <w:sz w:val="24"/>
                <w:szCs w:val="24"/>
              </w:rPr>
              <w:t>. He referred Members to</w:t>
            </w:r>
            <w:r w:rsidR="00D36FA6">
              <w:rPr>
                <w:rFonts w:cstheme="minorHAnsi"/>
                <w:sz w:val="24"/>
                <w:szCs w:val="24"/>
              </w:rPr>
              <w:t xml:space="preserve"> Paper 2B</w:t>
            </w:r>
            <w:r w:rsidR="00560EED">
              <w:rPr>
                <w:rFonts w:cstheme="minorHAnsi"/>
                <w:sz w:val="24"/>
                <w:szCs w:val="24"/>
              </w:rPr>
              <w:t xml:space="preserve">, which set out </w:t>
            </w:r>
            <w:r w:rsidR="00104FA5">
              <w:rPr>
                <w:rFonts w:cstheme="minorHAnsi"/>
                <w:sz w:val="24"/>
                <w:szCs w:val="24"/>
              </w:rPr>
              <w:t>a summary</w:t>
            </w:r>
            <w:r w:rsidR="00560EED">
              <w:rPr>
                <w:rFonts w:cstheme="minorHAnsi"/>
                <w:sz w:val="24"/>
                <w:szCs w:val="24"/>
              </w:rPr>
              <w:t xml:space="preserve"> of the main issues being considered.</w:t>
            </w:r>
          </w:p>
          <w:p w14:paraId="1CCB1EB9" w14:textId="7C72F0A3" w:rsidR="00104FA5" w:rsidRDefault="001F3F28" w:rsidP="005A78C1">
            <w:pPr>
              <w:pStyle w:val="ListParagraph"/>
              <w:ind w:left="1440"/>
              <w:jc w:val="both"/>
              <w:rPr>
                <w:rFonts w:cstheme="minorHAnsi"/>
                <w:sz w:val="24"/>
                <w:szCs w:val="24"/>
              </w:rPr>
            </w:pPr>
            <w:r>
              <w:rPr>
                <w:rFonts w:cstheme="minorHAnsi"/>
                <w:sz w:val="24"/>
                <w:szCs w:val="24"/>
              </w:rPr>
              <w:t>Discussions focused on the feasibility of purchasing one or more generators</w:t>
            </w:r>
            <w:r w:rsidR="009C46AD">
              <w:rPr>
                <w:rFonts w:cstheme="minorHAnsi"/>
                <w:sz w:val="24"/>
                <w:szCs w:val="24"/>
              </w:rPr>
              <w:t xml:space="preserve"> to provide emergency power. CHA has obtained a quotation for a 330kVA static generator which would cost £66,539, but at this stage it is not known if one generator would be sufficient. KJ provided the name of a generator manufacturer to obtain a second quote.</w:t>
            </w:r>
          </w:p>
          <w:p w14:paraId="23A5EDD6" w14:textId="616EBE2B" w:rsidR="009C46AD" w:rsidRDefault="009C46AD" w:rsidP="005A78C1">
            <w:pPr>
              <w:pStyle w:val="ListParagraph"/>
              <w:ind w:left="144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explained that the situation is </w:t>
            </w:r>
            <w:proofErr w:type="gramStart"/>
            <w:r>
              <w:rPr>
                <w:rFonts w:cstheme="minorHAnsi"/>
                <w:sz w:val="24"/>
                <w:szCs w:val="24"/>
              </w:rPr>
              <w:t>complex</w:t>
            </w:r>
            <w:proofErr w:type="gramEnd"/>
            <w:r>
              <w:rPr>
                <w:rFonts w:cstheme="minorHAnsi"/>
                <w:sz w:val="24"/>
                <w:szCs w:val="24"/>
              </w:rPr>
              <w:t xml:space="preserve"> and more expert advice is required. He queried which organisation was responsible for ensuring power supply as there are no formal agreements in place between the relevant parties which addresses this issue. He also noted that if CHA provides funding to Glencraig the other Communities would most likely expect to receive similar treatment.</w:t>
            </w:r>
          </w:p>
          <w:p w14:paraId="2101311C" w14:textId="77777777" w:rsidR="00D064CE" w:rsidRDefault="00D064CE" w:rsidP="00D064CE">
            <w:pPr>
              <w:pStyle w:val="ListParagraph"/>
              <w:ind w:left="1440"/>
              <w:jc w:val="both"/>
              <w:rPr>
                <w:rFonts w:cstheme="minorHAnsi"/>
                <w:sz w:val="24"/>
                <w:szCs w:val="24"/>
              </w:rPr>
            </w:pPr>
            <w:r>
              <w:rPr>
                <w:rFonts w:cstheme="minorHAnsi"/>
                <w:sz w:val="24"/>
                <w:szCs w:val="24"/>
              </w:rPr>
              <w:t>RB noted we have a responsibility to our residents.</w:t>
            </w:r>
          </w:p>
          <w:p w14:paraId="726EE6C8" w14:textId="1A41339C" w:rsidR="00D064CE" w:rsidRDefault="00D064CE" w:rsidP="005A78C1">
            <w:pPr>
              <w:pStyle w:val="ListParagraph"/>
              <w:ind w:left="1440"/>
              <w:jc w:val="both"/>
              <w:rPr>
                <w:rFonts w:cstheme="minorHAnsi"/>
                <w:sz w:val="24"/>
                <w:szCs w:val="24"/>
              </w:rPr>
            </w:pPr>
            <w:r>
              <w:rPr>
                <w:rFonts w:cstheme="minorHAnsi"/>
                <w:sz w:val="24"/>
                <w:szCs w:val="24"/>
              </w:rPr>
              <w:t xml:space="preserve">LD agreed that we are responsible for houses which have tenants. </w:t>
            </w:r>
          </w:p>
          <w:p w14:paraId="53874183" w14:textId="24231B41" w:rsidR="009C46AD" w:rsidRDefault="009C46AD" w:rsidP="005A78C1">
            <w:pPr>
              <w:pStyle w:val="ListParagraph"/>
              <w:ind w:left="1440"/>
              <w:jc w:val="both"/>
              <w:rPr>
                <w:rFonts w:cstheme="minorHAnsi"/>
                <w:sz w:val="24"/>
                <w:szCs w:val="24"/>
              </w:rPr>
            </w:pPr>
            <w:r>
              <w:rPr>
                <w:rFonts w:cstheme="minorHAnsi"/>
                <w:sz w:val="24"/>
                <w:szCs w:val="24"/>
              </w:rPr>
              <w:t xml:space="preserve">Members considered this and the consensus reached was that CHA had a </w:t>
            </w:r>
            <w:r w:rsidR="00AD6D0A">
              <w:rPr>
                <w:rFonts w:cstheme="minorHAnsi"/>
                <w:sz w:val="24"/>
                <w:szCs w:val="24"/>
              </w:rPr>
              <w:t xml:space="preserve">shared </w:t>
            </w:r>
            <w:r>
              <w:rPr>
                <w:rFonts w:cstheme="minorHAnsi"/>
                <w:sz w:val="24"/>
                <w:szCs w:val="24"/>
              </w:rPr>
              <w:t xml:space="preserve">responsibility to </w:t>
            </w:r>
            <w:r w:rsidR="00AD6D0A">
              <w:rPr>
                <w:rFonts w:cstheme="minorHAnsi"/>
                <w:sz w:val="24"/>
                <w:szCs w:val="24"/>
              </w:rPr>
              <w:t xml:space="preserve">residents to </w:t>
            </w:r>
            <w:r>
              <w:rPr>
                <w:rFonts w:cstheme="minorHAnsi"/>
                <w:sz w:val="24"/>
                <w:szCs w:val="24"/>
              </w:rPr>
              <w:t>ensure power supply to their properties</w:t>
            </w:r>
            <w:r w:rsidR="00AD6D0A">
              <w:rPr>
                <w:rFonts w:cstheme="minorHAnsi"/>
                <w:sz w:val="24"/>
                <w:szCs w:val="24"/>
              </w:rPr>
              <w:t>.</w:t>
            </w:r>
          </w:p>
          <w:p w14:paraId="287EE30C" w14:textId="4DFF0C02" w:rsidR="00D064CE" w:rsidRDefault="00D064CE" w:rsidP="005A78C1">
            <w:pPr>
              <w:pStyle w:val="ListParagraph"/>
              <w:ind w:left="1440"/>
              <w:jc w:val="both"/>
              <w:rPr>
                <w:rFonts w:cstheme="minorHAnsi"/>
                <w:sz w:val="24"/>
                <w:szCs w:val="24"/>
              </w:rPr>
            </w:pPr>
            <w:r>
              <w:rPr>
                <w:rFonts w:cstheme="minorHAnsi"/>
                <w:sz w:val="24"/>
                <w:szCs w:val="24"/>
              </w:rPr>
              <w:t xml:space="preserve">Members agreed that more information is </w:t>
            </w:r>
            <w:proofErr w:type="gramStart"/>
            <w:r>
              <w:rPr>
                <w:rFonts w:cstheme="minorHAnsi"/>
                <w:sz w:val="24"/>
                <w:szCs w:val="24"/>
              </w:rPr>
              <w:t>required</w:t>
            </w:r>
            <w:proofErr w:type="gramEnd"/>
            <w:r>
              <w:rPr>
                <w:rFonts w:cstheme="minorHAnsi"/>
                <w:sz w:val="24"/>
                <w:szCs w:val="24"/>
              </w:rPr>
              <w:t xml:space="preserve"> and AH asked that SL and </w:t>
            </w:r>
            <w:proofErr w:type="spellStart"/>
            <w:r>
              <w:rPr>
                <w:rFonts w:cstheme="minorHAnsi"/>
                <w:sz w:val="24"/>
                <w:szCs w:val="24"/>
              </w:rPr>
              <w:t>WMcC</w:t>
            </w:r>
            <w:proofErr w:type="spellEnd"/>
            <w:r>
              <w:rPr>
                <w:rFonts w:cstheme="minorHAnsi"/>
                <w:sz w:val="24"/>
                <w:szCs w:val="24"/>
              </w:rPr>
              <w:t xml:space="preserve"> proceed with onsite meetings with appropriate consultants, following which </w:t>
            </w:r>
            <w:proofErr w:type="spellStart"/>
            <w:r>
              <w:rPr>
                <w:rFonts w:cstheme="minorHAnsi"/>
                <w:sz w:val="24"/>
                <w:szCs w:val="24"/>
              </w:rPr>
              <w:t>WMcC</w:t>
            </w:r>
            <w:proofErr w:type="spellEnd"/>
            <w:r>
              <w:rPr>
                <w:rFonts w:cstheme="minorHAnsi"/>
                <w:sz w:val="24"/>
                <w:szCs w:val="24"/>
              </w:rPr>
              <w:t xml:space="preserve"> would bring proposals to the Board. </w:t>
            </w:r>
          </w:p>
          <w:p w14:paraId="414C386D" w14:textId="77777777" w:rsidR="004B5F7C" w:rsidRDefault="004B5F7C" w:rsidP="00BA58D8">
            <w:pPr>
              <w:jc w:val="both"/>
              <w:rPr>
                <w:rFonts w:cstheme="minorHAnsi"/>
                <w:i/>
                <w:iCs/>
                <w:sz w:val="24"/>
                <w:szCs w:val="24"/>
              </w:rPr>
            </w:pPr>
          </w:p>
          <w:p w14:paraId="12034FC5" w14:textId="35A6DFA6" w:rsidR="00ED4044" w:rsidRPr="00994A7A" w:rsidRDefault="005B1BDA" w:rsidP="004B5F7C">
            <w:pPr>
              <w:pStyle w:val="ListParagraph"/>
              <w:numPr>
                <w:ilvl w:val="1"/>
                <w:numId w:val="13"/>
              </w:numPr>
              <w:jc w:val="both"/>
              <w:rPr>
                <w:rFonts w:cstheme="minorHAnsi"/>
                <w:sz w:val="24"/>
                <w:szCs w:val="24"/>
              </w:rPr>
            </w:pPr>
            <w:r>
              <w:rPr>
                <w:rFonts w:cstheme="minorHAnsi"/>
                <w:i/>
                <w:iCs/>
                <w:sz w:val="24"/>
                <w:szCs w:val="24"/>
              </w:rPr>
              <w:t>Action 6</w:t>
            </w:r>
            <w:r>
              <w:rPr>
                <w:rFonts w:cstheme="minorHAnsi"/>
                <w:sz w:val="24"/>
                <w:szCs w:val="24"/>
              </w:rPr>
              <w:t>:</w:t>
            </w:r>
            <w:r w:rsidR="00A13BF0">
              <w:rPr>
                <w:rFonts w:cstheme="minorHAnsi"/>
                <w:sz w:val="24"/>
                <w:szCs w:val="24"/>
              </w:rPr>
              <w:t xml:space="preserve"> </w:t>
            </w:r>
            <w:r w:rsidR="00A023EB">
              <w:rPr>
                <w:rFonts w:cstheme="minorHAnsi"/>
                <w:i/>
                <w:iCs/>
                <w:sz w:val="24"/>
                <w:szCs w:val="24"/>
              </w:rPr>
              <w:t>Response Maintenance KPIs</w:t>
            </w:r>
          </w:p>
          <w:p w14:paraId="35E36BAA" w14:textId="11AE5380" w:rsidR="00994A7A" w:rsidRDefault="00994A7A" w:rsidP="00994A7A">
            <w:pPr>
              <w:pStyle w:val="ListParagraph"/>
              <w:ind w:left="1440"/>
              <w:jc w:val="both"/>
              <w:rPr>
                <w:rFonts w:cstheme="minorHAnsi"/>
                <w:sz w:val="24"/>
                <w:szCs w:val="24"/>
              </w:rPr>
            </w:pPr>
            <w:proofErr w:type="spellStart"/>
            <w:proofErr w:type="gramStart"/>
            <w:r>
              <w:rPr>
                <w:rFonts w:cstheme="minorHAnsi"/>
                <w:sz w:val="24"/>
                <w:szCs w:val="24"/>
              </w:rPr>
              <w:t>WMcC</w:t>
            </w:r>
            <w:proofErr w:type="spellEnd"/>
            <w:r>
              <w:rPr>
                <w:rFonts w:cstheme="minorHAnsi"/>
                <w:sz w:val="24"/>
                <w:szCs w:val="24"/>
              </w:rPr>
              <w:t xml:space="preserve"> </w:t>
            </w:r>
            <w:r w:rsidR="004D4502">
              <w:rPr>
                <w:rFonts w:cstheme="minorHAnsi"/>
                <w:sz w:val="24"/>
                <w:szCs w:val="24"/>
              </w:rPr>
              <w:t xml:space="preserve"> confirmed</w:t>
            </w:r>
            <w:proofErr w:type="gramEnd"/>
            <w:r w:rsidR="004D4502">
              <w:rPr>
                <w:rFonts w:cstheme="minorHAnsi"/>
                <w:sz w:val="24"/>
                <w:szCs w:val="24"/>
              </w:rPr>
              <w:t xml:space="preserve"> that the o</w:t>
            </w:r>
            <w:r>
              <w:rPr>
                <w:rFonts w:cstheme="minorHAnsi"/>
                <w:sz w:val="24"/>
                <w:szCs w:val="24"/>
              </w:rPr>
              <w:t>riginal KPIs</w:t>
            </w:r>
            <w:r w:rsidR="009901E6">
              <w:rPr>
                <w:rFonts w:cstheme="minorHAnsi"/>
                <w:sz w:val="24"/>
                <w:szCs w:val="24"/>
              </w:rPr>
              <w:t xml:space="preserve"> were set by the department and can be found </w:t>
            </w:r>
            <w:r w:rsidR="006C7839">
              <w:rPr>
                <w:rFonts w:cstheme="minorHAnsi"/>
                <w:sz w:val="24"/>
                <w:szCs w:val="24"/>
              </w:rPr>
              <w:t xml:space="preserve">in </w:t>
            </w:r>
            <w:r w:rsidR="00D83C7E">
              <w:rPr>
                <w:rFonts w:cstheme="minorHAnsi"/>
                <w:sz w:val="24"/>
                <w:szCs w:val="24"/>
              </w:rPr>
              <w:t xml:space="preserve">the </w:t>
            </w:r>
            <w:r w:rsidR="004D4502">
              <w:rPr>
                <w:rFonts w:cstheme="minorHAnsi"/>
                <w:sz w:val="24"/>
                <w:szCs w:val="24"/>
              </w:rPr>
              <w:t>H.A.G.</w:t>
            </w:r>
            <w:r w:rsidR="001E16C7">
              <w:rPr>
                <w:rFonts w:cstheme="minorHAnsi"/>
                <w:sz w:val="24"/>
                <w:szCs w:val="24"/>
              </w:rPr>
              <w:t xml:space="preserve"> </w:t>
            </w:r>
            <w:r w:rsidR="009E3090">
              <w:rPr>
                <w:rFonts w:cstheme="minorHAnsi"/>
                <w:sz w:val="24"/>
                <w:szCs w:val="24"/>
              </w:rPr>
              <w:t>Board</w:t>
            </w:r>
            <w:r w:rsidR="001E16C7">
              <w:rPr>
                <w:rFonts w:cstheme="minorHAnsi"/>
                <w:sz w:val="24"/>
                <w:szCs w:val="24"/>
              </w:rPr>
              <w:t xml:space="preserve"> members were content</w:t>
            </w:r>
            <w:r w:rsidR="00AF3963">
              <w:rPr>
                <w:rFonts w:cstheme="minorHAnsi"/>
                <w:sz w:val="24"/>
                <w:szCs w:val="24"/>
              </w:rPr>
              <w:t>.</w:t>
            </w:r>
          </w:p>
          <w:p w14:paraId="256615C4" w14:textId="77777777" w:rsidR="00D461EA" w:rsidRDefault="00D461EA" w:rsidP="00994A7A">
            <w:pPr>
              <w:pStyle w:val="ListParagraph"/>
              <w:ind w:left="1440"/>
              <w:jc w:val="both"/>
              <w:rPr>
                <w:rFonts w:cstheme="minorHAnsi"/>
                <w:sz w:val="24"/>
                <w:szCs w:val="24"/>
              </w:rPr>
            </w:pPr>
          </w:p>
          <w:p w14:paraId="79F180CD" w14:textId="77777777" w:rsidR="00D064CE" w:rsidRDefault="00D064CE" w:rsidP="00994A7A">
            <w:pPr>
              <w:pStyle w:val="ListParagraph"/>
              <w:ind w:left="1440"/>
              <w:jc w:val="both"/>
              <w:rPr>
                <w:rFonts w:cstheme="minorHAnsi"/>
                <w:sz w:val="24"/>
                <w:szCs w:val="24"/>
              </w:rPr>
            </w:pPr>
          </w:p>
          <w:p w14:paraId="202CF014" w14:textId="7A3FCCBE" w:rsidR="00D461EA" w:rsidRPr="00013C2C" w:rsidRDefault="00D461EA" w:rsidP="00D461EA">
            <w:pPr>
              <w:pStyle w:val="ListParagraph"/>
              <w:numPr>
                <w:ilvl w:val="1"/>
                <w:numId w:val="13"/>
              </w:numPr>
              <w:jc w:val="both"/>
              <w:rPr>
                <w:rFonts w:cstheme="minorHAnsi"/>
                <w:sz w:val="24"/>
                <w:szCs w:val="24"/>
              </w:rPr>
            </w:pPr>
            <w:r>
              <w:rPr>
                <w:rFonts w:cstheme="minorHAnsi"/>
                <w:i/>
                <w:iCs/>
                <w:sz w:val="24"/>
                <w:szCs w:val="24"/>
              </w:rPr>
              <w:t xml:space="preserve">Action 7: </w:t>
            </w:r>
            <w:r w:rsidR="00013C2C">
              <w:rPr>
                <w:rFonts w:cstheme="minorHAnsi"/>
                <w:i/>
                <w:iCs/>
                <w:sz w:val="24"/>
                <w:szCs w:val="24"/>
              </w:rPr>
              <w:t>Draft Business Plan</w:t>
            </w:r>
          </w:p>
          <w:p w14:paraId="6803E418" w14:textId="3A1F3146" w:rsidR="00013C2C" w:rsidRDefault="00013C2C" w:rsidP="00013C2C">
            <w:pPr>
              <w:pStyle w:val="ListParagraph"/>
              <w:ind w:left="144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confirmed </w:t>
            </w:r>
            <w:r w:rsidR="004D05B3">
              <w:rPr>
                <w:rFonts w:cstheme="minorHAnsi"/>
                <w:sz w:val="24"/>
                <w:szCs w:val="24"/>
              </w:rPr>
              <w:t>all amendment</w:t>
            </w:r>
            <w:r w:rsidR="003C23E7">
              <w:rPr>
                <w:rFonts w:cstheme="minorHAnsi"/>
                <w:sz w:val="24"/>
                <w:szCs w:val="24"/>
              </w:rPr>
              <w:t>s</w:t>
            </w:r>
            <w:r w:rsidR="004D05B3">
              <w:rPr>
                <w:rFonts w:cstheme="minorHAnsi"/>
                <w:sz w:val="24"/>
                <w:szCs w:val="24"/>
              </w:rPr>
              <w:t xml:space="preserve"> have been made to the business plan.</w:t>
            </w:r>
            <w:r w:rsidR="00AF3963">
              <w:rPr>
                <w:rFonts w:cstheme="minorHAnsi"/>
                <w:sz w:val="24"/>
                <w:szCs w:val="24"/>
              </w:rPr>
              <w:t xml:space="preserve"> </w:t>
            </w:r>
            <w:r w:rsidR="009E3090">
              <w:rPr>
                <w:rFonts w:cstheme="minorHAnsi"/>
                <w:sz w:val="24"/>
                <w:szCs w:val="24"/>
              </w:rPr>
              <w:t>Board</w:t>
            </w:r>
            <w:r w:rsidR="00AF3963">
              <w:rPr>
                <w:rFonts w:cstheme="minorHAnsi"/>
                <w:sz w:val="24"/>
                <w:szCs w:val="24"/>
              </w:rPr>
              <w:t xml:space="preserve"> members were content.</w:t>
            </w:r>
          </w:p>
          <w:p w14:paraId="5C231F18" w14:textId="77777777" w:rsidR="000865AB" w:rsidRDefault="000865AB" w:rsidP="00013C2C">
            <w:pPr>
              <w:pStyle w:val="ListParagraph"/>
              <w:ind w:left="1440"/>
              <w:jc w:val="both"/>
              <w:rPr>
                <w:rFonts w:cstheme="minorHAnsi"/>
                <w:sz w:val="24"/>
                <w:szCs w:val="24"/>
              </w:rPr>
            </w:pPr>
          </w:p>
          <w:p w14:paraId="471802C7" w14:textId="77777777" w:rsidR="004D05B3" w:rsidRDefault="004D05B3" w:rsidP="00013C2C">
            <w:pPr>
              <w:pStyle w:val="ListParagraph"/>
              <w:ind w:left="1440"/>
              <w:jc w:val="both"/>
              <w:rPr>
                <w:rFonts w:cstheme="minorHAnsi"/>
                <w:sz w:val="24"/>
                <w:szCs w:val="24"/>
              </w:rPr>
            </w:pPr>
          </w:p>
          <w:p w14:paraId="59EC46D2" w14:textId="4C26CA8D" w:rsidR="004D05B3" w:rsidRPr="00B972C1" w:rsidRDefault="004D05B3" w:rsidP="004D05B3">
            <w:pPr>
              <w:pStyle w:val="ListParagraph"/>
              <w:numPr>
                <w:ilvl w:val="1"/>
                <w:numId w:val="13"/>
              </w:numPr>
              <w:jc w:val="both"/>
              <w:rPr>
                <w:rFonts w:cstheme="minorHAnsi"/>
                <w:sz w:val="24"/>
                <w:szCs w:val="24"/>
              </w:rPr>
            </w:pPr>
            <w:r>
              <w:rPr>
                <w:rFonts w:cstheme="minorHAnsi"/>
                <w:i/>
                <w:iCs/>
                <w:sz w:val="24"/>
                <w:szCs w:val="24"/>
              </w:rPr>
              <w:t xml:space="preserve">Action 8: </w:t>
            </w:r>
            <w:r w:rsidR="00201AD5">
              <w:rPr>
                <w:rFonts w:cstheme="minorHAnsi"/>
                <w:i/>
                <w:iCs/>
                <w:sz w:val="24"/>
                <w:szCs w:val="24"/>
              </w:rPr>
              <w:t>Response Maintenance KPIs</w:t>
            </w:r>
          </w:p>
          <w:p w14:paraId="1DADE8C7" w14:textId="08CD60D9" w:rsidR="00B972C1" w:rsidRDefault="001C2806" w:rsidP="00B972C1">
            <w:pPr>
              <w:pStyle w:val="ListParagraph"/>
              <w:ind w:left="1440"/>
              <w:jc w:val="both"/>
              <w:rPr>
                <w:rFonts w:cstheme="minorHAnsi"/>
                <w:sz w:val="24"/>
                <w:szCs w:val="24"/>
              </w:rPr>
            </w:pPr>
            <w:proofErr w:type="spellStart"/>
            <w:r>
              <w:rPr>
                <w:rFonts w:cstheme="minorHAnsi"/>
                <w:sz w:val="24"/>
                <w:szCs w:val="24"/>
              </w:rPr>
              <w:t>WMcC</w:t>
            </w:r>
            <w:proofErr w:type="spellEnd"/>
            <w:r w:rsidR="009A19CB">
              <w:rPr>
                <w:rFonts w:cstheme="minorHAnsi"/>
                <w:sz w:val="24"/>
                <w:szCs w:val="24"/>
              </w:rPr>
              <w:t xml:space="preserve"> </w:t>
            </w:r>
            <w:r w:rsidR="00560EED">
              <w:rPr>
                <w:rFonts w:cstheme="minorHAnsi"/>
                <w:sz w:val="24"/>
                <w:szCs w:val="24"/>
              </w:rPr>
              <w:t xml:space="preserve">noted </w:t>
            </w:r>
            <w:r w:rsidR="009A19CB">
              <w:rPr>
                <w:rFonts w:cstheme="minorHAnsi"/>
                <w:sz w:val="24"/>
                <w:szCs w:val="24"/>
              </w:rPr>
              <w:t>Paper 5C</w:t>
            </w:r>
            <w:r w:rsidR="00560EED">
              <w:rPr>
                <w:rFonts w:cstheme="minorHAnsi"/>
                <w:sz w:val="24"/>
                <w:szCs w:val="24"/>
              </w:rPr>
              <w:t>, which provided a table of c</w:t>
            </w:r>
            <w:r w:rsidR="009A19CB">
              <w:rPr>
                <w:rFonts w:cstheme="minorHAnsi"/>
                <w:sz w:val="24"/>
                <w:szCs w:val="24"/>
              </w:rPr>
              <w:t xml:space="preserve">omparative </w:t>
            </w:r>
            <w:r w:rsidR="007C2A50">
              <w:rPr>
                <w:rFonts w:cstheme="minorHAnsi"/>
                <w:sz w:val="24"/>
                <w:szCs w:val="24"/>
              </w:rPr>
              <w:t xml:space="preserve">response maintenance </w:t>
            </w:r>
            <w:r w:rsidR="00384E45">
              <w:rPr>
                <w:rFonts w:cstheme="minorHAnsi"/>
                <w:sz w:val="24"/>
                <w:szCs w:val="24"/>
              </w:rPr>
              <w:t xml:space="preserve">KPIs achieved by other Northern Irish Housing Associations.  </w:t>
            </w:r>
          </w:p>
          <w:p w14:paraId="5DC2D0D0" w14:textId="24D2A719" w:rsidR="008734E4" w:rsidRDefault="00C31E10" w:rsidP="00B972C1">
            <w:pPr>
              <w:pStyle w:val="ListParagraph"/>
              <w:ind w:left="1440"/>
              <w:jc w:val="both"/>
              <w:rPr>
                <w:rFonts w:cstheme="minorHAnsi"/>
                <w:sz w:val="24"/>
                <w:szCs w:val="24"/>
              </w:rPr>
            </w:pPr>
            <w:r>
              <w:rPr>
                <w:rFonts w:cstheme="minorHAnsi"/>
                <w:sz w:val="24"/>
                <w:szCs w:val="24"/>
              </w:rPr>
              <w:t xml:space="preserve">SC noted that our </w:t>
            </w:r>
            <w:r w:rsidR="00B468F0">
              <w:rPr>
                <w:rFonts w:cstheme="minorHAnsi"/>
                <w:sz w:val="24"/>
                <w:szCs w:val="24"/>
              </w:rPr>
              <w:t xml:space="preserve">response maintenance figures are </w:t>
            </w:r>
            <w:r w:rsidR="00986300">
              <w:rPr>
                <w:rFonts w:cstheme="minorHAnsi"/>
                <w:sz w:val="24"/>
                <w:szCs w:val="24"/>
              </w:rPr>
              <w:t xml:space="preserve">significantly better than </w:t>
            </w:r>
            <w:proofErr w:type="gramStart"/>
            <w:r w:rsidR="001F6AD0">
              <w:rPr>
                <w:rFonts w:cstheme="minorHAnsi"/>
                <w:sz w:val="24"/>
                <w:szCs w:val="24"/>
              </w:rPr>
              <w:t xml:space="preserve">the majority </w:t>
            </w:r>
            <w:r w:rsidR="00C920B7">
              <w:rPr>
                <w:rFonts w:cstheme="minorHAnsi"/>
                <w:sz w:val="24"/>
                <w:szCs w:val="24"/>
              </w:rPr>
              <w:t>of</w:t>
            </w:r>
            <w:proofErr w:type="gramEnd"/>
            <w:r w:rsidR="00C920B7">
              <w:rPr>
                <w:rFonts w:cstheme="minorHAnsi"/>
                <w:sz w:val="24"/>
                <w:szCs w:val="24"/>
              </w:rPr>
              <w:t xml:space="preserve"> other housing </w:t>
            </w:r>
            <w:r w:rsidR="00C920B7">
              <w:rPr>
                <w:rFonts w:cstheme="minorHAnsi"/>
                <w:sz w:val="24"/>
                <w:szCs w:val="24"/>
              </w:rPr>
              <w:lastRenderedPageBreak/>
              <w:t>associations, only 2 oth</w:t>
            </w:r>
            <w:r w:rsidR="00664D71">
              <w:rPr>
                <w:rFonts w:cstheme="minorHAnsi"/>
                <w:sz w:val="24"/>
                <w:szCs w:val="24"/>
              </w:rPr>
              <w:t xml:space="preserve">ers achieving better results than </w:t>
            </w:r>
            <w:r w:rsidR="006C4F2A">
              <w:rPr>
                <w:rFonts w:cstheme="minorHAnsi"/>
                <w:sz w:val="24"/>
                <w:szCs w:val="24"/>
              </w:rPr>
              <w:t>CHA</w:t>
            </w:r>
            <w:r w:rsidR="00027217">
              <w:rPr>
                <w:rFonts w:cstheme="minorHAnsi"/>
                <w:sz w:val="24"/>
                <w:szCs w:val="24"/>
              </w:rPr>
              <w:t>.</w:t>
            </w:r>
          </w:p>
          <w:p w14:paraId="70D26D68" w14:textId="6D6CF029" w:rsidR="00664D71" w:rsidRDefault="00664D71" w:rsidP="00B972C1">
            <w:pPr>
              <w:pStyle w:val="ListParagraph"/>
              <w:ind w:left="1440"/>
              <w:jc w:val="both"/>
              <w:rPr>
                <w:rFonts w:cstheme="minorHAnsi"/>
                <w:sz w:val="24"/>
                <w:szCs w:val="24"/>
              </w:rPr>
            </w:pPr>
            <w:r>
              <w:rPr>
                <w:rFonts w:cstheme="minorHAnsi"/>
                <w:sz w:val="24"/>
                <w:szCs w:val="24"/>
              </w:rPr>
              <w:t xml:space="preserve">CT </w:t>
            </w:r>
            <w:r w:rsidR="00560EED">
              <w:rPr>
                <w:rFonts w:cstheme="minorHAnsi"/>
                <w:sz w:val="24"/>
                <w:szCs w:val="24"/>
              </w:rPr>
              <w:t>asked for the detailed KPIs for</w:t>
            </w:r>
            <w:r w:rsidR="00076A86">
              <w:rPr>
                <w:rFonts w:cstheme="minorHAnsi"/>
                <w:sz w:val="24"/>
                <w:szCs w:val="24"/>
              </w:rPr>
              <w:t xml:space="preserve"> the last 3 years </w:t>
            </w:r>
            <w:r w:rsidR="00560EED">
              <w:rPr>
                <w:rFonts w:cstheme="minorHAnsi"/>
                <w:sz w:val="24"/>
                <w:szCs w:val="24"/>
              </w:rPr>
              <w:t>to</w:t>
            </w:r>
            <w:r w:rsidR="00076A86">
              <w:rPr>
                <w:rFonts w:cstheme="minorHAnsi"/>
                <w:sz w:val="24"/>
                <w:szCs w:val="24"/>
              </w:rPr>
              <w:t xml:space="preserve"> </w:t>
            </w:r>
            <w:r w:rsidR="00576E35">
              <w:rPr>
                <w:rFonts w:cstheme="minorHAnsi"/>
                <w:sz w:val="24"/>
                <w:szCs w:val="24"/>
              </w:rPr>
              <w:t>evaluate the data for trends</w:t>
            </w:r>
            <w:r w:rsidR="00076A86">
              <w:rPr>
                <w:rFonts w:cstheme="minorHAnsi"/>
                <w:sz w:val="24"/>
                <w:szCs w:val="24"/>
              </w:rPr>
              <w:t>.</w:t>
            </w:r>
            <w:r w:rsidR="00560EED">
              <w:rPr>
                <w:rFonts w:cstheme="minorHAnsi"/>
                <w:sz w:val="24"/>
                <w:szCs w:val="24"/>
              </w:rPr>
              <w:t xml:space="preserve"> </w:t>
            </w:r>
            <w:proofErr w:type="spellStart"/>
            <w:r w:rsidR="00560EED">
              <w:rPr>
                <w:rFonts w:cstheme="minorHAnsi"/>
                <w:sz w:val="24"/>
                <w:szCs w:val="24"/>
              </w:rPr>
              <w:t>WMcC</w:t>
            </w:r>
            <w:proofErr w:type="spellEnd"/>
            <w:r w:rsidR="00560EED">
              <w:rPr>
                <w:rFonts w:cstheme="minorHAnsi"/>
                <w:sz w:val="24"/>
                <w:szCs w:val="24"/>
              </w:rPr>
              <w:t xml:space="preserve"> will forward the data to CT.</w:t>
            </w:r>
          </w:p>
          <w:p w14:paraId="4A1E3594" w14:textId="77777777" w:rsidR="00182C00" w:rsidRPr="00013C2C" w:rsidRDefault="00182C00" w:rsidP="00182C00">
            <w:pPr>
              <w:pStyle w:val="ListParagraph"/>
              <w:ind w:left="1440"/>
              <w:jc w:val="both"/>
              <w:rPr>
                <w:rFonts w:cstheme="minorHAnsi"/>
                <w:sz w:val="24"/>
                <w:szCs w:val="24"/>
              </w:rPr>
            </w:pPr>
          </w:p>
          <w:p w14:paraId="25D54AF4" w14:textId="064B15A2" w:rsidR="009C3D4F" w:rsidRPr="009C3D4F" w:rsidRDefault="009C3D4F" w:rsidP="009C3D4F">
            <w:pPr>
              <w:pStyle w:val="ListParagraph"/>
              <w:numPr>
                <w:ilvl w:val="0"/>
                <w:numId w:val="13"/>
              </w:numPr>
              <w:jc w:val="both"/>
              <w:rPr>
                <w:rFonts w:cstheme="minorHAnsi"/>
                <w:b/>
                <w:bCs/>
                <w:sz w:val="24"/>
                <w:szCs w:val="24"/>
              </w:rPr>
            </w:pPr>
            <w:r w:rsidRPr="009C3D4F">
              <w:rPr>
                <w:rFonts w:cstheme="minorHAnsi"/>
                <w:b/>
                <w:bCs/>
                <w:sz w:val="24"/>
                <w:szCs w:val="24"/>
              </w:rPr>
              <w:t>Summary Corporate Calendar update – to note (paper 2A)</w:t>
            </w:r>
          </w:p>
          <w:p w14:paraId="2F149777" w14:textId="77777777" w:rsidR="009C3D4F" w:rsidRDefault="009C3D4F" w:rsidP="009C3D4F">
            <w:pPr>
              <w:ind w:left="720"/>
              <w:jc w:val="both"/>
              <w:rPr>
                <w:rFonts w:cstheme="minorHAnsi"/>
                <w:sz w:val="24"/>
                <w:szCs w:val="24"/>
              </w:rPr>
            </w:pPr>
          </w:p>
          <w:p w14:paraId="60AC11B0" w14:textId="06186ACC" w:rsidR="003E1C3E" w:rsidRDefault="009E3090" w:rsidP="009C3D4F">
            <w:pPr>
              <w:ind w:left="720"/>
              <w:jc w:val="both"/>
              <w:rPr>
                <w:rFonts w:cstheme="minorHAnsi"/>
                <w:sz w:val="24"/>
                <w:szCs w:val="24"/>
              </w:rPr>
            </w:pPr>
            <w:r>
              <w:rPr>
                <w:rFonts w:cstheme="minorHAnsi"/>
                <w:sz w:val="24"/>
                <w:szCs w:val="24"/>
              </w:rPr>
              <w:t>Board</w:t>
            </w:r>
            <w:r w:rsidR="009C3D4F">
              <w:rPr>
                <w:rFonts w:cstheme="minorHAnsi"/>
                <w:sz w:val="24"/>
                <w:szCs w:val="24"/>
              </w:rPr>
              <w:t xml:space="preserve"> members noted and were content with the information set out in the Corporate Calendar.</w:t>
            </w:r>
          </w:p>
          <w:p w14:paraId="5DF7AF13" w14:textId="574D2BFB" w:rsidR="00220ADD" w:rsidRPr="004D0AFB" w:rsidRDefault="00220ADD" w:rsidP="009C3D4F">
            <w:pPr>
              <w:ind w:left="720"/>
              <w:jc w:val="both"/>
              <w:rPr>
                <w:rFonts w:cstheme="minorHAnsi"/>
                <w:sz w:val="24"/>
                <w:szCs w:val="24"/>
              </w:rPr>
            </w:pPr>
          </w:p>
        </w:tc>
        <w:tc>
          <w:tcPr>
            <w:tcW w:w="1224" w:type="dxa"/>
          </w:tcPr>
          <w:p w14:paraId="64458D18" w14:textId="77777777" w:rsidR="00D86D3C" w:rsidRDefault="00D86D3C" w:rsidP="00952D6F">
            <w:pPr>
              <w:jc w:val="both"/>
              <w:rPr>
                <w:rFonts w:cstheme="minorHAnsi"/>
                <w:sz w:val="24"/>
                <w:szCs w:val="24"/>
              </w:rPr>
            </w:pPr>
          </w:p>
          <w:p w14:paraId="2C346B27" w14:textId="77777777" w:rsidR="005F1654" w:rsidRDefault="005F1654" w:rsidP="00952D6F">
            <w:pPr>
              <w:jc w:val="both"/>
              <w:rPr>
                <w:rFonts w:cstheme="minorHAnsi"/>
                <w:sz w:val="24"/>
                <w:szCs w:val="24"/>
              </w:rPr>
            </w:pPr>
          </w:p>
          <w:p w14:paraId="50A0ED57" w14:textId="77777777" w:rsidR="00442F0A" w:rsidRDefault="00442F0A" w:rsidP="00952D6F">
            <w:pPr>
              <w:jc w:val="both"/>
              <w:rPr>
                <w:rFonts w:cstheme="minorHAnsi"/>
                <w:sz w:val="24"/>
                <w:szCs w:val="24"/>
              </w:rPr>
            </w:pPr>
          </w:p>
          <w:p w14:paraId="3A1A83A4" w14:textId="77777777" w:rsidR="00442F0A" w:rsidRDefault="00442F0A" w:rsidP="00952D6F">
            <w:pPr>
              <w:jc w:val="both"/>
              <w:rPr>
                <w:rFonts w:cstheme="minorHAnsi"/>
                <w:sz w:val="24"/>
                <w:szCs w:val="24"/>
              </w:rPr>
            </w:pPr>
          </w:p>
          <w:p w14:paraId="72EA1FDF" w14:textId="77777777" w:rsidR="00442F0A" w:rsidRDefault="00442F0A" w:rsidP="00952D6F">
            <w:pPr>
              <w:jc w:val="both"/>
              <w:rPr>
                <w:rFonts w:cstheme="minorHAnsi"/>
                <w:sz w:val="24"/>
                <w:szCs w:val="24"/>
              </w:rPr>
            </w:pPr>
          </w:p>
          <w:p w14:paraId="0EFCEE99" w14:textId="77777777" w:rsidR="00442F0A" w:rsidRDefault="00442F0A" w:rsidP="00952D6F">
            <w:pPr>
              <w:jc w:val="both"/>
              <w:rPr>
                <w:rFonts w:cstheme="minorHAnsi"/>
                <w:sz w:val="24"/>
                <w:szCs w:val="24"/>
              </w:rPr>
            </w:pPr>
          </w:p>
          <w:p w14:paraId="53DD047D" w14:textId="77777777" w:rsidR="00442F0A" w:rsidRDefault="00442F0A" w:rsidP="00952D6F">
            <w:pPr>
              <w:jc w:val="both"/>
              <w:rPr>
                <w:rFonts w:cstheme="minorHAnsi"/>
                <w:sz w:val="24"/>
                <w:szCs w:val="24"/>
              </w:rPr>
            </w:pPr>
          </w:p>
          <w:p w14:paraId="29E6E2DC" w14:textId="77777777" w:rsidR="00442F0A" w:rsidRDefault="00442F0A" w:rsidP="00952D6F">
            <w:pPr>
              <w:jc w:val="both"/>
              <w:rPr>
                <w:rFonts w:cstheme="minorHAnsi"/>
                <w:sz w:val="24"/>
                <w:szCs w:val="24"/>
              </w:rPr>
            </w:pPr>
          </w:p>
          <w:p w14:paraId="3C75BD5F" w14:textId="77777777" w:rsidR="00442F0A" w:rsidRDefault="00442F0A" w:rsidP="00952D6F">
            <w:pPr>
              <w:jc w:val="both"/>
              <w:rPr>
                <w:rFonts w:cstheme="minorHAnsi"/>
                <w:sz w:val="24"/>
                <w:szCs w:val="24"/>
              </w:rPr>
            </w:pPr>
          </w:p>
          <w:p w14:paraId="618E8D19" w14:textId="42D87DC6" w:rsidR="00442F0A" w:rsidRPr="00597651" w:rsidRDefault="00597651" w:rsidP="00952D6F">
            <w:pPr>
              <w:jc w:val="both"/>
              <w:rPr>
                <w:rFonts w:cstheme="minorHAnsi"/>
                <w:b/>
                <w:bCs/>
                <w:sz w:val="24"/>
                <w:szCs w:val="24"/>
              </w:rPr>
            </w:pPr>
            <w:proofErr w:type="spellStart"/>
            <w:r w:rsidRPr="00597651">
              <w:rPr>
                <w:rFonts w:cstheme="minorHAnsi"/>
                <w:b/>
                <w:bCs/>
                <w:sz w:val="24"/>
                <w:szCs w:val="24"/>
              </w:rPr>
              <w:t>WMcC</w:t>
            </w:r>
            <w:proofErr w:type="spellEnd"/>
          </w:p>
          <w:p w14:paraId="73599F0C" w14:textId="77777777" w:rsidR="00442F0A" w:rsidRDefault="00442F0A" w:rsidP="00952D6F">
            <w:pPr>
              <w:jc w:val="both"/>
              <w:rPr>
                <w:rFonts w:cstheme="minorHAnsi"/>
                <w:sz w:val="24"/>
                <w:szCs w:val="24"/>
              </w:rPr>
            </w:pPr>
          </w:p>
          <w:p w14:paraId="489E638E" w14:textId="1DAFA519" w:rsidR="00442F0A" w:rsidRPr="00442F0A" w:rsidRDefault="00442F0A" w:rsidP="00952D6F">
            <w:pPr>
              <w:jc w:val="both"/>
              <w:rPr>
                <w:rFonts w:cstheme="minorHAnsi"/>
                <w:b/>
                <w:bCs/>
                <w:sz w:val="24"/>
                <w:szCs w:val="24"/>
              </w:rPr>
            </w:pPr>
          </w:p>
          <w:p w14:paraId="599F2AF7" w14:textId="77777777" w:rsidR="00442F0A" w:rsidRDefault="00442F0A" w:rsidP="00952D6F">
            <w:pPr>
              <w:jc w:val="both"/>
              <w:rPr>
                <w:rFonts w:cstheme="minorHAnsi"/>
                <w:sz w:val="24"/>
                <w:szCs w:val="24"/>
              </w:rPr>
            </w:pPr>
          </w:p>
          <w:p w14:paraId="3C32551A" w14:textId="77777777" w:rsidR="00D93EE0" w:rsidRDefault="00D93EE0" w:rsidP="00952D6F">
            <w:pPr>
              <w:jc w:val="both"/>
              <w:rPr>
                <w:rFonts w:cstheme="minorHAnsi"/>
                <w:sz w:val="24"/>
                <w:szCs w:val="24"/>
              </w:rPr>
            </w:pPr>
          </w:p>
          <w:p w14:paraId="1FAF749E" w14:textId="77777777" w:rsidR="00840669" w:rsidRDefault="00840669" w:rsidP="00952D6F">
            <w:pPr>
              <w:jc w:val="both"/>
              <w:rPr>
                <w:rFonts w:cstheme="minorHAnsi"/>
                <w:sz w:val="24"/>
                <w:szCs w:val="24"/>
              </w:rPr>
            </w:pPr>
          </w:p>
          <w:p w14:paraId="2B621FF7" w14:textId="77777777" w:rsidR="00595562" w:rsidRDefault="00595562" w:rsidP="00952D6F">
            <w:pPr>
              <w:jc w:val="both"/>
              <w:rPr>
                <w:rFonts w:cstheme="minorHAnsi"/>
                <w:sz w:val="24"/>
                <w:szCs w:val="24"/>
              </w:rPr>
            </w:pPr>
          </w:p>
          <w:p w14:paraId="01EA9605" w14:textId="77777777" w:rsidR="00595562" w:rsidRDefault="00595562" w:rsidP="00952D6F">
            <w:pPr>
              <w:jc w:val="both"/>
              <w:rPr>
                <w:rFonts w:cstheme="minorHAnsi"/>
                <w:sz w:val="24"/>
                <w:szCs w:val="24"/>
              </w:rPr>
            </w:pPr>
          </w:p>
          <w:p w14:paraId="0BCC46F9" w14:textId="77777777" w:rsidR="00595562" w:rsidRDefault="00595562" w:rsidP="00952D6F">
            <w:pPr>
              <w:jc w:val="both"/>
              <w:rPr>
                <w:rFonts w:cstheme="minorHAnsi"/>
                <w:sz w:val="24"/>
                <w:szCs w:val="24"/>
              </w:rPr>
            </w:pPr>
          </w:p>
          <w:p w14:paraId="36EFC336" w14:textId="77777777" w:rsidR="00595562" w:rsidRDefault="00595562" w:rsidP="00952D6F">
            <w:pPr>
              <w:jc w:val="both"/>
              <w:rPr>
                <w:rFonts w:cstheme="minorHAnsi"/>
                <w:sz w:val="24"/>
                <w:szCs w:val="24"/>
              </w:rPr>
            </w:pPr>
          </w:p>
          <w:p w14:paraId="2E77F088" w14:textId="77777777" w:rsidR="00595562" w:rsidRDefault="00595562" w:rsidP="00952D6F">
            <w:pPr>
              <w:jc w:val="both"/>
              <w:rPr>
                <w:rFonts w:cstheme="minorHAnsi"/>
                <w:sz w:val="24"/>
                <w:szCs w:val="24"/>
              </w:rPr>
            </w:pPr>
          </w:p>
          <w:p w14:paraId="366ADDB5" w14:textId="77777777" w:rsidR="00840669" w:rsidRDefault="00840669" w:rsidP="00952D6F">
            <w:pPr>
              <w:jc w:val="both"/>
              <w:rPr>
                <w:rFonts w:cstheme="minorHAnsi"/>
                <w:sz w:val="24"/>
                <w:szCs w:val="24"/>
              </w:rPr>
            </w:pPr>
          </w:p>
          <w:p w14:paraId="7BF9A029" w14:textId="77777777" w:rsidR="00840669" w:rsidRDefault="00840669" w:rsidP="00952D6F">
            <w:pPr>
              <w:jc w:val="both"/>
              <w:rPr>
                <w:rFonts w:cstheme="minorHAnsi"/>
                <w:sz w:val="24"/>
                <w:szCs w:val="24"/>
              </w:rPr>
            </w:pPr>
          </w:p>
          <w:p w14:paraId="50A5BE53" w14:textId="72799740" w:rsidR="00840669" w:rsidRPr="00442F0A" w:rsidRDefault="00442F0A" w:rsidP="00952D6F">
            <w:pPr>
              <w:jc w:val="both"/>
              <w:rPr>
                <w:rFonts w:cstheme="minorHAnsi"/>
                <w:b/>
                <w:bCs/>
                <w:sz w:val="24"/>
                <w:szCs w:val="24"/>
              </w:rPr>
            </w:pPr>
            <w:r w:rsidRPr="00442F0A">
              <w:rPr>
                <w:rFonts w:cstheme="minorHAnsi"/>
                <w:b/>
                <w:bCs/>
                <w:sz w:val="24"/>
                <w:szCs w:val="24"/>
              </w:rPr>
              <w:t xml:space="preserve">Planning Committee </w:t>
            </w:r>
          </w:p>
          <w:p w14:paraId="24A68033" w14:textId="77777777" w:rsidR="00840669" w:rsidRDefault="00840669" w:rsidP="00952D6F">
            <w:pPr>
              <w:jc w:val="both"/>
              <w:rPr>
                <w:rFonts w:cstheme="minorHAnsi"/>
                <w:sz w:val="24"/>
                <w:szCs w:val="24"/>
              </w:rPr>
            </w:pPr>
          </w:p>
          <w:p w14:paraId="2BA7056C" w14:textId="77777777" w:rsidR="00840669" w:rsidRDefault="00840669" w:rsidP="00952D6F">
            <w:pPr>
              <w:jc w:val="both"/>
              <w:rPr>
                <w:rFonts w:cstheme="minorHAnsi"/>
                <w:sz w:val="24"/>
                <w:szCs w:val="24"/>
              </w:rPr>
            </w:pPr>
          </w:p>
          <w:p w14:paraId="3CE447E6" w14:textId="77777777" w:rsidR="00B2147D" w:rsidRDefault="00B2147D" w:rsidP="00952D6F">
            <w:pPr>
              <w:jc w:val="both"/>
              <w:rPr>
                <w:rFonts w:cstheme="minorHAnsi"/>
                <w:b/>
                <w:bCs/>
                <w:sz w:val="24"/>
                <w:szCs w:val="24"/>
              </w:rPr>
            </w:pPr>
          </w:p>
          <w:p w14:paraId="2429AF07" w14:textId="77777777" w:rsidR="00A8061C" w:rsidRDefault="00A8061C" w:rsidP="00952D6F">
            <w:pPr>
              <w:jc w:val="both"/>
              <w:rPr>
                <w:rFonts w:cstheme="minorHAnsi"/>
                <w:b/>
                <w:bCs/>
                <w:sz w:val="24"/>
                <w:szCs w:val="24"/>
              </w:rPr>
            </w:pPr>
          </w:p>
          <w:p w14:paraId="1020AC06" w14:textId="77777777" w:rsidR="00602D0D" w:rsidRDefault="00602D0D" w:rsidP="00952D6F">
            <w:pPr>
              <w:jc w:val="both"/>
              <w:rPr>
                <w:rFonts w:cstheme="minorHAnsi"/>
                <w:b/>
                <w:bCs/>
                <w:sz w:val="24"/>
                <w:szCs w:val="24"/>
              </w:rPr>
            </w:pPr>
          </w:p>
          <w:p w14:paraId="39ACC81F" w14:textId="77777777" w:rsidR="003B5051" w:rsidRDefault="003B5051" w:rsidP="00952D6F">
            <w:pPr>
              <w:jc w:val="both"/>
              <w:rPr>
                <w:rFonts w:cstheme="minorHAnsi"/>
                <w:b/>
                <w:bCs/>
                <w:sz w:val="24"/>
                <w:szCs w:val="24"/>
              </w:rPr>
            </w:pPr>
          </w:p>
          <w:p w14:paraId="61283BA4" w14:textId="77777777" w:rsidR="003B5051" w:rsidRDefault="003B5051" w:rsidP="00952D6F">
            <w:pPr>
              <w:jc w:val="both"/>
              <w:rPr>
                <w:rFonts w:cstheme="minorHAnsi"/>
                <w:b/>
                <w:bCs/>
                <w:sz w:val="24"/>
                <w:szCs w:val="24"/>
              </w:rPr>
            </w:pPr>
          </w:p>
          <w:p w14:paraId="0998290F" w14:textId="77777777" w:rsidR="003B5051" w:rsidRDefault="003B5051" w:rsidP="00952D6F">
            <w:pPr>
              <w:jc w:val="both"/>
              <w:rPr>
                <w:rFonts w:cstheme="minorHAnsi"/>
                <w:b/>
                <w:bCs/>
                <w:sz w:val="24"/>
                <w:szCs w:val="24"/>
              </w:rPr>
            </w:pPr>
          </w:p>
          <w:p w14:paraId="20218FEC" w14:textId="77777777" w:rsidR="003B5051" w:rsidRDefault="003B5051" w:rsidP="00952D6F">
            <w:pPr>
              <w:jc w:val="both"/>
              <w:rPr>
                <w:rFonts w:cstheme="minorHAnsi"/>
                <w:b/>
                <w:bCs/>
                <w:sz w:val="24"/>
                <w:szCs w:val="24"/>
              </w:rPr>
            </w:pPr>
          </w:p>
          <w:p w14:paraId="54082EBB" w14:textId="77777777" w:rsidR="003B5051" w:rsidRDefault="003B5051" w:rsidP="00952D6F">
            <w:pPr>
              <w:jc w:val="both"/>
              <w:rPr>
                <w:rFonts w:cstheme="minorHAnsi"/>
                <w:b/>
                <w:bCs/>
                <w:sz w:val="24"/>
                <w:szCs w:val="24"/>
              </w:rPr>
            </w:pPr>
          </w:p>
          <w:p w14:paraId="625149A6" w14:textId="77777777" w:rsidR="003B5051" w:rsidRDefault="003B5051" w:rsidP="00952D6F">
            <w:pPr>
              <w:jc w:val="both"/>
              <w:rPr>
                <w:rFonts w:cstheme="minorHAnsi"/>
                <w:b/>
                <w:bCs/>
                <w:sz w:val="24"/>
                <w:szCs w:val="24"/>
              </w:rPr>
            </w:pPr>
          </w:p>
          <w:p w14:paraId="40789951" w14:textId="77777777" w:rsidR="003B5051" w:rsidRDefault="003B5051" w:rsidP="00952D6F">
            <w:pPr>
              <w:jc w:val="both"/>
              <w:rPr>
                <w:rFonts w:cstheme="minorHAnsi"/>
                <w:b/>
                <w:bCs/>
                <w:sz w:val="24"/>
                <w:szCs w:val="24"/>
              </w:rPr>
            </w:pPr>
          </w:p>
          <w:p w14:paraId="70A8F658" w14:textId="1C998921" w:rsidR="00E150B2" w:rsidRDefault="00E150B2" w:rsidP="00952D6F">
            <w:pPr>
              <w:jc w:val="both"/>
              <w:rPr>
                <w:rFonts w:cstheme="minorHAnsi"/>
                <w:b/>
                <w:bCs/>
                <w:sz w:val="24"/>
                <w:szCs w:val="24"/>
              </w:rPr>
            </w:pPr>
          </w:p>
          <w:p w14:paraId="5A5233C7" w14:textId="77777777" w:rsidR="000322F9" w:rsidRDefault="000322F9" w:rsidP="00952D6F">
            <w:pPr>
              <w:jc w:val="both"/>
              <w:rPr>
                <w:rFonts w:cstheme="minorHAnsi"/>
                <w:b/>
                <w:bCs/>
                <w:sz w:val="24"/>
                <w:szCs w:val="24"/>
              </w:rPr>
            </w:pPr>
          </w:p>
          <w:p w14:paraId="286254EF" w14:textId="77777777" w:rsidR="00DB720C" w:rsidRDefault="00DB720C" w:rsidP="00952D6F">
            <w:pPr>
              <w:jc w:val="both"/>
              <w:rPr>
                <w:rFonts w:cstheme="minorHAnsi"/>
                <w:b/>
                <w:bCs/>
                <w:sz w:val="24"/>
                <w:szCs w:val="24"/>
              </w:rPr>
            </w:pPr>
          </w:p>
          <w:p w14:paraId="2D7BEA9D" w14:textId="77777777" w:rsidR="00442F0A" w:rsidRDefault="00442F0A" w:rsidP="00952D6F">
            <w:pPr>
              <w:jc w:val="both"/>
              <w:rPr>
                <w:rFonts w:cstheme="minorHAnsi"/>
                <w:b/>
                <w:bCs/>
                <w:sz w:val="24"/>
                <w:szCs w:val="24"/>
              </w:rPr>
            </w:pPr>
          </w:p>
          <w:p w14:paraId="237BB687" w14:textId="77777777" w:rsidR="00442F0A" w:rsidRDefault="00442F0A" w:rsidP="00952D6F">
            <w:pPr>
              <w:jc w:val="both"/>
              <w:rPr>
                <w:rFonts w:cstheme="minorHAnsi"/>
                <w:b/>
                <w:bCs/>
                <w:sz w:val="24"/>
                <w:szCs w:val="24"/>
              </w:rPr>
            </w:pPr>
          </w:p>
          <w:p w14:paraId="58D62244" w14:textId="3EBC2BB9" w:rsidR="00442F0A" w:rsidRDefault="00442F0A" w:rsidP="00952D6F">
            <w:pPr>
              <w:jc w:val="both"/>
              <w:rPr>
                <w:rFonts w:cstheme="minorHAnsi"/>
                <w:b/>
                <w:bCs/>
                <w:sz w:val="24"/>
                <w:szCs w:val="24"/>
              </w:rPr>
            </w:pPr>
          </w:p>
          <w:p w14:paraId="13313A6E" w14:textId="77777777" w:rsidR="00442F0A" w:rsidRDefault="00442F0A" w:rsidP="00952D6F">
            <w:pPr>
              <w:jc w:val="both"/>
              <w:rPr>
                <w:rFonts w:cstheme="minorHAnsi"/>
                <w:b/>
                <w:bCs/>
                <w:sz w:val="24"/>
                <w:szCs w:val="24"/>
              </w:rPr>
            </w:pPr>
          </w:p>
          <w:p w14:paraId="7A5529E8" w14:textId="2B16CA11" w:rsidR="00442F0A" w:rsidRDefault="00B37C06" w:rsidP="00952D6F">
            <w:pPr>
              <w:jc w:val="both"/>
              <w:rPr>
                <w:rFonts w:cstheme="minorHAnsi"/>
                <w:b/>
                <w:bCs/>
                <w:sz w:val="24"/>
                <w:szCs w:val="24"/>
              </w:rPr>
            </w:pPr>
            <w:proofErr w:type="spellStart"/>
            <w:r>
              <w:rPr>
                <w:rFonts w:cstheme="minorHAnsi"/>
                <w:b/>
                <w:bCs/>
                <w:sz w:val="24"/>
                <w:szCs w:val="24"/>
              </w:rPr>
              <w:t>WMcC</w:t>
            </w:r>
            <w:proofErr w:type="spellEnd"/>
          </w:p>
          <w:p w14:paraId="14A597F4" w14:textId="77777777" w:rsidR="00442F0A" w:rsidRDefault="00442F0A" w:rsidP="00952D6F">
            <w:pPr>
              <w:jc w:val="both"/>
              <w:rPr>
                <w:rFonts w:cstheme="minorHAnsi"/>
                <w:b/>
                <w:bCs/>
                <w:sz w:val="24"/>
                <w:szCs w:val="24"/>
              </w:rPr>
            </w:pPr>
          </w:p>
          <w:p w14:paraId="6D1761DA" w14:textId="77777777" w:rsidR="00442F0A" w:rsidRDefault="00442F0A" w:rsidP="00952D6F">
            <w:pPr>
              <w:jc w:val="both"/>
              <w:rPr>
                <w:rFonts w:cstheme="minorHAnsi"/>
                <w:b/>
                <w:bCs/>
                <w:sz w:val="24"/>
                <w:szCs w:val="24"/>
              </w:rPr>
            </w:pPr>
          </w:p>
          <w:p w14:paraId="06DD331E" w14:textId="77777777" w:rsidR="00442F0A" w:rsidRDefault="00442F0A" w:rsidP="00952D6F">
            <w:pPr>
              <w:jc w:val="both"/>
              <w:rPr>
                <w:rFonts w:cstheme="minorHAnsi"/>
                <w:b/>
                <w:bCs/>
                <w:sz w:val="24"/>
                <w:szCs w:val="24"/>
              </w:rPr>
            </w:pPr>
          </w:p>
          <w:p w14:paraId="3F846DBE" w14:textId="77777777" w:rsidR="00442F0A" w:rsidRDefault="00442F0A" w:rsidP="00952D6F">
            <w:pPr>
              <w:jc w:val="both"/>
              <w:rPr>
                <w:rFonts w:cstheme="minorHAnsi"/>
                <w:b/>
                <w:bCs/>
                <w:sz w:val="24"/>
                <w:szCs w:val="24"/>
              </w:rPr>
            </w:pPr>
          </w:p>
          <w:p w14:paraId="113415F2" w14:textId="77777777" w:rsidR="00442F0A" w:rsidRDefault="00442F0A" w:rsidP="00952D6F">
            <w:pPr>
              <w:jc w:val="both"/>
              <w:rPr>
                <w:rFonts w:cstheme="minorHAnsi"/>
                <w:b/>
                <w:bCs/>
                <w:sz w:val="24"/>
                <w:szCs w:val="24"/>
              </w:rPr>
            </w:pPr>
          </w:p>
          <w:p w14:paraId="5FBE93F7" w14:textId="77777777" w:rsidR="00442F0A" w:rsidRDefault="00442F0A" w:rsidP="00952D6F">
            <w:pPr>
              <w:jc w:val="both"/>
              <w:rPr>
                <w:rFonts w:cstheme="minorHAnsi"/>
                <w:b/>
                <w:bCs/>
                <w:sz w:val="24"/>
                <w:szCs w:val="24"/>
              </w:rPr>
            </w:pPr>
          </w:p>
          <w:p w14:paraId="729A7FA7" w14:textId="77777777" w:rsidR="00442F0A" w:rsidRDefault="00442F0A" w:rsidP="00952D6F">
            <w:pPr>
              <w:jc w:val="both"/>
              <w:rPr>
                <w:rFonts w:cstheme="minorHAnsi"/>
                <w:b/>
                <w:bCs/>
                <w:sz w:val="24"/>
                <w:szCs w:val="24"/>
              </w:rPr>
            </w:pPr>
          </w:p>
          <w:p w14:paraId="66583FC3" w14:textId="77777777" w:rsidR="00442F0A" w:rsidRDefault="00442F0A" w:rsidP="00952D6F">
            <w:pPr>
              <w:jc w:val="both"/>
              <w:rPr>
                <w:rFonts w:cstheme="minorHAnsi"/>
                <w:b/>
                <w:bCs/>
                <w:sz w:val="24"/>
                <w:szCs w:val="24"/>
              </w:rPr>
            </w:pPr>
          </w:p>
          <w:p w14:paraId="3B6EFFCE" w14:textId="77777777" w:rsidR="00442F0A" w:rsidRDefault="00442F0A" w:rsidP="00952D6F">
            <w:pPr>
              <w:jc w:val="both"/>
              <w:rPr>
                <w:rFonts w:cstheme="minorHAnsi"/>
                <w:b/>
                <w:bCs/>
                <w:sz w:val="24"/>
                <w:szCs w:val="24"/>
              </w:rPr>
            </w:pPr>
          </w:p>
          <w:p w14:paraId="5468B187" w14:textId="77777777" w:rsidR="00442F0A" w:rsidRDefault="00442F0A" w:rsidP="00952D6F">
            <w:pPr>
              <w:jc w:val="both"/>
              <w:rPr>
                <w:rFonts w:cstheme="minorHAnsi"/>
                <w:b/>
                <w:bCs/>
                <w:sz w:val="24"/>
                <w:szCs w:val="24"/>
              </w:rPr>
            </w:pPr>
          </w:p>
          <w:p w14:paraId="00DF77B3" w14:textId="77777777" w:rsidR="00442F0A" w:rsidRDefault="00442F0A" w:rsidP="00952D6F">
            <w:pPr>
              <w:jc w:val="both"/>
              <w:rPr>
                <w:rFonts w:cstheme="minorHAnsi"/>
                <w:b/>
                <w:bCs/>
                <w:sz w:val="24"/>
                <w:szCs w:val="24"/>
              </w:rPr>
            </w:pPr>
          </w:p>
          <w:p w14:paraId="46AFC611" w14:textId="77777777" w:rsidR="00442F0A" w:rsidRDefault="00442F0A" w:rsidP="00952D6F">
            <w:pPr>
              <w:jc w:val="both"/>
              <w:rPr>
                <w:rFonts w:cstheme="minorHAnsi"/>
                <w:b/>
                <w:bCs/>
                <w:sz w:val="24"/>
                <w:szCs w:val="24"/>
              </w:rPr>
            </w:pPr>
          </w:p>
          <w:p w14:paraId="37CD6118" w14:textId="77777777" w:rsidR="00442F0A" w:rsidRDefault="00442F0A" w:rsidP="00952D6F">
            <w:pPr>
              <w:jc w:val="both"/>
              <w:rPr>
                <w:rFonts w:cstheme="minorHAnsi"/>
                <w:b/>
                <w:bCs/>
                <w:sz w:val="24"/>
                <w:szCs w:val="24"/>
              </w:rPr>
            </w:pPr>
          </w:p>
          <w:p w14:paraId="2E61EF97" w14:textId="77777777" w:rsidR="00442F0A" w:rsidRDefault="00442F0A" w:rsidP="00952D6F">
            <w:pPr>
              <w:jc w:val="both"/>
              <w:rPr>
                <w:rFonts w:cstheme="minorHAnsi"/>
                <w:b/>
                <w:bCs/>
                <w:sz w:val="24"/>
                <w:szCs w:val="24"/>
              </w:rPr>
            </w:pPr>
          </w:p>
          <w:p w14:paraId="44C933F9" w14:textId="77777777" w:rsidR="00442F0A" w:rsidRDefault="00442F0A" w:rsidP="00952D6F">
            <w:pPr>
              <w:jc w:val="both"/>
              <w:rPr>
                <w:rFonts w:cstheme="minorHAnsi"/>
                <w:b/>
                <w:bCs/>
                <w:sz w:val="24"/>
                <w:szCs w:val="24"/>
              </w:rPr>
            </w:pPr>
          </w:p>
          <w:p w14:paraId="094CF55A" w14:textId="77777777" w:rsidR="00442F0A" w:rsidRDefault="00442F0A" w:rsidP="00952D6F">
            <w:pPr>
              <w:jc w:val="both"/>
              <w:rPr>
                <w:rFonts w:cstheme="minorHAnsi"/>
                <w:b/>
                <w:bCs/>
                <w:sz w:val="24"/>
                <w:szCs w:val="24"/>
              </w:rPr>
            </w:pPr>
          </w:p>
          <w:p w14:paraId="4174261A" w14:textId="77777777" w:rsidR="00442F0A" w:rsidRDefault="00442F0A" w:rsidP="00952D6F">
            <w:pPr>
              <w:jc w:val="both"/>
              <w:rPr>
                <w:rFonts w:cstheme="minorHAnsi"/>
                <w:b/>
                <w:bCs/>
                <w:sz w:val="24"/>
                <w:szCs w:val="24"/>
              </w:rPr>
            </w:pPr>
          </w:p>
          <w:p w14:paraId="6C25AB69" w14:textId="77777777" w:rsidR="00442F0A" w:rsidRDefault="00442F0A" w:rsidP="00952D6F">
            <w:pPr>
              <w:jc w:val="both"/>
              <w:rPr>
                <w:rFonts w:cstheme="minorHAnsi"/>
                <w:b/>
                <w:bCs/>
                <w:sz w:val="24"/>
                <w:szCs w:val="24"/>
              </w:rPr>
            </w:pPr>
          </w:p>
          <w:p w14:paraId="05983ED8" w14:textId="77777777" w:rsidR="00442F0A" w:rsidRDefault="00442F0A" w:rsidP="00952D6F">
            <w:pPr>
              <w:jc w:val="both"/>
              <w:rPr>
                <w:rFonts w:cstheme="minorHAnsi"/>
                <w:b/>
                <w:bCs/>
                <w:sz w:val="24"/>
                <w:szCs w:val="24"/>
              </w:rPr>
            </w:pPr>
          </w:p>
          <w:p w14:paraId="353189EF" w14:textId="77777777" w:rsidR="00442F0A" w:rsidRDefault="00442F0A" w:rsidP="00952D6F">
            <w:pPr>
              <w:jc w:val="both"/>
              <w:rPr>
                <w:rFonts w:cstheme="minorHAnsi"/>
                <w:b/>
                <w:bCs/>
                <w:sz w:val="24"/>
                <w:szCs w:val="24"/>
              </w:rPr>
            </w:pPr>
          </w:p>
          <w:p w14:paraId="4258DB96" w14:textId="77777777" w:rsidR="00442F0A" w:rsidRDefault="00442F0A" w:rsidP="00952D6F">
            <w:pPr>
              <w:jc w:val="both"/>
              <w:rPr>
                <w:rFonts w:cstheme="minorHAnsi"/>
                <w:b/>
                <w:bCs/>
                <w:sz w:val="24"/>
                <w:szCs w:val="24"/>
              </w:rPr>
            </w:pPr>
          </w:p>
          <w:p w14:paraId="49B21E62" w14:textId="77777777" w:rsidR="00442F0A" w:rsidRDefault="00442F0A" w:rsidP="00952D6F">
            <w:pPr>
              <w:jc w:val="both"/>
              <w:rPr>
                <w:rFonts w:cstheme="minorHAnsi"/>
                <w:b/>
                <w:bCs/>
                <w:sz w:val="24"/>
                <w:szCs w:val="24"/>
              </w:rPr>
            </w:pPr>
          </w:p>
          <w:p w14:paraId="473AED54" w14:textId="77777777" w:rsidR="00442F0A" w:rsidRDefault="00442F0A" w:rsidP="00952D6F">
            <w:pPr>
              <w:jc w:val="both"/>
              <w:rPr>
                <w:rFonts w:cstheme="minorHAnsi"/>
                <w:b/>
                <w:bCs/>
                <w:sz w:val="24"/>
                <w:szCs w:val="24"/>
              </w:rPr>
            </w:pPr>
          </w:p>
          <w:p w14:paraId="7CB0A8A8" w14:textId="77777777" w:rsidR="00442F0A" w:rsidRDefault="00442F0A" w:rsidP="00952D6F">
            <w:pPr>
              <w:jc w:val="both"/>
              <w:rPr>
                <w:rFonts w:cstheme="minorHAnsi"/>
                <w:b/>
                <w:bCs/>
                <w:sz w:val="24"/>
                <w:szCs w:val="24"/>
              </w:rPr>
            </w:pPr>
          </w:p>
          <w:p w14:paraId="4C445D38" w14:textId="77777777" w:rsidR="00442F0A" w:rsidRDefault="00442F0A" w:rsidP="00952D6F">
            <w:pPr>
              <w:jc w:val="both"/>
              <w:rPr>
                <w:rFonts w:cstheme="minorHAnsi"/>
                <w:b/>
                <w:bCs/>
                <w:sz w:val="24"/>
                <w:szCs w:val="24"/>
              </w:rPr>
            </w:pPr>
          </w:p>
          <w:p w14:paraId="5497DBCA" w14:textId="77777777" w:rsidR="00442F0A" w:rsidRDefault="00442F0A" w:rsidP="00952D6F">
            <w:pPr>
              <w:jc w:val="both"/>
              <w:rPr>
                <w:rFonts w:cstheme="minorHAnsi"/>
                <w:b/>
                <w:bCs/>
                <w:sz w:val="24"/>
                <w:szCs w:val="24"/>
              </w:rPr>
            </w:pPr>
          </w:p>
          <w:p w14:paraId="50F267F6" w14:textId="77777777" w:rsidR="00442F0A" w:rsidRDefault="00442F0A" w:rsidP="00952D6F">
            <w:pPr>
              <w:jc w:val="both"/>
              <w:rPr>
                <w:rFonts w:cstheme="minorHAnsi"/>
                <w:b/>
                <w:bCs/>
                <w:sz w:val="24"/>
                <w:szCs w:val="24"/>
              </w:rPr>
            </w:pPr>
          </w:p>
          <w:p w14:paraId="3941ED39" w14:textId="77777777" w:rsidR="00442F0A" w:rsidRDefault="00442F0A" w:rsidP="00952D6F">
            <w:pPr>
              <w:jc w:val="both"/>
              <w:rPr>
                <w:rFonts w:cstheme="minorHAnsi"/>
                <w:b/>
                <w:bCs/>
                <w:sz w:val="24"/>
                <w:szCs w:val="24"/>
              </w:rPr>
            </w:pPr>
          </w:p>
          <w:p w14:paraId="0FBDD517" w14:textId="77777777" w:rsidR="00442F0A" w:rsidRDefault="00442F0A" w:rsidP="00952D6F">
            <w:pPr>
              <w:jc w:val="both"/>
              <w:rPr>
                <w:rFonts w:cstheme="minorHAnsi"/>
                <w:b/>
                <w:bCs/>
                <w:sz w:val="24"/>
                <w:szCs w:val="24"/>
              </w:rPr>
            </w:pPr>
          </w:p>
          <w:p w14:paraId="43FA9DDC" w14:textId="77777777" w:rsidR="00442F0A" w:rsidRDefault="00442F0A" w:rsidP="00952D6F">
            <w:pPr>
              <w:jc w:val="both"/>
              <w:rPr>
                <w:rFonts w:cstheme="minorHAnsi"/>
                <w:b/>
                <w:bCs/>
                <w:sz w:val="24"/>
                <w:szCs w:val="24"/>
              </w:rPr>
            </w:pPr>
          </w:p>
          <w:p w14:paraId="50B145E8" w14:textId="77777777" w:rsidR="00442F0A" w:rsidRDefault="00442F0A" w:rsidP="00952D6F">
            <w:pPr>
              <w:jc w:val="both"/>
              <w:rPr>
                <w:rFonts w:cstheme="minorHAnsi"/>
                <w:b/>
                <w:bCs/>
                <w:sz w:val="24"/>
                <w:szCs w:val="24"/>
              </w:rPr>
            </w:pPr>
          </w:p>
          <w:p w14:paraId="306B4E17" w14:textId="77777777" w:rsidR="00442F0A" w:rsidRDefault="00442F0A" w:rsidP="00952D6F">
            <w:pPr>
              <w:jc w:val="both"/>
              <w:rPr>
                <w:rFonts w:cstheme="minorHAnsi"/>
                <w:b/>
                <w:bCs/>
                <w:sz w:val="24"/>
                <w:szCs w:val="24"/>
              </w:rPr>
            </w:pPr>
          </w:p>
          <w:p w14:paraId="5ECB7426" w14:textId="77777777" w:rsidR="00597651" w:rsidRDefault="00597651" w:rsidP="00952D6F">
            <w:pPr>
              <w:jc w:val="both"/>
              <w:rPr>
                <w:rFonts w:cstheme="minorHAnsi"/>
                <w:b/>
                <w:bCs/>
                <w:sz w:val="24"/>
                <w:szCs w:val="24"/>
              </w:rPr>
            </w:pPr>
          </w:p>
          <w:p w14:paraId="46CE2FFD" w14:textId="77777777" w:rsidR="00442F0A" w:rsidRDefault="00442F0A" w:rsidP="00952D6F">
            <w:pPr>
              <w:jc w:val="both"/>
              <w:rPr>
                <w:rFonts w:cstheme="minorHAnsi"/>
                <w:b/>
                <w:bCs/>
                <w:sz w:val="24"/>
                <w:szCs w:val="24"/>
              </w:rPr>
            </w:pPr>
          </w:p>
          <w:p w14:paraId="61699BC3" w14:textId="77777777" w:rsidR="00442F0A" w:rsidRDefault="00442F0A" w:rsidP="00952D6F">
            <w:pPr>
              <w:jc w:val="both"/>
              <w:rPr>
                <w:rFonts w:cstheme="minorHAnsi"/>
                <w:b/>
                <w:bCs/>
                <w:sz w:val="24"/>
                <w:szCs w:val="24"/>
              </w:rPr>
            </w:pPr>
          </w:p>
          <w:p w14:paraId="5451F565" w14:textId="77777777" w:rsidR="00442F0A" w:rsidRDefault="00442F0A" w:rsidP="00952D6F">
            <w:pPr>
              <w:jc w:val="both"/>
              <w:rPr>
                <w:rFonts w:cstheme="minorHAnsi"/>
                <w:b/>
                <w:bCs/>
                <w:sz w:val="24"/>
                <w:szCs w:val="24"/>
              </w:rPr>
            </w:pPr>
          </w:p>
          <w:p w14:paraId="1D21D9C1" w14:textId="6173FF0C" w:rsidR="00442F0A" w:rsidRDefault="00D83C7E" w:rsidP="00952D6F">
            <w:pPr>
              <w:jc w:val="both"/>
              <w:rPr>
                <w:rFonts w:cstheme="minorHAnsi"/>
                <w:b/>
                <w:bCs/>
                <w:sz w:val="24"/>
                <w:szCs w:val="24"/>
              </w:rPr>
            </w:pPr>
            <w:r>
              <w:rPr>
                <w:rFonts w:cstheme="minorHAnsi"/>
                <w:b/>
                <w:bCs/>
                <w:sz w:val="24"/>
                <w:szCs w:val="24"/>
              </w:rPr>
              <w:t>SL/</w:t>
            </w:r>
            <w:proofErr w:type="spellStart"/>
            <w:r>
              <w:rPr>
                <w:rFonts w:cstheme="minorHAnsi"/>
                <w:b/>
                <w:bCs/>
                <w:sz w:val="24"/>
                <w:szCs w:val="24"/>
              </w:rPr>
              <w:t>WMcC</w:t>
            </w:r>
            <w:proofErr w:type="spellEnd"/>
          </w:p>
          <w:p w14:paraId="6AF512E7" w14:textId="77777777" w:rsidR="00442F0A" w:rsidRDefault="00442F0A" w:rsidP="00952D6F">
            <w:pPr>
              <w:jc w:val="both"/>
              <w:rPr>
                <w:rFonts w:cstheme="minorHAnsi"/>
                <w:b/>
                <w:bCs/>
                <w:sz w:val="24"/>
                <w:szCs w:val="24"/>
              </w:rPr>
            </w:pPr>
          </w:p>
          <w:p w14:paraId="636A404D" w14:textId="77777777" w:rsidR="00442F0A" w:rsidRDefault="00442F0A" w:rsidP="00952D6F">
            <w:pPr>
              <w:jc w:val="both"/>
              <w:rPr>
                <w:rFonts w:cstheme="minorHAnsi"/>
                <w:b/>
                <w:bCs/>
                <w:sz w:val="24"/>
                <w:szCs w:val="24"/>
              </w:rPr>
            </w:pPr>
          </w:p>
          <w:p w14:paraId="52CD8411" w14:textId="77777777" w:rsidR="00442F0A" w:rsidRDefault="00442F0A" w:rsidP="00952D6F">
            <w:pPr>
              <w:jc w:val="both"/>
              <w:rPr>
                <w:rFonts w:cstheme="minorHAnsi"/>
                <w:b/>
                <w:bCs/>
                <w:sz w:val="24"/>
                <w:szCs w:val="24"/>
              </w:rPr>
            </w:pPr>
          </w:p>
          <w:p w14:paraId="75D5F7E0" w14:textId="77777777" w:rsidR="00442F0A" w:rsidRDefault="00442F0A" w:rsidP="00952D6F">
            <w:pPr>
              <w:jc w:val="both"/>
              <w:rPr>
                <w:rFonts w:cstheme="minorHAnsi"/>
                <w:b/>
                <w:bCs/>
                <w:sz w:val="24"/>
                <w:szCs w:val="24"/>
              </w:rPr>
            </w:pPr>
          </w:p>
          <w:p w14:paraId="2A385827" w14:textId="77777777" w:rsidR="00442F0A" w:rsidRDefault="00442F0A" w:rsidP="00952D6F">
            <w:pPr>
              <w:jc w:val="both"/>
              <w:rPr>
                <w:rFonts w:cstheme="minorHAnsi"/>
                <w:b/>
                <w:bCs/>
                <w:sz w:val="24"/>
                <w:szCs w:val="24"/>
              </w:rPr>
            </w:pPr>
          </w:p>
          <w:p w14:paraId="1AE3E9A8" w14:textId="77777777" w:rsidR="00442F0A" w:rsidRDefault="00442F0A" w:rsidP="00952D6F">
            <w:pPr>
              <w:jc w:val="both"/>
              <w:rPr>
                <w:rFonts w:cstheme="minorHAnsi"/>
                <w:b/>
                <w:bCs/>
                <w:sz w:val="24"/>
                <w:szCs w:val="24"/>
              </w:rPr>
            </w:pPr>
          </w:p>
          <w:p w14:paraId="4F922CF5" w14:textId="77777777" w:rsidR="00442F0A" w:rsidRDefault="00442F0A" w:rsidP="00952D6F">
            <w:pPr>
              <w:jc w:val="both"/>
              <w:rPr>
                <w:rFonts w:cstheme="minorHAnsi"/>
                <w:b/>
                <w:bCs/>
                <w:sz w:val="24"/>
                <w:szCs w:val="24"/>
              </w:rPr>
            </w:pPr>
          </w:p>
          <w:p w14:paraId="357837CB" w14:textId="77777777" w:rsidR="00D83C7E" w:rsidRDefault="00D83C7E" w:rsidP="00952D6F">
            <w:pPr>
              <w:jc w:val="both"/>
              <w:rPr>
                <w:rFonts w:cstheme="minorHAnsi"/>
                <w:b/>
                <w:bCs/>
                <w:sz w:val="24"/>
                <w:szCs w:val="24"/>
              </w:rPr>
            </w:pPr>
          </w:p>
          <w:p w14:paraId="280C8F37" w14:textId="77777777" w:rsidR="00D83C7E" w:rsidRDefault="00D83C7E" w:rsidP="00952D6F">
            <w:pPr>
              <w:jc w:val="both"/>
              <w:rPr>
                <w:rFonts w:cstheme="minorHAnsi"/>
                <w:b/>
                <w:bCs/>
                <w:sz w:val="24"/>
                <w:szCs w:val="24"/>
              </w:rPr>
            </w:pPr>
          </w:p>
          <w:p w14:paraId="7681C794" w14:textId="77777777" w:rsidR="00D83C7E" w:rsidRDefault="00D83C7E" w:rsidP="00952D6F">
            <w:pPr>
              <w:jc w:val="both"/>
              <w:rPr>
                <w:rFonts w:cstheme="minorHAnsi"/>
                <w:b/>
                <w:bCs/>
                <w:sz w:val="24"/>
                <w:szCs w:val="24"/>
              </w:rPr>
            </w:pPr>
          </w:p>
          <w:p w14:paraId="01A6143B" w14:textId="77777777" w:rsidR="00D83C7E" w:rsidRDefault="00D83C7E" w:rsidP="00952D6F">
            <w:pPr>
              <w:jc w:val="both"/>
              <w:rPr>
                <w:rFonts w:cstheme="minorHAnsi"/>
                <w:b/>
                <w:bCs/>
                <w:sz w:val="24"/>
                <w:szCs w:val="24"/>
              </w:rPr>
            </w:pPr>
          </w:p>
          <w:p w14:paraId="7863956B" w14:textId="77777777" w:rsidR="00D83C7E" w:rsidRDefault="00D83C7E" w:rsidP="00952D6F">
            <w:pPr>
              <w:jc w:val="both"/>
              <w:rPr>
                <w:rFonts w:cstheme="minorHAnsi"/>
                <w:b/>
                <w:bCs/>
                <w:sz w:val="24"/>
                <w:szCs w:val="24"/>
              </w:rPr>
            </w:pPr>
          </w:p>
          <w:p w14:paraId="795C95A5" w14:textId="77777777" w:rsidR="00D83C7E" w:rsidRDefault="00D83C7E" w:rsidP="00952D6F">
            <w:pPr>
              <w:jc w:val="both"/>
              <w:rPr>
                <w:rFonts w:cstheme="minorHAnsi"/>
                <w:b/>
                <w:bCs/>
                <w:sz w:val="24"/>
                <w:szCs w:val="24"/>
              </w:rPr>
            </w:pPr>
          </w:p>
          <w:p w14:paraId="5EB91BE9" w14:textId="77777777" w:rsidR="00D83C7E" w:rsidRDefault="00D83C7E" w:rsidP="00952D6F">
            <w:pPr>
              <w:jc w:val="both"/>
              <w:rPr>
                <w:rFonts w:cstheme="minorHAnsi"/>
                <w:b/>
                <w:bCs/>
                <w:sz w:val="24"/>
                <w:szCs w:val="24"/>
              </w:rPr>
            </w:pPr>
          </w:p>
          <w:p w14:paraId="74A12B73" w14:textId="77777777" w:rsidR="00D83C7E" w:rsidRDefault="00D83C7E" w:rsidP="00952D6F">
            <w:pPr>
              <w:jc w:val="both"/>
              <w:rPr>
                <w:rFonts w:cstheme="minorHAnsi"/>
                <w:b/>
                <w:bCs/>
                <w:sz w:val="24"/>
                <w:szCs w:val="24"/>
              </w:rPr>
            </w:pPr>
          </w:p>
          <w:p w14:paraId="41DC3671" w14:textId="77777777" w:rsidR="00D83C7E" w:rsidRDefault="00D83C7E" w:rsidP="00952D6F">
            <w:pPr>
              <w:jc w:val="both"/>
              <w:rPr>
                <w:rFonts w:cstheme="minorHAnsi"/>
                <w:b/>
                <w:bCs/>
                <w:sz w:val="24"/>
                <w:szCs w:val="24"/>
              </w:rPr>
            </w:pPr>
          </w:p>
          <w:p w14:paraId="727B2142" w14:textId="77777777" w:rsidR="00D83C7E" w:rsidRDefault="00D83C7E" w:rsidP="00952D6F">
            <w:pPr>
              <w:jc w:val="both"/>
              <w:rPr>
                <w:rFonts w:cstheme="minorHAnsi"/>
                <w:b/>
                <w:bCs/>
                <w:sz w:val="24"/>
                <w:szCs w:val="24"/>
              </w:rPr>
            </w:pPr>
          </w:p>
          <w:p w14:paraId="40AB3A71" w14:textId="77777777" w:rsidR="00D83C7E" w:rsidRDefault="00D83C7E" w:rsidP="00952D6F">
            <w:pPr>
              <w:jc w:val="both"/>
              <w:rPr>
                <w:rFonts w:cstheme="minorHAnsi"/>
                <w:b/>
                <w:bCs/>
                <w:sz w:val="24"/>
                <w:szCs w:val="24"/>
              </w:rPr>
            </w:pPr>
          </w:p>
          <w:p w14:paraId="56CAF04F" w14:textId="77777777" w:rsidR="00D83C7E" w:rsidRDefault="00D83C7E" w:rsidP="00952D6F">
            <w:pPr>
              <w:jc w:val="both"/>
              <w:rPr>
                <w:rFonts w:cstheme="minorHAnsi"/>
                <w:b/>
                <w:bCs/>
                <w:sz w:val="24"/>
                <w:szCs w:val="24"/>
              </w:rPr>
            </w:pPr>
          </w:p>
          <w:p w14:paraId="28943F37" w14:textId="77777777" w:rsidR="00D83C7E" w:rsidRDefault="00D83C7E" w:rsidP="00952D6F">
            <w:pPr>
              <w:jc w:val="both"/>
              <w:rPr>
                <w:rFonts w:cstheme="minorHAnsi"/>
                <w:b/>
                <w:bCs/>
                <w:sz w:val="24"/>
                <w:szCs w:val="24"/>
              </w:rPr>
            </w:pPr>
          </w:p>
          <w:p w14:paraId="62AF6164" w14:textId="77777777" w:rsidR="00D83C7E" w:rsidRDefault="00D83C7E" w:rsidP="00952D6F">
            <w:pPr>
              <w:jc w:val="both"/>
              <w:rPr>
                <w:rFonts w:cstheme="minorHAnsi"/>
                <w:b/>
                <w:bCs/>
                <w:sz w:val="24"/>
                <w:szCs w:val="24"/>
              </w:rPr>
            </w:pPr>
          </w:p>
          <w:p w14:paraId="481EF961" w14:textId="77777777" w:rsidR="000865AB" w:rsidRDefault="000865AB" w:rsidP="00952D6F">
            <w:pPr>
              <w:jc w:val="both"/>
              <w:rPr>
                <w:rFonts w:cstheme="minorHAnsi"/>
                <w:b/>
                <w:bCs/>
                <w:sz w:val="24"/>
                <w:szCs w:val="24"/>
              </w:rPr>
            </w:pPr>
          </w:p>
          <w:p w14:paraId="6E24092F" w14:textId="77777777" w:rsidR="00D83C7E" w:rsidRDefault="00D83C7E" w:rsidP="00952D6F">
            <w:pPr>
              <w:jc w:val="both"/>
              <w:rPr>
                <w:rFonts w:cstheme="minorHAnsi"/>
                <w:b/>
                <w:bCs/>
                <w:sz w:val="24"/>
                <w:szCs w:val="24"/>
              </w:rPr>
            </w:pPr>
          </w:p>
          <w:p w14:paraId="3406272A" w14:textId="1FF9AFB1" w:rsidR="00D83C7E" w:rsidRDefault="00D83C7E" w:rsidP="00952D6F">
            <w:pPr>
              <w:jc w:val="both"/>
              <w:rPr>
                <w:rFonts w:cstheme="minorHAnsi"/>
                <w:b/>
                <w:bCs/>
                <w:sz w:val="24"/>
                <w:szCs w:val="24"/>
              </w:rPr>
            </w:pPr>
            <w:proofErr w:type="spellStart"/>
            <w:r>
              <w:rPr>
                <w:rFonts w:cstheme="minorHAnsi"/>
                <w:b/>
                <w:bCs/>
                <w:sz w:val="24"/>
                <w:szCs w:val="24"/>
              </w:rPr>
              <w:t>WMcC</w:t>
            </w:r>
            <w:proofErr w:type="spellEnd"/>
          </w:p>
          <w:p w14:paraId="50371C45" w14:textId="77777777" w:rsidR="00D83C7E" w:rsidRDefault="00D83C7E" w:rsidP="00952D6F">
            <w:pPr>
              <w:jc w:val="both"/>
              <w:rPr>
                <w:rFonts w:cstheme="minorHAnsi"/>
                <w:b/>
                <w:bCs/>
                <w:sz w:val="24"/>
                <w:szCs w:val="24"/>
              </w:rPr>
            </w:pPr>
          </w:p>
          <w:p w14:paraId="45B81A07" w14:textId="77777777" w:rsidR="00D83C7E" w:rsidRDefault="00D83C7E" w:rsidP="00952D6F">
            <w:pPr>
              <w:jc w:val="both"/>
              <w:rPr>
                <w:rFonts w:cstheme="minorHAnsi"/>
                <w:b/>
                <w:bCs/>
                <w:sz w:val="24"/>
                <w:szCs w:val="24"/>
              </w:rPr>
            </w:pPr>
          </w:p>
          <w:p w14:paraId="020447D8" w14:textId="7AFFDEC2" w:rsidR="00442F0A" w:rsidRPr="005F1654" w:rsidRDefault="00442F0A" w:rsidP="00952D6F">
            <w:pPr>
              <w:jc w:val="both"/>
              <w:rPr>
                <w:rFonts w:cstheme="minorHAnsi"/>
                <w:b/>
                <w:bCs/>
                <w:sz w:val="24"/>
                <w:szCs w:val="24"/>
              </w:rPr>
            </w:pPr>
          </w:p>
        </w:tc>
      </w:tr>
      <w:tr w:rsidR="009C3D4F" w:rsidRPr="00873572" w14:paraId="6744EE81" w14:textId="77777777" w:rsidTr="00D86D3C">
        <w:tc>
          <w:tcPr>
            <w:tcW w:w="846" w:type="dxa"/>
          </w:tcPr>
          <w:p w14:paraId="255CC654" w14:textId="5447331B" w:rsidR="009C3D4F" w:rsidRPr="00D933CE" w:rsidRDefault="009C3D4F" w:rsidP="00952D6F">
            <w:pPr>
              <w:jc w:val="both"/>
              <w:rPr>
                <w:rFonts w:cstheme="minorHAnsi"/>
                <w:b/>
                <w:bCs/>
                <w:sz w:val="24"/>
                <w:szCs w:val="24"/>
              </w:rPr>
            </w:pPr>
          </w:p>
        </w:tc>
        <w:tc>
          <w:tcPr>
            <w:tcW w:w="6946" w:type="dxa"/>
          </w:tcPr>
          <w:p w14:paraId="7331597B" w14:textId="30D1591B" w:rsidR="009C3D4F" w:rsidRDefault="009C3D4F" w:rsidP="00050978">
            <w:pPr>
              <w:jc w:val="both"/>
              <w:rPr>
                <w:rFonts w:cstheme="minorHAnsi"/>
                <w:b/>
                <w:bCs/>
                <w:sz w:val="24"/>
                <w:szCs w:val="24"/>
              </w:rPr>
            </w:pPr>
          </w:p>
        </w:tc>
        <w:tc>
          <w:tcPr>
            <w:tcW w:w="1224" w:type="dxa"/>
          </w:tcPr>
          <w:p w14:paraId="4742C323" w14:textId="77777777" w:rsidR="009C3D4F" w:rsidRDefault="009C3D4F" w:rsidP="00952D6F">
            <w:pPr>
              <w:jc w:val="both"/>
              <w:rPr>
                <w:rFonts w:cstheme="minorHAnsi"/>
                <w:sz w:val="24"/>
                <w:szCs w:val="24"/>
              </w:rPr>
            </w:pPr>
          </w:p>
        </w:tc>
      </w:tr>
      <w:tr w:rsidR="00737939" w:rsidRPr="00873572" w14:paraId="4CAF086E" w14:textId="77777777" w:rsidTr="00D86D3C">
        <w:tc>
          <w:tcPr>
            <w:tcW w:w="846" w:type="dxa"/>
          </w:tcPr>
          <w:p w14:paraId="54BF7276" w14:textId="4D32569E" w:rsidR="00737939" w:rsidRDefault="005757DE" w:rsidP="00952D6F">
            <w:pPr>
              <w:jc w:val="both"/>
              <w:rPr>
                <w:rFonts w:cstheme="minorHAnsi"/>
                <w:b/>
                <w:bCs/>
                <w:sz w:val="24"/>
                <w:szCs w:val="24"/>
              </w:rPr>
            </w:pPr>
            <w:r>
              <w:rPr>
                <w:rFonts w:cstheme="minorHAnsi"/>
                <w:b/>
                <w:bCs/>
                <w:sz w:val="24"/>
                <w:szCs w:val="24"/>
              </w:rPr>
              <w:t>5</w:t>
            </w:r>
          </w:p>
        </w:tc>
        <w:tc>
          <w:tcPr>
            <w:tcW w:w="6946" w:type="dxa"/>
          </w:tcPr>
          <w:p w14:paraId="08F3ED23" w14:textId="77777777" w:rsidR="00737939" w:rsidRDefault="00737939" w:rsidP="00050978">
            <w:pPr>
              <w:jc w:val="both"/>
              <w:rPr>
                <w:rFonts w:cstheme="minorHAnsi"/>
                <w:b/>
                <w:bCs/>
                <w:sz w:val="24"/>
                <w:szCs w:val="24"/>
              </w:rPr>
            </w:pPr>
            <w:r>
              <w:rPr>
                <w:rFonts w:cstheme="minorHAnsi"/>
                <w:b/>
                <w:bCs/>
                <w:sz w:val="24"/>
                <w:szCs w:val="24"/>
              </w:rPr>
              <w:t xml:space="preserve">Maintenance Report </w:t>
            </w:r>
          </w:p>
          <w:p w14:paraId="0C845725" w14:textId="77777777" w:rsidR="00737939" w:rsidRDefault="00737939" w:rsidP="00050978">
            <w:pPr>
              <w:jc w:val="both"/>
              <w:rPr>
                <w:rFonts w:cstheme="minorHAnsi"/>
                <w:b/>
                <w:bCs/>
                <w:sz w:val="24"/>
                <w:szCs w:val="24"/>
              </w:rPr>
            </w:pPr>
          </w:p>
          <w:p w14:paraId="2C341F5D" w14:textId="77777777" w:rsidR="00737939" w:rsidRPr="00737939" w:rsidRDefault="00737939" w:rsidP="00737939">
            <w:pPr>
              <w:pStyle w:val="ListParagraph"/>
              <w:numPr>
                <w:ilvl w:val="0"/>
                <w:numId w:val="17"/>
              </w:numPr>
              <w:jc w:val="both"/>
              <w:rPr>
                <w:rFonts w:cstheme="minorHAnsi"/>
                <w:b/>
                <w:bCs/>
                <w:sz w:val="24"/>
                <w:szCs w:val="24"/>
              </w:rPr>
            </w:pPr>
            <w:r w:rsidRPr="00737939">
              <w:rPr>
                <w:rFonts w:cstheme="minorHAnsi"/>
                <w:b/>
                <w:bCs/>
                <w:sz w:val="24"/>
                <w:szCs w:val="24"/>
              </w:rPr>
              <w:t>Planned Maintenance Update (paper 5)</w:t>
            </w:r>
          </w:p>
          <w:p w14:paraId="781518EB" w14:textId="560BF01D" w:rsidR="0075720B" w:rsidRDefault="00BA58D8" w:rsidP="002B2391">
            <w:pPr>
              <w:ind w:left="720"/>
              <w:jc w:val="both"/>
              <w:rPr>
                <w:rFonts w:cstheme="minorHAnsi"/>
                <w:sz w:val="24"/>
                <w:szCs w:val="24"/>
              </w:rPr>
            </w:pPr>
            <w:r>
              <w:rPr>
                <w:rFonts w:cstheme="minorHAnsi"/>
                <w:sz w:val="24"/>
                <w:szCs w:val="24"/>
              </w:rPr>
              <w:t xml:space="preserve">SL </w:t>
            </w:r>
            <w:r w:rsidR="00737939" w:rsidRPr="002B2391">
              <w:rPr>
                <w:rFonts w:cstheme="minorHAnsi"/>
                <w:sz w:val="24"/>
                <w:szCs w:val="24"/>
              </w:rPr>
              <w:t xml:space="preserve">advised that </w:t>
            </w:r>
            <w:r w:rsidR="001A2C89">
              <w:rPr>
                <w:rFonts w:cstheme="minorHAnsi"/>
                <w:sz w:val="24"/>
                <w:szCs w:val="24"/>
              </w:rPr>
              <w:t>99</w:t>
            </w:r>
            <w:r w:rsidR="001A2C89" w:rsidRPr="002B2391">
              <w:rPr>
                <w:rFonts w:cstheme="minorHAnsi"/>
                <w:sz w:val="24"/>
                <w:szCs w:val="24"/>
              </w:rPr>
              <w:t xml:space="preserve">% of the budget </w:t>
            </w:r>
            <w:r w:rsidR="002B2391">
              <w:rPr>
                <w:rFonts w:cstheme="minorHAnsi"/>
                <w:sz w:val="24"/>
                <w:szCs w:val="24"/>
              </w:rPr>
              <w:t xml:space="preserve">planned works at Glencraig </w:t>
            </w:r>
            <w:r w:rsidR="001A2C89">
              <w:rPr>
                <w:rFonts w:cstheme="minorHAnsi"/>
                <w:sz w:val="24"/>
                <w:szCs w:val="24"/>
              </w:rPr>
              <w:t>have been completed</w:t>
            </w:r>
            <w:r w:rsidR="00737939" w:rsidRPr="002B2391">
              <w:rPr>
                <w:rFonts w:cstheme="minorHAnsi"/>
                <w:sz w:val="24"/>
                <w:szCs w:val="24"/>
              </w:rPr>
              <w:t xml:space="preserve"> </w:t>
            </w:r>
            <w:r w:rsidR="002B2391">
              <w:rPr>
                <w:rFonts w:cstheme="minorHAnsi"/>
                <w:sz w:val="24"/>
                <w:szCs w:val="24"/>
              </w:rPr>
              <w:t>(</w:t>
            </w:r>
            <w:r w:rsidR="002B2391" w:rsidRPr="002B2391">
              <w:rPr>
                <w:rFonts w:cstheme="minorHAnsi"/>
                <w:sz w:val="24"/>
                <w:szCs w:val="24"/>
              </w:rPr>
              <w:t xml:space="preserve">at </w:t>
            </w:r>
            <w:r>
              <w:rPr>
                <w:rFonts w:cstheme="minorHAnsi"/>
                <w:sz w:val="24"/>
                <w:szCs w:val="24"/>
              </w:rPr>
              <w:t>31</w:t>
            </w:r>
            <w:r w:rsidR="002B2391" w:rsidRPr="002B2391">
              <w:rPr>
                <w:rFonts w:cstheme="minorHAnsi"/>
                <w:sz w:val="24"/>
                <w:szCs w:val="24"/>
              </w:rPr>
              <w:t>/0</w:t>
            </w:r>
            <w:r>
              <w:rPr>
                <w:rFonts w:cstheme="minorHAnsi"/>
                <w:sz w:val="24"/>
                <w:szCs w:val="24"/>
              </w:rPr>
              <w:t>3</w:t>
            </w:r>
            <w:r w:rsidR="002B2391" w:rsidRPr="002B2391">
              <w:rPr>
                <w:rFonts w:cstheme="minorHAnsi"/>
                <w:sz w:val="24"/>
                <w:szCs w:val="24"/>
              </w:rPr>
              <w:t>/2025</w:t>
            </w:r>
            <w:r w:rsidR="002B2391">
              <w:rPr>
                <w:rFonts w:cstheme="minorHAnsi"/>
                <w:sz w:val="24"/>
                <w:szCs w:val="24"/>
              </w:rPr>
              <w:t>)</w:t>
            </w:r>
            <w:r w:rsidR="00737939" w:rsidRPr="002B2391">
              <w:rPr>
                <w:rFonts w:cstheme="minorHAnsi"/>
                <w:sz w:val="24"/>
                <w:szCs w:val="24"/>
              </w:rPr>
              <w:t xml:space="preserve">. </w:t>
            </w:r>
            <w:r w:rsidR="001A2C89">
              <w:rPr>
                <w:rFonts w:cstheme="minorHAnsi"/>
                <w:sz w:val="24"/>
                <w:szCs w:val="24"/>
              </w:rPr>
              <w:t>At</w:t>
            </w:r>
            <w:r w:rsidR="00737939" w:rsidRPr="002B2391">
              <w:rPr>
                <w:rFonts w:cstheme="minorHAnsi"/>
                <w:sz w:val="24"/>
                <w:szCs w:val="24"/>
              </w:rPr>
              <w:t xml:space="preserve"> </w:t>
            </w:r>
            <w:r w:rsidR="00113F49">
              <w:rPr>
                <w:rFonts w:cstheme="minorHAnsi"/>
                <w:sz w:val="24"/>
                <w:szCs w:val="24"/>
              </w:rPr>
              <w:t>Mourne Grange 88% of the budget</w:t>
            </w:r>
            <w:r w:rsidR="002B2391">
              <w:rPr>
                <w:rFonts w:cstheme="minorHAnsi"/>
                <w:sz w:val="24"/>
                <w:szCs w:val="24"/>
              </w:rPr>
              <w:t xml:space="preserve"> </w:t>
            </w:r>
            <w:r w:rsidR="001A2C89">
              <w:rPr>
                <w:rFonts w:cstheme="minorHAnsi"/>
                <w:sz w:val="24"/>
                <w:szCs w:val="24"/>
              </w:rPr>
              <w:t>cost had been spent.</w:t>
            </w:r>
            <w:r w:rsidR="002B2391">
              <w:rPr>
                <w:rFonts w:cstheme="minorHAnsi"/>
                <w:sz w:val="24"/>
                <w:szCs w:val="24"/>
              </w:rPr>
              <w:t xml:space="preserve"> </w:t>
            </w:r>
            <w:r w:rsidR="001A2C89">
              <w:rPr>
                <w:rFonts w:cstheme="minorHAnsi"/>
                <w:sz w:val="24"/>
                <w:szCs w:val="24"/>
              </w:rPr>
              <w:t>SL</w:t>
            </w:r>
            <w:r w:rsidR="002B2391">
              <w:rPr>
                <w:rFonts w:cstheme="minorHAnsi"/>
                <w:sz w:val="24"/>
                <w:szCs w:val="24"/>
              </w:rPr>
              <w:t xml:space="preserve"> explained that t</w:t>
            </w:r>
            <w:r w:rsidR="002B2391" w:rsidRPr="002B2391">
              <w:rPr>
                <w:rFonts w:cstheme="minorHAnsi"/>
                <w:sz w:val="24"/>
                <w:szCs w:val="24"/>
              </w:rPr>
              <w:t>he 1</w:t>
            </w:r>
            <w:r w:rsidR="00113F49">
              <w:rPr>
                <w:rFonts w:cstheme="minorHAnsi"/>
                <w:sz w:val="24"/>
                <w:szCs w:val="24"/>
              </w:rPr>
              <w:t>2</w:t>
            </w:r>
            <w:r w:rsidR="002B2391" w:rsidRPr="002B2391">
              <w:rPr>
                <w:rFonts w:cstheme="minorHAnsi"/>
                <w:sz w:val="24"/>
                <w:szCs w:val="24"/>
              </w:rPr>
              <w:t>% underspend at Mourne Grange arose because better rates were struck on new windows for properties</w:t>
            </w:r>
            <w:r w:rsidR="001A2C89">
              <w:rPr>
                <w:rFonts w:cstheme="minorHAnsi"/>
                <w:sz w:val="24"/>
                <w:szCs w:val="24"/>
              </w:rPr>
              <w:t>, with only</w:t>
            </w:r>
            <w:r w:rsidR="00113F49">
              <w:rPr>
                <w:rFonts w:cstheme="minorHAnsi"/>
                <w:sz w:val="24"/>
                <w:szCs w:val="24"/>
              </w:rPr>
              <w:t xml:space="preserve"> 1 project - refurbishment of Aurora sunroom </w:t>
            </w:r>
            <w:proofErr w:type="gramStart"/>
            <w:r w:rsidR="001A2C89">
              <w:rPr>
                <w:rFonts w:cstheme="minorHAnsi"/>
                <w:sz w:val="24"/>
                <w:szCs w:val="24"/>
              </w:rPr>
              <w:t>-  not</w:t>
            </w:r>
            <w:proofErr w:type="gramEnd"/>
            <w:r w:rsidR="001A2C89">
              <w:rPr>
                <w:rFonts w:cstheme="minorHAnsi"/>
                <w:sz w:val="24"/>
                <w:szCs w:val="24"/>
              </w:rPr>
              <w:t xml:space="preserve"> completed in year.</w:t>
            </w:r>
            <w:r w:rsidR="00113F49">
              <w:rPr>
                <w:rFonts w:cstheme="minorHAnsi"/>
                <w:sz w:val="24"/>
                <w:szCs w:val="24"/>
              </w:rPr>
              <w:t xml:space="preserve"> </w:t>
            </w:r>
            <w:r w:rsidR="0075720B">
              <w:rPr>
                <w:rFonts w:cstheme="minorHAnsi"/>
                <w:sz w:val="24"/>
                <w:szCs w:val="24"/>
              </w:rPr>
              <w:t xml:space="preserve">LD </w:t>
            </w:r>
            <w:r w:rsidR="001A2C89">
              <w:rPr>
                <w:rFonts w:cstheme="minorHAnsi"/>
                <w:sz w:val="24"/>
                <w:szCs w:val="24"/>
              </w:rPr>
              <w:t>acknowledged</w:t>
            </w:r>
            <w:r w:rsidR="0075720B">
              <w:rPr>
                <w:rFonts w:cstheme="minorHAnsi"/>
                <w:sz w:val="24"/>
                <w:szCs w:val="24"/>
              </w:rPr>
              <w:t xml:space="preserve"> the</w:t>
            </w:r>
            <w:r w:rsidR="001A2C89">
              <w:rPr>
                <w:rFonts w:cstheme="minorHAnsi"/>
                <w:sz w:val="24"/>
                <w:szCs w:val="24"/>
              </w:rPr>
              <w:t xml:space="preserve"> work done in the year particularly </w:t>
            </w:r>
            <w:proofErr w:type="gramStart"/>
            <w:r w:rsidR="001A2C89">
              <w:rPr>
                <w:rFonts w:cstheme="minorHAnsi"/>
                <w:sz w:val="24"/>
                <w:szCs w:val="24"/>
              </w:rPr>
              <w:t xml:space="preserve">the  </w:t>
            </w:r>
            <w:r w:rsidR="0075720B">
              <w:rPr>
                <w:rFonts w:cstheme="minorHAnsi"/>
                <w:sz w:val="24"/>
                <w:szCs w:val="24"/>
              </w:rPr>
              <w:t>Mourne</w:t>
            </w:r>
            <w:proofErr w:type="gramEnd"/>
            <w:r w:rsidR="0075720B">
              <w:rPr>
                <w:rFonts w:cstheme="minorHAnsi"/>
                <w:sz w:val="24"/>
                <w:szCs w:val="24"/>
              </w:rPr>
              <w:t xml:space="preserve"> Grange House windows and door </w:t>
            </w:r>
            <w:r w:rsidR="001A2C89">
              <w:rPr>
                <w:rFonts w:cstheme="minorHAnsi"/>
                <w:sz w:val="24"/>
                <w:szCs w:val="24"/>
              </w:rPr>
              <w:t>which are very good</w:t>
            </w:r>
            <w:r w:rsidR="0075720B">
              <w:rPr>
                <w:rFonts w:cstheme="minorHAnsi"/>
                <w:sz w:val="24"/>
                <w:szCs w:val="24"/>
              </w:rPr>
              <w:t xml:space="preserve">. </w:t>
            </w:r>
          </w:p>
          <w:p w14:paraId="17767ABA" w14:textId="41AC94CA" w:rsidR="0075720B" w:rsidRDefault="001A2C89" w:rsidP="002B2391">
            <w:pPr>
              <w:ind w:left="720"/>
              <w:jc w:val="both"/>
              <w:rPr>
                <w:rFonts w:cstheme="minorHAnsi"/>
                <w:sz w:val="24"/>
                <w:szCs w:val="24"/>
              </w:rPr>
            </w:pPr>
            <w:r>
              <w:rPr>
                <w:rFonts w:cstheme="minorHAnsi"/>
                <w:sz w:val="24"/>
                <w:szCs w:val="24"/>
              </w:rPr>
              <w:t xml:space="preserve">At </w:t>
            </w:r>
            <w:proofErr w:type="spellStart"/>
            <w:r w:rsidR="00113F49">
              <w:rPr>
                <w:rFonts w:cstheme="minorHAnsi"/>
                <w:sz w:val="24"/>
                <w:szCs w:val="24"/>
              </w:rPr>
              <w:t>Clanabogan</w:t>
            </w:r>
            <w:proofErr w:type="spellEnd"/>
            <w:r w:rsidR="0075720B">
              <w:rPr>
                <w:rFonts w:cstheme="minorHAnsi"/>
                <w:sz w:val="24"/>
                <w:szCs w:val="24"/>
              </w:rPr>
              <w:t xml:space="preserve"> </w:t>
            </w:r>
            <w:r>
              <w:rPr>
                <w:rFonts w:cstheme="minorHAnsi"/>
                <w:sz w:val="24"/>
                <w:szCs w:val="24"/>
              </w:rPr>
              <w:t>94</w:t>
            </w:r>
            <w:r w:rsidR="0075720B">
              <w:rPr>
                <w:rFonts w:cstheme="minorHAnsi"/>
                <w:sz w:val="24"/>
                <w:szCs w:val="24"/>
              </w:rPr>
              <w:t xml:space="preserve">% of the budget </w:t>
            </w:r>
            <w:r>
              <w:rPr>
                <w:rFonts w:cstheme="minorHAnsi"/>
                <w:sz w:val="24"/>
                <w:szCs w:val="24"/>
              </w:rPr>
              <w:t xml:space="preserve">was spent </w:t>
            </w:r>
            <w:r w:rsidR="0075720B">
              <w:rPr>
                <w:rFonts w:cstheme="minorHAnsi"/>
                <w:sz w:val="24"/>
                <w:szCs w:val="24"/>
              </w:rPr>
              <w:t xml:space="preserve">and all projects are complete, the </w:t>
            </w:r>
            <w:r w:rsidR="00C0340D">
              <w:rPr>
                <w:rFonts w:cstheme="minorHAnsi"/>
                <w:sz w:val="24"/>
                <w:szCs w:val="24"/>
              </w:rPr>
              <w:t>6 % underspend was due to favourable costs to budget</w:t>
            </w:r>
            <w:r w:rsidR="002B2391" w:rsidRPr="002B2391">
              <w:rPr>
                <w:rFonts w:cstheme="minorHAnsi"/>
                <w:sz w:val="24"/>
                <w:szCs w:val="24"/>
              </w:rPr>
              <w:t xml:space="preserve">.  </w:t>
            </w:r>
          </w:p>
          <w:p w14:paraId="3A0D1B45" w14:textId="134D4C58" w:rsidR="00737939" w:rsidRDefault="002B2391" w:rsidP="002B2391">
            <w:pPr>
              <w:ind w:left="720"/>
              <w:jc w:val="both"/>
              <w:rPr>
                <w:rFonts w:cstheme="minorHAnsi"/>
                <w:sz w:val="24"/>
                <w:szCs w:val="24"/>
              </w:rPr>
            </w:pPr>
            <w:r w:rsidRPr="002B2391">
              <w:rPr>
                <w:rFonts w:cstheme="minorHAnsi"/>
                <w:sz w:val="24"/>
                <w:szCs w:val="24"/>
              </w:rPr>
              <w:t xml:space="preserve"> </w:t>
            </w:r>
            <w:r w:rsidR="00737939" w:rsidRPr="002B2391">
              <w:rPr>
                <w:rFonts w:cstheme="minorHAnsi"/>
                <w:sz w:val="24"/>
                <w:szCs w:val="24"/>
              </w:rPr>
              <w:t xml:space="preserve"> </w:t>
            </w:r>
          </w:p>
          <w:p w14:paraId="75E0D4E0" w14:textId="77777777" w:rsidR="002B2391" w:rsidRPr="002B2391" w:rsidRDefault="002B2391" w:rsidP="002B2391">
            <w:pPr>
              <w:ind w:left="720"/>
              <w:jc w:val="both"/>
              <w:rPr>
                <w:rFonts w:cstheme="minorHAnsi"/>
                <w:sz w:val="24"/>
                <w:szCs w:val="24"/>
              </w:rPr>
            </w:pPr>
          </w:p>
          <w:p w14:paraId="1812D02E" w14:textId="77777777" w:rsidR="00737939" w:rsidRDefault="00737939" w:rsidP="00737939">
            <w:pPr>
              <w:pStyle w:val="ListParagraph"/>
              <w:numPr>
                <w:ilvl w:val="0"/>
                <w:numId w:val="17"/>
              </w:numPr>
              <w:jc w:val="both"/>
              <w:rPr>
                <w:rFonts w:cstheme="minorHAnsi"/>
                <w:b/>
                <w:bCs/>
                <w:sz w:val="24"/>
                <w:szCs w:val="24"/>
              </w:rPr>
            </w:pPr>
            <w:r w:rsidRPr="00737939">
              <w:rPr>
                <w:rFonts w:cstheme="minorHAnsi"/>
                <w:b/>
                <w:bCs/>
                <w:sz w:val="24"/>
                <w:szCs w:val="24"/>
              </w:rPr>
              <w:t>Response Maintenance KPIs (paper 5A)</w:t>
            </w:r>
          </w:p>
          <w:p w14:paraId="7C3F1A56" w14:textId="15D54DCA" w:rsidR="00220ADD" w:rsidRDefault="004F4EAD" w:rsidP="009B1CBD">
            <w:pPr>
              <w:ind w:left="720"/>
              <w:jc w:val="both"/>
              <w:rPr>
                <w:rFonts w:cstheme="minorHAnsi"/>
                <w:sz w:val="24"/>
                <w:szCs w:val="24"/>
              </w:rPr>
            </w:pPr>
            <w:r>
              <w:rPr>
                <w:rFonts w:cstheme="minorHAnsi"/>
                <w:sz w:val="24"/>
                <w:szCs w:val="24"/>
              </w:rPr>
              <w:t xml:space="preserve">SL reported response KPI’s </w:t>
            </w:r>
            <w:r w:rsidR="00151CC4">
              <w:rPr>
                <w:rFonts w:cstheme="minorHAnsi"/>
                <w:sz w:val="24"/>
                <w:szCs w:val="24"/>
              </w:rPr>
              <w:t>for March 2025</w:t>
            </w:r>
          </w:p>
          <w:p w14:paraId="69F325B3" w14:textId="03E2B300" w:rsidR="004F4EAD" w:rsidRDefault="004F4EAD" w:rsidP="009B1CBD">
            <w:pPr>
              <w:ind w:left="720"/>
              <w:jc w:val="both"/>
              <w:rPr>
                <w:rFonts w:cstheme="minorHAnsi"/>
                <w:sz w:val="24"/>
                <w:szCs w:val="24"/>
              </w:rPr>
            </w:pPr>
            <w:proofErr w:type="gramStart"/>
            <w:r>
              <w:rPr>
                <w:rFonts w:cstheme="minorHAnsi"/>
                <w:sz w:val="24"/>
                <w:szCs w:val="24"/>
              </w:rPr>
              <w:t>Glencraig  95</w:t>
            </w:r>
            <w:proofErr w:type="gramEnd"/>
            <w:r>
              <w:rPr>
                <w:rFonts w:cstheme="minorHAnsi"/>
                <w:sz w:val="24"/>
                <w:szCs w:val="24"/>
              </w:rPr>
              <w:t>%</w:t>
            </w:r>
          </w:p>
          <w:p w14:paraId="4B8A53F0" w14:textId="35BB83C5" w:rsidR="004F4EAD" w:rsidRDefault="004F4EAD" w:rsidP="009B1CBD">
            <w:pPr>
              <w:ind w:left="720"/>
              <w:jc w:val="both"/>
              <w:rPr>
                <w:rFonts w:cstheme="minorHAnsi"/>
                <w:sz w:val="24"/>
                <w:szCs w:val="24"/>
              </w:rPr>
            </w:pPr>
            <w:r>
              <w:rPr>
                <w:rFonts w:cstheme="minorHAnsi"/>
                <w:sz w:val="24"/>
                <w:szCs w:val="24"/>
              </w:rPr>
              <w:t>Mourne Grange 93%</w:t>
            </w:r>
          </w:p>
          <w:p w14:paraId="21777ADA" w14:textId="744CBB52" w:rsidR="004F4EAD" w:rsidRDefault="004F4EAD" w:rsidP="009B1CBD">
            <w:pPr>
              <w:ind w:left="720"/>
              <w:jc w:val="both"/>
              <w:rPr>
                <w:rFonts w:cstheme="minorHAnsi"/>
                <w:sz w:val="24"/>
                <w:szCs w:val="24"/>
              </w:rPr>
            </w:pPr>
            <w:r>
              <w:rPr>
                <w:rFonts w:cstheme="minorHAnsi"/>
                <w:sz w:val="24"/>
                <w:szCs w:val="24"/>
              </w:rPr>
              <w:t>Clanabogan 97%</w:t>
            </w:r>
          </w:p>
          <w:p w14:paraId="5D4D0D10" w14:textId="7A6CF300" w:rsidR="002D2FC3" w:rsidRDefault="002D2FC3" w:rsidP="009B1CBD">
            <w:pPr>
              <w:ind w:left="720"/>
              <w:jc w:val="both"/>
              <w:rPr>
                <w:rFonts w:cstheme="minorHAnsi"/>
                <w:sz w:val="24"/>
                <w:szCs w:val="24"/>
              </w:rPr>
            </w:pPr>
            <w:r>
              <w:rPr>
                <w:rFonts w:cstheme="minorHAnsi"/>
                <w:sz w:val="24"/>
                <w:szCs w:val="24"/>
              </w:rPr>
              <w:t xml:space="preserve">SL </w:t>
            </w:r>
            <w:r w:rsidR="00C50996">
              <w:rPr>
                <w:rFonts w:cstheme="minorHAnsi"/>
                <w:sz w:val="24"/>
                <w:szCs w:val="24"/>
              </w:rPr>
              <w:t>highlighted</w:t>
            </w:r>
            <w:r>
              <w:rPr>
                <w:rFonts w:cstheme="minorHAnsi"/>
                <w:sz w:val="24"/>
                <w:szCs w:val="24"/>
              </w:rPr>
              <w:t xml:space="preserve"> </w:t>
            </w:r>
            <w:r w:rsidR="00C50996">
              <w:rPr>
                <w:rFonts w:cstheme="minorHAnsi"/>
                <w:sz w:val="24"/>
                <w:szCs w:val="24"/>
              </w:rPr>
              <w:t>2 issues at Mourne Grange</w:t>
            </w:r>
            <w:r w:rsidR="00C0340D">
              <w:rPr>
                <w:rFonts w:cstheme="minorHAnsi"/>
                <w:sz w:val="24"/>
                <w:szCs w:val="24"/>
              </w:rPr>
              <w:t xml:space="preserve"> </w:t>
            </w:r>
            <w:r w:rsidR="00B23B87">
              <w:rPr>
                <w:rFonts w:cstheme="minorHAnsi"/>
                <w:sz w:val="24"/>
                <w:szCs w:val="24"/>
              </w:rPr>
              <w:t xml:space="preserve">with </w:t>
            </w:r>
            <w:proofErr w:type="spellStart"/>
            <w:r w:rsidR="00B23B87">
              <w:rPr>
                <w:rFonts w:cstheme="minorHAnsi"/>
                <w:sz w:val="24"/>
                <w:szCs w:val="24"/>
              </w:rPr>
              <w:t>Irwin</w:t>
            </w:r>
            <w:r w:rsidR="00C0340D">
              <w:rPr>
                <w:rFonts w:cstheme="minorHAnsi"/>
                <w:sz w:val="24"/>
                <w:szCs w:val="24"/>
              </w:rPr>
              <w:t>s</w:t>
            </w:r>
            <w:proofErr w:type="spellEnd"/>
            <w:r w:rsidR="00B23B87">
              <w:rPr>
                <w:rFonts w:cstheme="minorHAnsi"/>
                <w:sz w:val="24"/>
                <w:szCs w:val="24"/>
              </w:rPr>
              <w:t>,</w:t>
            </w:r>
            <w:r w:rsidR="00C0340D">
              <w:rPr>
                <w:rFonts w:cstheme="minorHAnsi"/>
                <w:sz w:val="24"/>
                <w:szCs w:val="24"/>
              </w:rPr>
              <w:t xml:space="preserve"> where</w:t>
            </w:r>
            <w:r w:rsidR="00B23B87">
              <w:rPr>
                <w:rFonts w:cstheme="minorHAnsi"/>
                <w:sz w:val="24"/>
                <w:szCs w:val="24"/>
              </w:rPr>
              <w:t xml:space="preserve"> the</w:t>
            </w:r>
            <w:r w:rsidR="000865AB">
              <w:rPr>
                <w:rFonts w:cstheme="minorHAnsi"/>
                <w:sz w:val="24"/>
                <w:szCs w:val="24"/>
              </w:rPr>
              <w:t xml:space="preserve"> contractor had</w:t>
            </w:r>
            <w:r w:rsidR="00B23B87">
              <w:rPr>
                <w:rFonts w:cstheme="minorHAnsi"/>
                <w:sz w:val="24"/>
                <w:szCs w:val="24"/>
              </w:rPr>
              <w:t xml:space="preserve"> attended the initial response call within</w:t>
            </w:r>
            <w:r w:rsidR="0097040C">
              <w:rPr>
                <w:rFonts w:cstheme="minorHAnsi"/>
                <w:sz w:val="24"/>
                <w:szCs w:val="24"/>
              </w:rPr>
              <w:t xml:space="preserve"> the</w:t>
            </w:r>
            <w:r w:rsidR="00B23B87">
              <w:rPr>
                <w:rFonts w:cstheme="minorHAnsi"/>
                <w:sz w:val="24"/>
                <w:szCs w:val="24"/>
              </w:rPr>
              <w:t xml:space="preserve"> target</w:t>
            </w:r>
            <w:r w:rsidR="0097040C">
              <w:rPr>
                <w:rFonts w:cstheme="minorHAnsi"/>
                <w:sz w:val="24"/>
                <w:szCs w:val="24"/>
              </w:rPr>
              <w:t xml:space="preserve"> timeframe</w:t>
            </w:r>
            <w:r w:rsidR="00B23B87">
              <w:rPr>
                <w:rFonts w:cstheme="minorHAnsi"/>
                <w:sz w:val="24"/>
                <w:szCs w:val="24"/>
              </w:rPr>
              <w:t xml:space="preserve">, </w:t>
            </w:r>
            <w:r w:rsidR="00C0340D">
              <w:rPr>
                <w:rFonts w:cstheme="minorHAnsi"/>
                <w:sz w:val="24"/>
                <w:szCs w:val="24"/>
              </w:rPr>
              <w:t>but</w:t>
            </w:r>
            <w:r w:rsidR="00B23B87">
              <w:rPr>
                <w:rFonts w:cstheme="minorHAnsi"/>
                <w:sz w:val="24"/>
                <w:szCs w:val="24"/>
              </w:rPr>
              <w:t xml:space="preserve"> follow-</w:t>
            </w:r>
            <w:r w:rsidR="004F4EAD">
              <w:rPr>
                <w:rFonts w:cstheme="minorHAnsi"/>
                <w:sz w:val="24"/>
                <w:szCs w:val="24"/>
              </w:rPr>
              <w:t>u</w:t>
            </w:r>
            <w:r w:rsidR="00B23B87">
              <w:rPr>
                <w:rFonts w:cstheme="minorHAnsi"/>
                <w:sz w:val="24"/>
                <w:szCs w:val="24"/>
              </w:rPr>
              <w:t>p repair</w:t>
            </w:r>
            <w:r w:rsidR="0097040C">
              <w:rPr>
                <w:rFonts w:cstheme="minorHAnsi"/>
                <w:sz w:val="24"/>
                <w:szCs w:val="24"/>
              </w:rPr>
              <w:t xml:space="preserve">s were </w:t>
            </w:r>
            <w:r w:rsidR="00B23B87">
              <w:rPr>
                <w:rFonts w:cstheme="minorHAnsi"/>
                <w:sz w:val="24"/>
                <w:szCs w:val="24"/>
              </w:rPr>
              <w:t>delayed</w:t>
            </w:r>
            <w:r w:rsidR="00C0340D">
              <w:rPr>
                <w:rFonts w:cstheme="minorHAnsi"/>
                <w:sz w:val="24"/>
                <w:szCs w:val="24"/>
              </w:rPr>
              <w:t xml:space="preserve">, causing problems for the Community. </w:t>
            </w:r>
            <w:r w:rsidR="00B23B87">
              <w:rPr>
                <w:rFonts w:cstheme="minorHAnsi"/>
                <w:sz w:val="24"/>
                <w:szCs w:val="24"/>
              </w:rPr>
              <w:t>Following up on this</w:t>
            </w:r>
            <w:r w:rsidR="00C50996">
              <w:rPr>
                <w:rFonts w:cstheme="minorHAnsi"/>
                <w:sz w:val="24"/>
                <w:szCs w:val="24"/>
              </w:rPr>
              <w:t xml:space="preserve"> MC &amp; SL </w:t>
            </w:r>
            <w:r w:rsidR="00B23B87">
              <w:rPr>
                <w:rFonts w:cstheme="minorHAnsi"/>
                <w:sz w:val="24"/>
                <w:szCs w:val="24"/>
              </w:rPr>
              <w:t>had organised a meeting at Irwin HQ to discuss the</w:t>
            </w:r>
            <w:r w:rsidR="00C0340D">
              <w:rPr>
                <w:rFonts w:cstheme="minorHAnsi"/>
                <w:sz w:val="24"/>
                <w:szCs w:val="24"/>
              </w:rPr>
              <w:t>se</w:t>
            </w:r>
            <w:r w:rsidR="00B23B87">
              <w:rPr>
                <w:rFonts w:cstheme="minorHAnsi"/>
                <w:sz w:val="24"/>
                <w:szCs w:val="24"/>
              </w:rPr>
              <w:t xml:space="preserve"> jobs and measures have</w:t>
            </w:r>
            <w:r w:rsidR="00C0340D">
              <w:rPr>
                <w:rFonts w:cstheme="minorHAnsi"/>
                <w:sz w:val="24"/>
                <w:szCs w:val="24"/>
              </w:rPr>
              <w:t xml:space="preserve"> since</w:t>
            </w:r>
            <w:r w:rsidR="00B23B87">
              <w:rPr>
                <w:rFonts w:cstheme="minorHAnsi"/>
                <w:sz w:val="24"/>
                <w:szCs w:val="24"/>
              </w:rPr>
              <w:t xml:space="preserve"> been put in place </w:t>
            </w:r>
            <w:r w:rsidR="0097040C">
              <w:rPr>
                <w:rFonts w:cstheme="minorHAnsi"/>
                <w:sz w:val="24"/>
                <w:szCs w:val="24"/>
              </w:rPr>
              <w:t>which will be monitored over the next few months</w:t>
            </w:r>
            <w:r w:rsidR="00C0340D">
              <w:rPr>
                <w:rFonts w:cstheme="minorHAnsi"/>
                <w:sz w:val="24"/>
                <w:szCs w:val="24"/>
              </w:rPr>
              <w:t xml:space="preserve"> and should prevent this type of incident recurring.</w:t>
            </w:r>
            <w:r w:rsidR="00B23B87">
              <w:rPr>
                <w:rFonts w:cstheme="minorHAnsi"/>
                <w:sz w:val="24"/>
                <w:szCs w:val="24"/>
              </w:rPr>
              <w:t xml:space="preserve"> </w:t>
            </w:r>
          </w:p>
          <w:p w14:paraId="351DD48B" w14:textId="2B1DEA45" w:rsidR="00B23B87" w:rsidRDefault="00B23B87" w:rsidP="009B1CBD">
            <w:pPr>
              <w:ind w:left="720"/>
              <w:jc w:val="both"/>
              <w:rPr>
                <w:rFonts w:cstheme="minorHAnsi"/>
                <w:sz w:val="24"/>
                <w:szCs w:val="24"/>
              </w:rPr>
            </w:pPr>
            <w:r>
              <w:rPr>
                <w:rFonts w:cstheme="minorHAnsi"/>
                <w:sz w:val="24"/>
                <w:szCs w:val="24"/>
              </w:rPr>
              <w:t xml:space="preserve">LD </w:t>
            </w:r>
            <w:r w:rsidR="00C0340D">
              <w:rPr>
                <w:rFonts w:cstheme="minorHAnsi"/>
                <w:sz w:val="24"/>
                <w:szCs w:val="24"/>
              </w:rPr>
              <w:t xml:space="preserve">emphasised the Community’s frustration </w:t>
            </w:r>
            <w:r>
              <w:rPr>
                <w:rFonts w:cstheme="minorHAnsi"/>
                <w:sz w:val="24"/>
                <w:szCs w:val="24"/>
              </w:rPr>
              <w:t>with</w:t>
            </w:r>
            <w:r w:rsidR="004F4EAD">
              <w:rPr>
                <w:rFonts w:cstheme="minorHAnsi"/>
                <w:sz w:val="24"/>
                <w:szCs w:val="24"/>
              </w:rPr>
              <w:t xml:space="preserve"> Irwin’s</w:t>
            </w:r>
            <w:r>
              <w:rPr>
                <w:rFonts w:cstheme="minorHAnsi"/>
                <w:sz w:val="24"/>
                <w:szCs w:val="24"/>
              </w:rPr>
              <w:t xml:space="preserve"> service</w:t>
            </w:r>
            <w:r w:rsidR="00886D93">
              <w:rPr>
                <w:rFonts w:cstheme="minorHAnsi"/>
                <w:sz w:val="24"/>
                <w:szCs w:val="24"/>
              </w:rPr>
              <w:t xml:space="preserve"> over this matter</w:t>
            </w:r>
            <w:r w:rsidR="004F4EAD">
              <w:rPr>
                <w:rFonts w:cstheme="minorHAnsi"/>
                <w:sz w:val="24"/>
                <w:szCs w:val="24"/>
              </w:rPr>
              <w:t>.</w:t>
            </w:r>
          </w:p>
          <w:p w14:paraId="1A74D4D8" w14:textId="07F0E972" w:rsidR="004F4EAD" w:rsidRDefault="004F4EAD" w:rsidP="009B1CBD">
            <w:pPr>
              <w:ind w:left="720"/>
              <w:jc w:val="both"/>
              <w:rPr>
                <w:rFonts w:cstheme="minorHAnsi"/>
                <w:sz w:val="24"/>
                <w:szCs w:val="24"/>
              </w:rPr>
            </w:pPr>
            <w:r>
              <w:rPr>
                <w:rFonts w:cstheme="minorHAnsi"/>
                <w:sz w:val="24"/>
                <w:szCs w:val="24"/>
              </w:rPr>
              <w:t xml:space="preserve">RB </w:t>
            </w:r>
            <w:r w:rsidR="00C0340D">
              <w:rPr>
                <w:rFonts w:cstheme="minorHAnsi"/>
                <w:sz w:val="24"/>
                <w:szCs w:val="24"/>
              </w:rPr>
              <w:t>stated that</w:t>
            </w:r>
            <w:r>
              <w:rPr>
                <w:rFonts w:cstheme="minorHAnsi"/>
                <w:sz w:val="24"/>
                <w:szCs w:val="24"/>
              </w:rPr>
              <w:t xml:space="preserve"> Irwin</w:t>
            </w:r>
            <w:r w:rsidR="0097040C">
              <w:rPr>
                <w:rFonts w:cstheme="minorHAnsi"/>
                <w:sz w:val="24"/>
                <w:szCs w:val="24"/>
              </w:rPr>
              <w:t>’</w:t>
            </w:r>
            <w:r>
              <w:rPr>
                <w:rFonts w:cstheme="minorHAnsi"/>
                <w:sz w:val="24"/>
                <w:szCs w:val="24"/>
              </w:rPr>
              <w:t>s performance be monitored on each job</w:t>
            </w:r>
            <w:r w:rsidR="00C0340D">
              <w:rPr>
                <w:rFonts w:cstheme="minorHAnsi"/>
                <w:sz w:val="24"/>
                <w:szCs w:val="24"/>
              </w:rPr>
              <w:t xml:space="preserve"> to ensure this does not happen again.</w:t>
            </w:r>
          </w:p>
          <w:p w14:paraId="0441803E" w14:textId="4012F501" w:rsidR="004F4EAD" w:rsidRDefault="004F4EAD" w:rsidP="009B1CBD">
            <w:pPr>
              <w:ind w:left="720"/>
              <w:jc w:val="both"/>
              <w:rPr>
                <w:rFonts w:cstheme="minorHAnsi"/>
                <w:sz w:val="24"/>
                <w:szCs w:val="24"/>
              </w:rPr>
            </w:pPr>
            <w:r>
              <w:rPr>
                <w:rFonts w:cstheme="minorHAnsi"/>
                <w:sz w:val="24"/>
                <w:szCs w:val="24"/>
              </w:rPr>
              <w:lastRenderedPageBreak/>
              <w:t>AH</w:t>
            </w:r>
            <w:r w:rsidR="00C0340D">
              <w:rPr>
                <w:rFonts w:cstheme="minorHAnsi"/>
                <w:sz w:val="24"/>
                <w:szCs w:val="24"/>
              </w:rPr>
              <w:t xml:space="preserve"> confirmed that a</w:t>
            </w:r>
            <w:r>
              <w:rPr>
                <w:rFonts w:cstheme="minorHAnsi"/>
                <w:sz w:val="24"/>
                <w:szCs w:val="24"/>
              </w:rPr>
              <w:t xml:space="preserve"> qualitative response performance review for each job </w:t>
            </w:r>
            <w:r w:rsidR="00C0340D">
              <w:rPr>
                <w:rFonts w:cstheme="minorHAnsi"/>
                <w:sz w:val="24"/>
                <w:szCs w:val="24"/>
              </w:rPr>
              <w:t>should</w:t>
            </w:r>
            <w:r>
              <w:rPr>
                <w:rFonts w:cstheme="minorHAnsi"/>
                <w:sz w:val="24"/>
                <w:szCs w:val="24"/>
              </w:rPr>
              <w:t xml:space="preserve"> be undertaken and </w:t>
            </w:r>
            <w:r w:rsidR="00C0340D">
              <w:rPr>
                <w:rFonts w:cstheme="minorHAnsi"/>
                <w:sz w:val="24"/>
                <w:szCs w:val="24"/>
              </w:rPr>
              <w:t xml:space="preserve">the </w:t>
            </w:r>
            <w:r w:rsidR="009E3090">
              <w:rPr>
                <w:rFonts w:cstheme="minorHAnsi"/>
                <w:sz w:val="24"/>
                <w:szCs w:val="24"/>
              </w:rPr>
              <w:t>Board</w:t>
            </w:r>
            <w:r>
              <w:rPr>
                <w:rFonts w:cstheme="minorHAnsi"/>
                <w:sz w:val="24"/>
                <w:szCs w:val="24"/>
              </w:rPr>
              <w:t xml:space="preserve"> will evaluate their performance.</w:t>
            </w:r>
          </w:p>
          <w:p w14:paraId="0F17D904" w14:textId="2BA7A30B" w:rsidR="004F4EAD" w:rsidRDefault="009E3090" w:rsidP="009B1CBD">
            <w:pPr>
              <w:ind w:left="720"/>
              <w:jc w:val="both"/>
              <w:rPr>
                <w:rFonts w:cstheme="minorHAnsi"/>
                <w:sz w:val="24"/>
                <w:szCs w:val="24"/>
              </w:rPr>
            </w:pPr>
            <w:r>
              <w:rPr>
                <w:rFonts w:cstheme="minorHAnsi"/>
                <w:sz w:val="24"/>
                <w:szCs w:val="24"/>
              </w:rPr>
              <w:t>Board</w:t>
            </w:r>
            <w:r w:rsidR="004F4EAD">
              <w:rPr>
                <w:rFonts w:cstheme="minorHAnsi"/>
                <w:sz w:val="24"/>
                <w:szCs w:val="24"/>
              </w:rPr>
              <w:t xml:space="preserve"> members agreed. </w:t>
            </w:r>
            <w:r w:rsidR="0097040C">
              <w:rPr>
                <w:rFonts w:cstheme="minorHAnsi"/>
                <w:sz w:val="24"/>
                <w:szCs w:val="24"/>
              </w:rPr>
              <w:t xml:space="preserve"> SL &amp; MC to provide for next meeting.</w:t>
            </w:r>
          </w:p>
          <w:p w14:paraId="05C71D4E" w14:textId="77777777" w:rsidR="00C50996" w:rsidRPr="009B1CBD" w:rsidRDefault="00C50996" w:rsidP="009B1CBD">
            <w:pPr>
              <w:ind w:left="720"/>
              <w:jc w:val="both"/>
              <w:rPr>
                <w:rFonts w:cstheme="minorHAnsi"/>
                <w:sz w:val="24"/>
                <w:szCs w:val="24"/>
              </w:rPr>
            </w:pPr>
          </w:p>
          <w:p w14:paraId="551A3F78" w14:textId="791C7FC2" w:rsidR="00737939" w:rsidRPr="00737939" w:rsidRDefault="009B1CBD" w:rsidP="00050978">
            <w:pPr>
              <w:jc w:val="both"/>
              <w:rPr>
                <w:rFonts w:cstheme="minorHAnsi"/>
                <w:b/>
                <w:bCs/>
                <w:sz w:val="24"/>
                <w:szCs w:val="24"/>
              </w:rPr>
            </w:pPr>
            <w:r>
              <w:rPr>
                <w:rFonts w:cstheme="minorHAnsi"/>
                <w:b/>
                <w:bCs/>
                <w:sz w:val="24"/>
                <w:szCs w:val="24"/>
              </w:rPr>
              <w:t xml:space="preserve">  </w:t>
            </w:r>
          </w:p>
          <w:p w14:paraId="6A85D73A" w14:textId="77777777" w:rsidR="00737939" w:rsidRDefault="00737939" w:rsidP="00737939">
            <w:pPr>
              <w:pStyle w:val="ListParagraph"/>
              <w:numPr>
                <w:ilvl w:val="0"/>
                <w:numId w:val="17"/>
              </w:numPr>
              <w:jc w:val="both"/>
              <w:rPr>
                <w:rFonts w:cstheme="minorHAnsi"/>
                <w:b/>
                <w:bCs/>
                <w:sz w:val="24"/>
                <w:szCs w:val="24"/>
              </w:rPr>
            </w:pPr>
            <w:r w:rsidRPr="00737939">
              <w:rPr>
                <w:rFonts w:cstheme="minorHAnsi"/>
                <w:b/>
                <w:bCs/>
                <w:sz w:val="24"/>
                <w:szCs w:val="24"/>
              </w:rPr>
              <w:t xml:space="preserve">Response Maintenance summary of </w:t>
            </w:r>
            <w:proofErr w:type="spellStart"/>
            <w:r w:rsidRPr="00737939">
              <w:rPr>
                <w:rFonts w:cstheme="minorHAnsi"/>
                <w:b/>
                <w:bCs/>
                <w:sz w:val="24"/>
                <w:szCs w:val="24"/>
              </w:rPr>
              <w:t>ytd</w:t>
            </w:r>
            <w:proofErr w:type="spellEnd"/>
            <w:r w:rsidRPr="00737939">
              <w:rPr>
                <w:rFonts w:cstheme="minorHAnsi"/>
                <w:b/>
                <w:bCs/>
                <w:sz w:val="24"/>
                <w:szCs w:val="24"/>
              </w:rPr>
              <w:t xml:space="preserve"> KPIs (paper 5B)</w:t>
            </w:r>
          </w:p>
          <w:p w14:paraId="04F7302E" w14:textId="5B2DC3EA" w:rsidR="004F4EAD" w:rsidRDefault="0097040C" w:rsidP="004F4EAD">
            <w:pPr>
              <w:pStyle w:val="ListParagraph"/>
              <w:jc w:val="both"/>
              <w:rPr>
                <w:rFonts w:cstheme="minorHAnsi"/>
                <w:sz w:val="24"/>
                <w:szCs w:val="24"/>
              </w:rPr>
            </w:pPr>
            <w:r w:rsidRPr="0097040C">
              <w:rPr>
                <w:rFonts w:cstheme="minorHAnsi"/>
                <w:sz w:val="24"/>
                <w:szCs w:val="24"/>
              </w:rPr>
              <w:t xml:space="preserve">SL confirmed that the association </w:t>
            </w:r>
            <w:r w:rsidR="00C0340D">
              <w:rPr>
                <w:rFonts w:cstheme="minorHAnsi"/>
                <w:sz w:val="24"/>
                <w:szCs w:val="24"/>
              </w:rPr>
              <w:t xml:space="preserve">overall </w:t>
            </w:r>
            <w:proofErr w:type="gramStart"/>
            <w:r w:rsidR="00C0340D">
              <w:rPr>
                <w:rFonts w:cstheme="minorHAnsi"/>
                <w:sz w:val="24"/>
                <w:szCs w:val="24"/>
              </w:rPr>
              <w:t xml:space="preserve">KPI </w:t>
            </w:r>
            <w:r w:rsidRPr="0097040C">
              <w:rPr>
                <w:rFonts w:cstheme="minorHAnsi"/>
                <w:sz w:val="24"/>
                <w:szCs w:val="24"/>
              </w:rPr>
              <w:t xml:space="preserve"> for</w:t>
            </w:r>
            <w:proofErr w:type="gramEnd"/>
            <w:r w:rsidRPr="0097040C">
              <w:rPr>
                <w:rFonts w:cstheme="minorHAnsi"/>
                <w:sz w:val="24"/>
                <w:szCs w:val="24"/>
              </w:rPr>
              <w:t xml:space="preserve"> </w:t>
            </w:r>
            <w:r w:rsidR="00B35CD4">
              <w:rPr>
                <w:rFonts w:cstheme="minorHAnsi"/>
                <w:sz w:val="24"/>
                <w:szCs w:val="24"/>
              </w:rPr>
              <w:t xml:space="preserve">the </w:t>
            </w:r>
            <w:r w:rsidRPr="0097040C">
              <w:rPr>
                <w:rFonts w:cstheme="minorHAnsi"/>
                <w:sz w:val="24"/>
                <w:szCs w:val="24"/>
              </w:rPr>
              <w:t>year end</w:t>
            </w:r>
            <w:r w:rsidR="00B35CD4">
              <w:rPr>
                <w:rFonts w:cstheme="minorHAnsi"/>
                <w:sz w:val="24"/>
                <w:szCs w:val="24"/>
              </w:rPr>
              <w:t>ing</w:t>
            </w:r>
            <w:r w:rsidRPr="0097040C">
              <w:rPr>
                <w:rFonts w:cstheme="minorHAnsi"/>
                <w:sz w:val="24"/>
                <w:szCs w:val="24"/>
              </w:rPr>
              <w:t xml:space="preserve"> </w:t>
            </w:r>
            <w:r w:rsidR="00B35CD4">
              <w:rPr>
                <w:rFonts w:cstheme="minorHAnsi"/>
                <w:sz w:val="24"/>
                <w:szCs w:val="24"/>
              </w:rPr>
              <w:t xml:space="preserve">31/3/25 </w:t>
            </w:r>
            <w:r w:rsidRPr="0097040C">
              <w:rPr>
                <w:rFonts w:cstheme="minorHAnsi"/>
                <w:sz w:val="24"/>
                <w:szCs w:val="24"/>
              </w:rPr>
              <w:t>w</w:t>
            </w:r>
            <w:r w:rsidR="00B35CD4">
              <w:rPr>
                <w:rFonts w:cstheme="minorHAnsi"/>
                <w:sz w:val="24"/>
                <w:szCs w:val="24"/>
              </w:rPr>
              <w:t>as</w:t>
            </w:r>
            <w:r w:rsidRPr="0097040C">
              <w:rPr>
                <w:rFonts w:cstheme="minorHAnsi"/>
                <w:sz w:val="24"/>
                <w:szCs w:val="24"/>
              </w:rPr>
              <w:t xml:space="preserve"> 95%</w:t>
            </w:r>
            <w:r>
              <w:rPr>
                <w:rFonts w:cstheme="minorHAnsi"/>
                <w:sz w:val="24"/>
                <w:szCs w:val="24"/>
              </w:rPr>
              <w:t>, compared to 93% for last year. Th</w:t>
            </w:r>
            <w:r w:rsidR="00B35CD4">
              <w:rPr>
                <w:rFonts w:cstheme="minorHAnsi"/>
                <w:sz w:val="24"/>
                <w:szCs w:val="24"/>
              </w:rPr>
              <w:t xml:space="preserve">is </w:t>
            </w:r>
            <w:proofErr w:type="gramStart"/>
            <w:r w:rsidR="00B35CD4">
              <w:rPr>
                <w:rFonts w:cstheme="minorHAnsi"/>
                <w:sz w:val="24"/>
                <w:szCs w:val="24"/>
              </w:rPr>
              <w:t xml:space="preserve">performance </w:t>
            </w:r>
            <w:r>
              <w:rPr>
                <w:rFonts w:cstheme="minorHAnsi"/>
                <w:sz w:val="24"/>
                <w:szCs w:val="24"/>
              </w:rPr>
              <w:t xml:space="preserve"> exceed</w:t>
            </w:r>
            <w:r w:rsidR="00B35CD4">
              <w:rPr>
                <w:rFonts w:cstheme="minorHAnsi"/>
                <w:sz w:val="24"/>
                <w:szCs w:val="24"/>
              </w:rPr>
              <w:t>s</w:t>
            </w:r>
            <w:proofErr w:type="gramEnd"/>
            <w:r>
              <w:rPr>
                <w:rFonts w:cstheme="minorHAnsi"/>
                <w:sz w:val="24"/>
                <w:szCs w:val="24"/>
              </w:rPr>
              <w:t xml:space="preserve"> </w:t>
            </w:r>
            <w:r w:rsidR="00B35CD4">
              <w:rPr>
                <w:rFonts w:cstheme="minorHAnsi"/>
                <w:sz w:val="24"/>
                <w:szCs w:val="24"/>
              </w:rPr>
              <w:t>all</w:t>
            </w:r>
            <w:r>
              <w:rPr>
                <w:rFonts w:cstheme="minorHAnsi"/>
                <w:sz w:val="24"/>
                <w:szCs w:val="24"/>
              </w:rPr>
              <w:t xml:space="preserve"> targets.</w:t>
            </w:r>
          </w:p>
          <w:p w14:paraId="3F965970" w14:textId="77777777" w:rsidR="0097040C" w:rsidRPr="0097040C" w:rsidRDefault="0097040C" w:rsidP="004F4EAD">
            <w:pPr>
              <w:pStyle w:val="ListParagraph"/>
              <w:jc w:val="both"/>
              <w:rPr>
                <w:rFonts w:cstheme="minorHAnsi"/>
                <w:sz w:val="24"/>
                <w:szCs w:val="24"/>
              </w:rPr>
            </w:pPr>
          </w:p>
          <w:p w14:paraId="0EAA6862" w14:textId="660162E5" w:rsidR="004F4EAD" w:rsidRDefault="004F4EAD" w:rsidP="004F4EAD">
            <w:pPr>
              <w:pStyle w:val="ListParagraph"/>
              <w:numPr>
                <w:ilvl w:val="0"/>
                <w:numId w:val="17"/>
              </w:numPr>
              <w:jc w:val="both"/>
              <w:rPr>
                <w:rFonts w:cstheme="minorHAnsi"/>
                <w:b/>
                <w:bCs/>
                <w:sz w:val="24"/>
                <w:szCs w:val="24"/>
              </w:rPr>
            </w:pPr>
            <w:r>
              <w:rPr>
                <w:rFonts w:cstheme="minorHAnsi"/>
                <w:b/>
                <w:bCs/>
                <w:sz w:val="24"/>
                <w:szCs w:val="24"/>
              </w:rPr>
              <w:t xml:space="preserve">Response Maintenance </w:t>
            </w:r>
            <w:r w:rsidR="00867E29">
              <w:rPr>
                <w:rFonts w:cstheme="minorHAnsi"/>
                <w:b/>
                <w:bCs/>
                <w:sz w:val="24"/>
                <w:szCs w:val="24"/>
              </w:rPr>
              <w:t>Comparative Summary (paper 5C)</w:t>
            </w:r>
          </w:p>
          <w:p w14:paraId="02D88375" w14:textId="3A907186" w:rsidR="0097040C" w:rsidRDefault="00B35CD4" w:rsidP="00867E29">
            <w:pPr>
              <w:pStyle w:val="ListParagraph"/>
              <w:jc w:val="both"/>
              <w:rPr>
                <w:rFonts w:cstheme="minorHAnsi"/>
                <w:sz w:val="24"/>
                <w:szCs w:val="24"/>
              </w:rPr>
            </w:pPr>
            <w:r>
              <w:rPr>
                <w:rFonts w:cstheme="minorHAnsi"/>
                <w:sz w:val="24"/>
                <w:szCs w:val="24"/>
              </w:rPr>
              <w:t>A table showing c</w:t>
            </w:r>
            <w:r w:rsidR="00867E29">
              <w:rPr>
                <w:rFonts w:cstheme="minorHAnsi"/>
                <w:sz w:val="24"/>
                <w:szCs w:val="24"/>
              </w:rPr>
              <w:t xml:space="preserve">omparative response KPI’s </w:t>
            </w:r>
            <w:r>
              <w:rPr>
                <w:rFonts w:cstheme="minorHAnsi"/>
                <w:sz w:val="24"/>
                <w:szCs w:val="24"/>
              </w:rPr>
              <w:t>of</w:t>
            </w:r>
            <w:r w:rsidR="00867E29">
              <w:rPr>
                <w:rFonts w:cstheme="minorHAnsi"/>
                <w:sz w:val="24"/>
                <w:szCs w:val="24"/>
              </w:rPr>
              <w:t xml:space="preserve"> all N</w:t>
            </w:r>
            <w:r w:rsidR="0097040C">
              <w:rPr>
                <w:rFonts w:cstheme="minorHAnsi"/>
                <w:sz w:val="24"/>
                <w:szCs w:val="24"/>
              </w:rPr>
              <w:t>I</w:t>
            </w:r>
            <w:r w:rsidR="00867E29">
              <w:rPr>
                <w:rFonts w:cstheme="minorHAnsi"/>
                <w:sz w:val="24"/>
                <w:szCs w:val="24"/>
              </w:rPr>
              <w:t xml:space="preserve"> Housing Associations was reviewed.</w:t>
            </w:r>
            <w:r>
              <w:rPr>
                <w:rFonts w:cstheme="minorHAnsi"/>
                <w:sz w:val="24"/>
                <w:szCs w:val="24"/>
              </w:rPr>
              <w:t xml:space="preserve"> </w:t>
            </w:r>
            <w:r w:rsidR="00867E29">
              <w:rPr>
                <w:rFonts w:cstheme="minorHAnsi"/>
                <w:sz w:val="24"/>
                <w:szCs w:val="24"/>
              </w:rPr>
              <w:t xml:space="preserve">CHA’s </w:t>
            </w:r>
            <w:r>
              <w:rPr>
                <w:rFonts w:cstheme="minorHAnsi"/>
                <w:sz w:val="24"/>
                <w:szCs w:val="24"/>
              </w:rPr>
              <w:t>performance</w:t>
            </w:r>
            <w:r w:rsidR="00867E29">
              <w:rPr>
                <w:rFonts w:cstheme="minorHAnsi"/>
                <w:sz w:val="24"/>
                <w:szCs w:val="24"/>
              </w:rPr>
              <w:t xml:space="preserve"> ra</w:t>
            </w:r>
            <w:r w:rsidR="0097040C">
              <w:rPr>
                <w:rFonts w:cstheme="minorHAnsi"/>
                <w:sz w:val="24"/>
                <w:szCs w:val="24"/>
              </w:rPr>
              <w:t>nked</w:t>
            </w:r>
            <w:r w:rsidR="00867E29">
              <w:rPr>
                <w:rFonts w:cstheme="minorHAnsi"/>
                <w:sz w:val="24"/>
                <w:szCs w:val="24"/>
              </w:rPr>
              <w:t xml:space="preserve"> third</w:t>
            </w:r>
            <w:r>
              <w:rPr>
                <w:rFonts w:cstheme="minorHAnsi"/>
                <w:sz w:val="24"/>
                <w:szCs w:val="24"/>
              </w:rPr>
              <w:t>.</w:t>
            </w:r>
            <w:r w:rsidR="0097040C">
              <w:rPr>
                <w:rFonts w:cstheme="minorHAnsi"/>
                <w:sz w:val="24"/>
                <w:szCs w:val="24"/>
              </w:rPr>
              <w:t xml:space="preserve"> </w:t>
            </w:r>
          </w:p>
          <w:p w14:paraId="507FCE86" w14:textId="77777777" w:rsidR="000C3834" w:rsidRPr="00CE0123" w:rsidRDefault="000C3834" w:rsidP="00050978">
            <w:pPr>
              <w:jc w:val="both"/>
              <w:rPr>
                <w:rFonts w:cstheme="minorHAnsi"/>
                <w:i/>
                <w:iCs/>
                <w:sz w:val="24"/>
                <w:szCs w:val="24"/>
              </w:rPr>
            </w:pPr>
          </w:p>
          <w:p w14:paraId="4F96FBFF" w14:textId="2441406E" w:rsidR="00737939" w:rsidRDefault="009B1CBD" w:rsidP="00050978">
            <w:pPr>
              <w:jc w:val="both"/>
              <w:rPr>
                <w:rFonts w:cstheme="minorHAnsi"/>
                <w:b/>
                <w:bCs/>
                <w:sz w:val="24"/>
                <w:szCs w:val="24"/>
              </w:rPr>
            </w:pPr>
            <w:r>
              <w:rPr>
                <w:rFonts w:cstheme="minorHAnsi"/>
                <w:b/>
                <w:bCs/>
                <w:sz w:val="24"/>
                <w:szCs w:val="24"/>
              </w:rPr>
              <w:t xml:space="preserve">  </w:t>
            </w:r>
          </w:p>
        </w:tc>
        <w:tc>
          <w:tcPr>
            <w:tcW w:w="1224" w:type="dxa"/>
          </w:tcPr>
          <w:p w14:paraId="05570E56" w14:textId="77777777" w:rsidR="00737939" w:rsidRDefault="00737939" w:rsidP="00952D6F">
            <w:pPr>
              <w:jc w:val="both"/>
              <w:rPr>
                <w:rFonts w:cstheme="minorHAnsi"/>
                <w:sz w:val="24"/>
                <w:szCs w:val="24"/>
              </w:rPr>
            </w:pPr>
          </w:p>
          <w:p w14:paraId="2AF74308" w14:textId="77777777" w:rsidR="00220ADD" w:rsidRDefault="00220ADD" w:rsidP="00952D6F">
            <w:pPr>
              <w:jc w:val="both"/>
              <w:rPr>
                <w:rFonts w:cstheme="minorHAnsi"/>
                <w:sz w:val="24"/>
                <w:szCs w:val="24"/>
              </w:rPr>
            </w:pPr>
          </w:p>
          <w:p w14:paraId="47C6892A" w14:textId="77777777" w:rsidR="00220ADD" w:rsidRDefault="00220ADD" w:rsidP="00952D6F">
            <w:pPr>
              <w:jc w:val="both"/>
              <w:rPr>
                <w:rFonts w:cstheme="minorHAnsi"/>
                <w:sz w:val="24"/>
                <w:szCs w:val="24"/>
              </w:rPr>
            </w:pPr>
          </w:p>
          <w:p w14:paraId="705DF229" w14:textId="77777777" w:rsidR="00220ADD" w:rsidRDefault="00220ADD" w:rsidP="00952D6F">
            <w:pPr>
              <w:jc w:val="both"/>
              <w:rPr>
                <w:rFonts w:cstheme="minorHAnsi"/>
                <w:sz w:val="24"/>
                <w:szCs w:val="24"/>
              </w:rPr>
            </w:pPr>
          </w:p>
          <w:p w14:paraId="6B774942" w14:textId="77777777" w:rsidR="00220ADD" w:rsidRDefault="00220ADD" w:rsidP="00952D6F">
            <w:pPr>
              <w:jc w:val="both"/>
              <w:rPr>
                <w:rFonts w:cstheme="minorHAnsi"/>
                <w:sz w:val="24"/>
                <w:szCs w:val="24"/>
              </w:rPr>
            </w:pPr>
          </w:p>
          <w:p w14:paraId="3EF55077" w14:textId="77777777" w:rsidR="00220ADD" w:rsidRDefault="00220ADD" w:rsidP="00952D6F">
            <w:pPr>
              <w:jc w:val="both"/>
              <w:rPr>
                <w:rFonts w:cstheme="minorHAnsi"/>
                <w:sz w:val="24"/>
                <w:szCs w:val="24"/>
              </w:rPr>
            </w:pPr>
          </w:p>
          <w:p w14:paraId="3AF82873" w14:textId="77777777" w:rsidR="00220ADD" w:rsidRDefault="00220ADD" w:rsidP="00952D6F">
            <w:pPr>
              <w:jc w:val="both"/>
              <w:rPr>
                <w:rFonts w:cstheme="minorHAnsi"/>
                <w:sz w:val="24"/>
                <w:szCs w:val="24"/>
              </w:rPr>
            </w:pPr>
          </w:p>
          <w:p w14:paraId="443C82D7" w14:textId="77777777" w:rsidR="00220ADD" w:rsidRDefault="00220ADD" w:rsidP="00952D6F">
            <w:pPr>
              <w:jc w:val="both"/>
              <w:rPr>
                <w:rFonts w:cstheme="minorHAnsi"/>
                <w:sz w:val="24"/>
                <w:szCs w:val="24"/>
              </w:rPr>
            </w:pPr>
          </w:p>
          <w:p w14:paraId="69DCE5B6" w14:textId="77777777" w:rsidR="00220ADD" w:rsidRDefault="00220ADD" w:rsidP="00952D6F">
            <w:pPr>
              <w:jc w:val="both"/>
              <w:rPr>
                <w:rFonts w:cstheme="minorHAnsi"/>
                <w:sz w:val="24"/>
                <w:szCs w:val="24"/>
              </w:rPr>
            </w:pPr>
          </w:p>
          <w:p w14:paraId="7F85CEA4" w14:textId="77777777" w:rsidR="00220ADD" w:rsidRDefault="00220ADD" w:rsidP="00952D6F">
            <w:pPr>
              <w:jc w:val="both"/>
              <w:rPr>
                <w:rFonts w:cstheme="minorHAnsi"/>
                <w:sz w:val="24"/>
                <w:szCs w:val="24"/>
              </w:rPr>
            </w:pPr>
          </w:p>
          <w:p w14:paraId="27380A70" w14:textId="77777777" w:rsidR="00220ADD" w:rsidRDefault="00220ADD" w:rsidP="00952D6F">
            <w:pPr>
              <w:jc w:val="both"/>
              <w:rPr>
                <w:rFonts w:cstheme="minorHAnsi"/>
                <w:sz w:val="24"/>
                <w:szCs w:val="24"/>
              </w:rPr>
            </w:pPr>
          </w:p>
          <w:p w14:paraId="76819831" w14:textId="77777777" w:rsidR="00220ADD" w:rsidRDefault="00220ADD" w:rsidP="00952D6F">
            <w:pPr>
              <w:jc w:val="both"/>
              <w:rPr>
                <w:rFonts w:cstheme="minorHAnsi"/>
                <w:sz w:val="24"/>
                <w:szCs w:val="24"/>
              </w:rPr>
            </w:pPr>
          </w:p>
          <w:p w14:paraId="17E3A341" w14:textId="77777777" w:rsidR="00220ADD" w:rsidRDefault="00220ADD" w:rsidP="00952D6F">
            <w:pPr>
              <w:jc w:val="both"/>
              <w:rPr>
                <w:rFonts w:cstheme="minorHAnsi"/>
                <w:sz w:val="24"/>
                <w:szCs w:val="24"/>
              </w:rPr>
            </w:pPr>
          </w:p>
          <w:p w14:paraId="35236B1F" w14:textId="77777777" w:rsidR="00220ADD" w:rsidRDefault="00220ADD" w:rsidP="00952D6F">
            <w:pPr>
              <w:jc w:val="both"/>
              <w:rPr>
                <w:rFonts w:cstheme="minorHAnsi"/>
                <w:sz w:val="24"/>
                <w:szCs w:val="24"/>
              </w:rPr>
            </w:pPr>
          </w:p>
          <w:p w14:paraId="3E6FAD78" w14:textId="77777777" w:rsidR="00220ADD" w:rsidRDefault="00220ADD" w:rsidP="00952D6F">
            <w:pPr>
              <w:jc w:val="both"/>
              <w:rPr>
                <w:rFonts w:cstheme="minorHAnsi"/>
                <w:sz w:val="24"/>
                <w:szCs w:val="24"/>
              </w:rPr>
            </w:pPr>
          </w:p>
          <w:p w14:paraId="14484AA5" w14:textId="77777777" w:rsidR="00220ADD" w:rsidRDefault="00220ADD" w:rsidP="00952D6F">
            <w:pPr>
              <w:jc w:val="both"/>
              <w:rPr>
                <w:rFonts w:cstheme="minorHAnsi"/>
                <w:sz w:val="24"/>
                <w:szCs w:val="24"/>
              </w:rPr>
            </w:pPr>
          </w:p>
          <w:p w14:paraId="0A4CCAC2" w14:textId="77777777" w:rsidR="00220ADD" w:rsidRDefault="00220ADD" w:rsidP="00952D6F">
            <w:pPr>
              <w:jc w:val="both"/>
              <w:rPr>
                <w:rFonts w:cstheme="minorHAnsi"/>
                <w:sz w:val="24"/>
                <w:szCs w:val="24"/>
              </w:rPr>
            </w:pPr>
          </w:p>
          <w:p w14:paraId="2A8FA73C" w14:textId="77777777" w:rsidR="00220ADD" w:rsidRDefault="00220ADD" w:rsidP="00952D6F">
            <w:pPr>
              <w:jc w:val="both"/>
              <w:rPr>
                <w:rFonts w:cstheme="minorHAnsi"/>
                <w:sz w:val="24"/>
                <w:szCs w:val="24"/>
              </w:rPr>
            </w:pPr>
          </w:p>
          <w:p w14:paraId="41BA5CE5" w14:textId="77777777" w:rsidR="00220ADD" w:rsidRDefault="00220ADD" w:rsidP="00952D6F">
            <w:pPr>
              <w:jc w:val="both"/>
              <w:rPr>
                <w:rFonts w:cstheme="minorHAnsi"/>
                <w:sz w:val="24"/>
                <w:szCs w:val="24"/>
              </w:rPr>
            </w:pPr>
          </w:p>
          <w:p w14:paraId="52A56A7F" w14:textId="77777777" w:rsidR="00220ADD" w:rsidRDefault="00220ADD" w:rsidP="00952D6F">
            <w:pPr>
              <w:jc w:val="both"/>
              <w:rPr>
                <w:rFonts w:cstheme="minorHAnsi"/>
                <w:sz w:val="24"/>
                <w:szCs w:val="24"/>
              </w:rPr>
            </w:pPr>
          </w:p>
          <w:p w14:paraId="4D0F7FCF" w14:textId="77777777" w:rsidR="00220ADD" w:rsidRDefault="00220ADD" w:rsidP="00952D6F">
            <w:pPr>
              <w:jc w:val="both"/>
              <w:rPr>
                <w:rFonts w:cstheme="minorHAnsi"/>
                <w:sz w:val="24"/>
                <w:szCs w:val="24"/>
              </w:rPr>
            </w:pPr>
          </w:p>
          <w:p w14:paraId="2E20412A" w14:textId="77777777" w:rsidR="00220ADD" w:rsidRDefault="00220ADD" w:rsidP="00952D6F">
            <w:pPr>
              <w:jc w:val="both"/>
              <w:rPr>
                <w:rFonts w:cstheme="minorHAnsi"/>
                <w:sz w:val="24"/>
                <w:szCs w:val="24"/>
              </w:rPr>
            </w:pPr>
          </w:p>
          <w:p w14:paraId="49E52387" w14:textId="77777777" w:rsidR="00220ADD" w:rsidRDefault="00220ADD" w:rsidP="00952D6F">
            <w:pPr>
              <w:jc w:val="both"/>
              <w:rPr>
                <w:rFonts w:cstheme="minorHAnsi"/>
                <w:sz w:val="24"/>
                <w:szCs w:val="24"/>
              </w:rPr>
            </w:pPr>
          </w:p>
          <w:p w14:paraId="2CC20513" w14:textId="77777777" w:rsidR="00220ADD" w:rsidRDefault="00220ADD" w:rsidP="00952D6F">
            <w:pPr>
              <w:jc w:val="both"/>
              <w:rPr>
                <w:rFonts w:cstheme="minorHAnsi"/>
                <w:sz w:val="24"/>
                <w:szCs w:val="24"/>
              </w:rPr>
            </w:pPr>
          </w:p>
          <w:p w14:paraId="7709889E" w14:textId="77777777" w:rsidR="00C0340D" w:rsidRDefault="00C0340D" w:rsidP="00952D6F">
            <w:pPr>
              <w:jc w:val="both"/>
              <w:rPr>
                <w:rFonts w:cstheme="minorHAnsi"/>
                <w:sz w:val="24"/>
                <w:szCs w:val="24"/>
              </w:rPr>
            </w:pPr>
          </w:p>
          <w:p w14:paraId="608CEC2D" w14:textId="77777777" w:rsidR="00C0340D" w:rsidRDefault="00C0340D" w:rsidP="00952D6F">
            <w:pPr>
              <w:jc w:val="both"/>
              <w:rPr>
                <w:rFonts w:cstheme="minorHAnsi"/>
                <w:sz w:val="24"/>
                <w:szCs w:val="24"/>
              </w:rPr>
            </w:pPr>
          </w:p>
          <w:p w14:paraId="4A217EE4" w14:textId="77777777" w:rsidR="00C0340D" w:rsidRDefault="00C0340D" w:rsidP="00952D6F">
            <w:pPr>
              <w:jc w:val="both"/>
              <w:rPr>
                <w:rFonts w:cstheme="minorHAnsi"/>
                <w:sz w:val="24"/>
                <w:szCs w:val="24"/>
              </w:rPr>
            </w:pPr>
          </w:p>
          <w:p w14:paraId="63BACF99" w14:textId="77777777" w:rsidR="00C0340D" w:rsidRDefault="00C0340D" w:rsidP="00952D6F">
            <w:pPr>
              <w:jc w:val="both"/>
              <w:rPr>
                <w:rFonts w:cstheme="minorHAnsi"/>
                <w:sz w:val="24"/>
                <w:szCs w:val="24"/>
              </w:rPr>
            </w:pPr>
          </w:p>
          <w:p w14:paraId="70A18458" w14:textId="77777777" w:rsidR="00C0340D" w:rsidRDefault="00C0340D" w:rsidP="00952D6F">
            <w:pPr>
              <w:jc w:val="both"/>
              <w:rPr>
                <w:rFonts w:cstheme="minorHAnsi"/>
                <w:sz w:val="24"/>
                <w:szCs w:val="24"/>
              </w:rPr>
            </w:pPr>
          </w:p>
          <w:p w14:paraId="00BEF4F1" w14:textId="77777777" w:rsidR="00C0340D" w:rsidRDefault="00C0340D" w:rsidP="00952D6F">
            <w:pPr>
              <w:jc w:val="both"/>
              <w:rPr>
                <w:rFonts w:cstheme="minorHAnsi"/>
                <w:sz w:val="24"/>
                <w:szCs w:val="24"/>
              </w:rPr>
            </w:pPr>
          </w:p>
          <w:p w14:paraId="561DE802" w14:textId="77777777" w:rsidR="00C0340D" w:rsidRDefault="00C0340D" w:rsidP="00952D6F">
            <w:pPr>
              <w:jc w:val="both"/>
              <w:rPr>
                <w:rFonts w:cstheme="minorHAnsi"/>
                <w:sz w:val="24"/>
                <w:szCs w:val="24"/>
              </w:rPr>
            </w:pPr>
          </w:p>
          <w:p w14:paraId="2FB77B2A" w14:textId="77777777" w:rsidR="00C0340D" w:rsidRDefault="00C0340D" w:rsidP="00952D6F">
            <w:pPr>
              <w:jc w:val="both"/>
              <w:rPr>
                <w:rFonts w:cstheme="minorHAnsi"/>
                <w:sz w:val="24"/>
                <w:szCs w:val="24"/>
              </w:rPr>
            </w:pPr>
          </w:p>
          <w:p w14:paraId="772899DE" w14:textId="77777777" w:rsidR="00C0340D" w:rsidRDefault="00C0340D" w:rsidP="00952D6F">
            <w:pPr>
              <w:jc w:val="both"/>
              <w:rPr>
                <w:rFonts w:cstheme="minorHAnsi"/>
                <w:sz w:val="24"/>
                <w:szCs w:val="24"/>
              </w:rPr>
            </w:pPr>
          </w:p>
          <w:p w14:paraId="06DDFE0C" w14:textId="77777777" w:rsidR="00C0340D" w:rsidRDefault="00C0340D" w:rsidP="00952D6F">
            <w:pPr>
              <w:jc w:val="both"/>
              <w:rPr>
                <w:rFonts w:cstheme="minorHAnsi"/>
                <w:sz w:val="24"/>
                <w:szCs w:val="24"/>
              </w:rPr>
            </w:pPr>
          </w:p>
          <w:p w14:paraId="63175DA7" w14:textId="77777777" w:rsidR="00C0340D" w:rsidRDefault="00C0340D" w:rsidP="00952D6F">
            <w:pPr>
              <w:jc w:val="both"/>
              <w:rPr>
                <w:rFonts w:cstheme="minorHAnsi"/>
                <w:sz w:val="24"/>
                <w:szCs w:val="24"/>
              </w:rPr>
            </w:pPr>
          </w:p>
          <w:p w14:paraId="66154CD4" w14:textId="77777777" w:rsidR="00886D93" w:rsidRDefault="00886D93" w:rsidP="00952D6F">
            <w:pPr>
              <w:jc w:val="both"/>
              <w:rPr>
                <w:rFonts w:cstheme="minorHAnsi"/>
                <w:sz w:val="24"/>
                <w:szCs w:val="24"/>
              </w:rPr>
            </w:pPr>
          </w:p>
          <w:p w14:paraId="079C6C78" w14:textId="77777777" w:rsidR="00C0340D" w:rsidRDefault="00C0340D" w:rsidP="00952D6F">
            <w:pPr>
              <w:jc w:val="both"/>
              <w:rPr>
                <w:rFonts w:cstheme="minorHAnsi"/>
                <w:sz w:val="24"/>
                <w:szCs w:val="24"/>
              </w:rPr>
            </w:pPr>
          </w:p>
          <w:p w14:paraId="0F7943A9" w14:textId="77777777" w:rsidR="00C0340D" w:rsidRDefault="00C0340D" w:rsidP="00952D6F">
            <w:pPr>
              <w:jc w:val="both"/>
              <w:rPr>
                <w:rFonts w:cstheme="minorHAnsi"/>
                <w:sz w:val="24"/>
                <w:szCs w:val="24"/>
              </w:rPr>
            </w:pPr>
          </w:p>
          <w:p w14:paraId="4547546D" w14:textId="5F5BD16A" w:rsidR="00C0340D" w:rsidRPr="00886D93" w:rsidRDefault="00C0340D" w:rsidP="00952D6F">
            <w:pPr>
              <w:jc w:val="both"/>
              <w:rPr>
                <w:rFonts w:cstheme="minorHAnsi"/>
                <w:b/>
                <w:bCs/>
                <w:sz w:val="24"/>
                <w:szCs w:val="24"/>
              </w:rPr>
            </w:pPr>
            <w:r w:rsidRPr="00886D93">
              <w:rPr>
                <w:rFonts w:cstheme="minorHAnsi"/>
                <w:b/>
                <w:bCs/>
                <w:sz w:val="24"/>
                <w:szCs w:val="24"/>
              </w:rPr>
              <w:t>SL/MC</w:t>
            </w:r>
          </w:p>
          <w:p w14:paraId="60EE2617" w14:textId="77777777" w:rsidR="00220ADD" w:rsidRDefault="00220ADD" w:rsidP="00952D6F">
            <w:pPr>
              <w:jc w:val="both"/>
              <w:rPr>
                <w:rFonts w:cstheme="minorHAnsi"/>
                <w:sz w:val="24"/>
                <w:szCs w:val="24"/>
              </w:rPr>
            </w:pPr>
          </w:p>
          <w:p w14:paraId="6E4E4B63" w14:textId="77777777" w:rsidR="00220ADD" w:rsidRDefault="00220ADD" w:rsidP="004F4EAD">
            <w:pPr>
              <w:jc w:val="both"/>
              <w:rPr>
                <w:rFonts w:cstheme="minorHAnsi"/>
                <w:sz w:val="24"/>
                <w:szCs w:val="24"/>
              </w:rPr>
            </w:pPr>
          </w:p>
        </w:tc>
      </w:tr>
      <w:tr w:rsidR="00D933CE" w:rsidRPr="00873572" w14:paraId="651916EB" w14:textId="77777777" w:rsidTr="00D86D3C">
        <w:tc>
          <w:tcPr>
            <w:tcW w:w="846" w:type="dxa"/>
          </w:tcPr>
          <w:p w14:paraId="3C1C66F8" w14:textId="077C6070" w:rsidR="00D933CE" w:rsidRPr="003660D3" w:rsidRDefault="00B24939" w:rsidP="00952D6F">
            <w:pPr>
              <w:jc w:val="both"/>
              <w:rPr>
                <w:rFonts w:cstheme="minorHAnsi"/>
                <w:b/>
                <w:bCs/>
                <w:sz w:val="24"/>
                <w:szCs w:val="24"/>
              </w:rPr>
            </w:pPr>
            <w:r>
              <w:rPr>
                <w:rFonts w:cstheme="minorHAnsi"/>
                <w:b/>
                <w:bCs/>
                <w:sz w:val="24"/>
                <w:szCs w:val="24"/>
              </w:rPr>
              <w:lastRenderedPageBreak/>
              <w:t>6.</w:t>
            </w:r>
          </w:p>
        </w:tc>
        <w:tc>
          <w:tcPr>
            <w:tcW w:w="6946" w:type="dxa"/>
          </w:tcPr>
          <w:p w14:paraId="68F0B4A6" w14:textId="60597FFD" w:rsidR="00E86553" w:rsidRDefault="00B24939" w:rsidP="00EB75D2">
            <w:pPr>
              <w:jc w:val="both"/>
              <w:rPr>
                <w:rFonts w:cstheme="minorHAnsi"/>
                <w:b/>
                <w:bCs/>
                <w:sz w:val="24"/>
                <w:szCs w:val="24"/>
              </w:rPr>
            </w:pPr>
            <w:r>
              <w:rPr>
                <w:rFonts w:cstheme="minorHAnsi"/>
                <w:b/>
                <w:bCs/>
                <w:sz w:val="24"/>
                <w:szCs w:val="24"/>
              </w:rPr>
              <w:t xml:space="preserve">Internal Audit – Tenant Participation </w:t>
            </w:r>
            <w:r w:rsidR="00EB75D2">
              <w:rPr>
                <w:rFonts w:cstheme="minorHAnsi"/>
                <w:b/>
                <w:bCs/>
                <w:sz w:val="24"/>
                <w:szCs w:val="24"/>
              </w:rPr>
              <w:t xml:space="preserve">&amp; Engagement </w:t>
            </w:r>
            <w:r w:rsidR="009B4C3A">
              <w:rPr>
                <w:rFonts w:cstheme="minorHAnsi"/>
                <w:b/>
                <w:bCs/>
                <w:sz w:val="24"/>
                <w:szCs w:val="24"/>
              </w:rPr>
              <w:t>R</w:t>
            </w:r>
            <w:r w:rsidR="00EB75D2">
              <w:rPr>
                <w:rFonts w:cstheme="minorHAnsi"/>
                <w:b/>
                <w:bCs/>
                <w:sz w:val="24"/>
                <w:szCs w:val="24"/>
              </w:rPr>
              <w:t>eview</w:t>
            </w:r>
            <w:r w:rsidR="00E86553">
              <w:rPr>
                <w:rFonts w:cstheme="minorHAnsi"/>
                <w:b/>
                <w:bCs/>
                <w:sz w:val="24"/>
                <w:szCs w:val="24"/>
              </w:rPr>
              <w:t xml:space="preserve"> </w:t>
            </w:r>
          </w:p>
          <w:p w14:paraId="6470992F" w14:textId="77777777" w:rsidR="00796E41" w:rsidRDefault="00796E41" w:rsidP="00E86553">
            <w:pPr>
              <w:ind w:left="720"/>
              <w:jc w:val="both"/>
              <w:rPr>
                <w:rFonts w:cstheme="minorHAnsi"/>
                <w:sz w:val="24"/>
                <w:szCs w:val="24"/>
              </w:rPr>
            </w:pPr>
          </w:p>
          <w:p w14:paraId="760E8A36" w14:textId="77777777" w:rsidR="00886D93" w:rsidRDefault="00886D93" w:rsidP="00886D93">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presented a summary of the review on Tenant Participation &amp; Engagement carried out by Sumer in February/March 2025. He provided Members an overview of</w:t>
            </w:r>
          </w:p>
          <w:p w14:paraId="577DE12A" w14:textId="48E2E0E7" w:rsidR="00886D93" w:rsidRDefault="00A67DBC" w:rsidP="00886D93">
            <w:pPr>
              <w:ind w:left="720"/>
              <w:jc w:val="both"/>
              <w:rPr>
                <w:rFonts w:cstheme="minorHAnsi"/>
                <w:sz w:val="24"/>
                <w:szCs w:val="24"/>
              </w:rPr>
            </w:pPr>
            <w:r>
              <w:rPr>
                <w:rFonts w:cstheme="minorHAnsi"/>
                <w:sz w:val="24"/>
                <w:szCs w:val="24"/>
              </w:rPr>
              <w:t>t</w:t>
            </w:r>
            <w:r w:rsidR="00886D93">
              <w:rPr>
                <w:rFonts w:cstheme="minorHAnsi"/>
                <w:sz w:val="24"/>
                <w:szCs w:val="24"/>
              </w:rPr>
              <w:t xml:space="preserve">he report noting that the review focused on 2 control objectives: </w:t>
            </w:r>
          </w:p>
          <w:p w14:paraId="4CB12AFD" w14:textId="27653B20" w:rsidR="00886D93" w:rsidRDefault="00886D93" w:rsidP="00886D93">
            <w:pPr>
              <w:ind w:left="1440"/>
              <w:jc w:val="both"/>
              <w:rPr>
                <w:rFonts w:cstheme="minorHAnsi"/>
                <w:sz w:val="24"/>
                <w:szCs w:val="24"/>
              </w:rPr>
            </w:pPr>
            <w:r>
              <w:rPr>
                <w:rFonts w:cstheme="minorHAnsi"/>
                <w:sz w:val="24"/>
                <w:szCs w:val="24"/>
              </w:rPr>
              <w:t>“</w:t>
            </w:r>
            <w:proofErr w:type="gramStart"/>
            <w:r>
              <w:rPr>
                <w:rFonts w:cstheme="minorHAnsi"/>
                <w:sz w:val="24"/>
                <w:szCs w:val="24"/>
              </w:rPr>
              <w:t>to</w:t>
            </w:r>
            <w:proofErr w:type="gramEnd"/>
            <w:r>
              <w:rPr>
                <w:rFonts w:cstheme="minorHAnsi"/>
                <w:sz w:val="24"/>
                <w:szCs w:val="24"/>
              </w:rPr>
              <w:t xml:space="preserve"> consider the adequacy and effectiveness of measures used to track and assess delivery of the Tenant Participation Strategy”, and </w:t>
            </w:r>
          </w:p>
          <w:p w14:paraId="3C134D4E" w14:textId="331C5086" w:rsidR="00886D93" w:rsidRDefault="00886D93" w:rsidP="00886D93">
            <w:pPr>
              <w:ind w:left="1440"/>
              <w:jc w:val="both"/>
              <w:rPr>
                <w:rFonts w:cstheme="minorHAnsi"/>
                <w:sz w:val="24"/>
                <w:szCs w:val="24"/>
              </w:rPr>
            </w:pPr>
            <w:r>
              <w:rPr>
                <w:rFonts w:cstheme="minorHAnsi"/>
                <w:sz w:val="24"/>
                <w:szCs w:val="24"/>
              </w:rPr>
              <w:t xml:space="preserve">                             </w:t>
            </w:r>
          </w:p>
          <w:p w14:paraId="0D4978F2" w14:textId="3A038313" w:rsidR="00886D93" w:rsidRDefault="00886D93" w:rsidP="00886D93">
            <w:pPr>
              <w:ind w:left="1440"/>
              <w:jc w:val="both"/>
              <w:rPr>
                <w:rFonts w:cstheme="minorHAnsi"/>
                <w:sz w:val="24"/>
                <w:szCs w:val="24"/>
              </w:rPr>
            </w:pPr>
            <w:r>
              <w:rPr>
                <w:rFonts w:cstheme="minorHAnsi"/>
                <w:sz w:val="24"/>
                <w:szCs w:val="24"/>
              </w:rPr>
              <w:t>“</w:t>
            </w:r>
            <w:proofErr w:type="gramStart"/>
            <w:r>
              <w:rPr>
                <w:rFonts w:cstheme="minorHAnsi"/>
                <w:sz w:val="24"/>
                <w:szCs w:val="24"/>
              </w:rPr>
              <w:t>to</w:t>
            </w:r>
            <w:proofErr w:type="gramEnd"/>
            <w:r>
              <w:rPr>
                <w:rFonts w:cstheme="minorHAnsi"/>
                <w:sz w:val="24"/>
                <w:szCs w:val="24"/>
              </w:rPr>
              <w:t xml:space="preserve"> consider whether there is sufficient reporting to the Board.”</w:t>
            </w:r>
          </w:p>
          <w:p w14:paraId="2532162A" w14:textId="77777777" w:rsidR="00886D93" w:rsidRDefault="00886D93" w:rsidP="00886D93">
            <w:pPr>
              <w:ind w:left="1440"/>
              <w:jc w:val="both"/>
              <w:rPr>
                <w:rFonts w:cstheme="minorHAnsi"/>
                <w:sz w:val="24"/>
                <w:szCs w:val="24"/>
              </w:rPr>
            </w:pPr>
          </w:p>
          <w:p w14:paraId="4860A07B" w14:textId="2A44DFED" w:rsidR="007D3F89" w:rsidRDefault="00334381" w:rsidP="00334381">
            <w:pPr>
              <w:ind w:left="720"/>
              <w:jc w:val="both"/>
              <w:rPr>
                <w:rFonts w:cstheme="minorHAnsi"/>
                <w:sz w:val="24"/>
                <w:szCs w:val="24"/>
              </w:rPr>
            </w:pPr>
            <w:r>
              <w:rPr>
                <w:rFonts w:cstheme="minorHAnsi"/>
                <w:sz w:val="24"/>
                <w:szCs w:val="24"/>
              </w:rPr>
              <w:t>He</w:t>
            </w:r>
            <w:r w:rsidR="00886D93">
              <w:rPr>
                <w:rFonts w:cstheme="minorHAnsi"/>
                <w:sz w:val="24"/>
                <w:szCs w:val="24"/>
              </w:rPr>
              <w:t xml:space="preserve"> </w:t>
            </w:r>
            <w:r>
              <w:rPr>
                <w:rFonts w:cstheme="minorHAnsi"/>
                <w:sz w:val="24"/>
                <w:szCs w:val="24"/>
              </w:rPr>
              <w:t>confirmed that the opinion of the Internal Auditors was “satisfactory”, and he reminded Members that Internal Audit use only 3 gradings; satisfactory, limited, and unacceptable.</w:t>
            </w:r>
          </w:p>
          <w:p w14:paraId="21EFA817" w14:textId="77777777" w:rsidR="00334381" w:rsidRDefault="00334381" w:rsidP="00334381">
            <w:pPr>
              <w:ind w:left="720"/>
              <w:jc w:val="both"/>
              <w:rPr>
                <w:rFonts w:cstheme="minorHAnsi"/>
                <w:sz w:val="24"/>
                <w:szCs w:val="24"/>
              </w:rPr>
            </w:pPr>
          </w:p>
          <w:p w14:paraId="518B9FE5" w14:textId="77777777" w:rsidR="00334381" w:rsidRDefault="00334381" w:rsidP="00334381">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stated that the draft report had been considered by FARC and the final report had taken account of their comments.</w:t>
            </w:r>
          </w:p>
          <w:p w14:paraId="38AC5C6C" w14:textId="77777777" w:rsidR="00334381" w:rsidRDefault="00334381" w:rsidP="00334381">
            <w:pPr>
              <w:ind w:left="720"/>
              <w:jc w:val="both"/>
              <w:rPr>
                <w:rFonts w:cstheme="minorHAnsi"/>
                <w:sz w:val="24"/>
                <w:szCs w:val="24"/>
              </w:rPr>
            </w:pPr>
          </w:p>
          <w:p w14:paraId="1FFC7ED7" w14:textId="77777777" w:rsidR="00334381" w:rsidRDefault="00334381" w:rsidP="00334381">
            <w:pPr>
              <w:ind w:left="720"/>
              <w:jc w:val="both"/>
              <w:rPr>
                <w:rFonts w:cstheme="minorHAnsi"/>
                <w:sz w:val="24"/>
                <w:szCs w:val="24"/>
              </w:rPr>
            </w:pPr>
            <w:r>
              <w:rPr>
                <w:rFonts w:cstheme="minorHAnsi"/>
                <w:sz w:val="24"/>
                <w:szCs w:val="24"/>
              </w:rPr>
              <w:t xml:space="preserve">The review suggested </w:t>
            </w:r>
            <w:proofErr w:type="gramStart"/>
            <w:r>
              <w:rPr>
                <w:rFonts w:cstheme="minorHAnsi"/>
                <w:sz w:val="24"/>
                <w:szCs w:val="24"/>
              </w:rPr>
              <w:t>a number of</w:t>
            </w:r>
            <w:proofErr w:type="gramEnd"/>
            <w:r>
              <w:rPr>
                <w:rFonts w:cstheme="minorHAnsi"/>
                <w:sz w:val="24"/>
                <w:szCs w:val="24"/>
              </w:rPr>
              <w:t xml:space="preserve"> improvements which could be made to the Association’s processes regarding measuring progress on implementing the TP Strategy and on better reporting to the Board. All the recommendations were accepted by FARC and an action plan agreed to put these in place.</w:t>
            </w:r>
          </w:p>
          <w:p w14:paraId="2F5BDEA1" w14:textId="77777777" w:rsidR="00334381" w:rsidRDefault="00334381" w:rsidP="00334381">
            <w:pPr>
              <w:ind w:left="720"/>
              <w:jc w:val="both"/>
              <w:rPr>
                <w:rFonts w:cstheme="minorHAnsi"/>
                <w:sz w:val="24"/>
                <w:szCs w:val="24"/>
              </w:rPr>
            </w:pPr>
          </w:p>
          <w:p w14:paraId="72C6F9EC" w14:textId="77777777" w:rsidR="00334381" w:rsidRDefault="00334381" w:rsidP="00334381">
            <w:pPr>
              <w:ind w:left="720"/>
              <w:jc w:val="both"/>
              <w:rPr>
                <w:rFonts w:cstheme="minorHAnsi"/>
                <w:sz w:val="24"/>
                <w:szCs w:val="24"/>
              </w:rPr>
            </w:pPr>
            <w:proofErr w:type="spellStart"/>
            <w:r>
              <w:rPr>
                <w:rFonts w:cstheme="minorHAnsi"/>
                <w:sz w:val="24"/>
                <w:szCs w:val="24"/>
              </w:rPr>
              <w:lastRenderedPageBreak/>
              <w:t>WMcC</w:t>
            </w:r>
            <w:proofErr w:type="spellEnd"/>
            <w:r>
              <w:rPr>
                <w:rFonts w:cstheme="minorHAnsi"/>
                <w:sz w:val="24"/>
                <w:szCs w:val="24"/>
              </w:rPr>
              <w:t xml:space="preserve"> concluded by stating that the I.A. review was a useful report with clear recommendations, and it provided Members with</w:t>
            </w:r>
            <w:r w:rsidR="00A213AF">
              <w:rPr>
                <w:rFonts w:cstheme="minorHAnsi"/>
                <w:sz w:val="24"/>
                <w:szCs w:val="24"/>
              </w:rPr>
              <w:t xml:space="preserve"> satisfactory</w:t>
            </w:r>
            <w:r>
              <w:rPr>
                <w:rFonts w:cstheme="minorHAnsi"/>
                <w:sz w:val="24"/>
                <w:szCs w:val="24"/>
              </w:rPr>
              <w:t xml:space="preserve"> </w:t>
            </w:r>
            <w:r w:rsidR="00A213AF">
              <w:rPr>
                <w:rFonts w:cstheme="minorHAnsi"/>
                <w:sz w:val="24"/>
                <w:szCs w:val="24"/>
              </w:rPr>
              <w:t>assurance.</w:t>
            </w:r>
          </w:p>
          <w:p w14:paraId="74659585" w14:textId="77777777" w:rsidR="00A213AF" w:rsidRDefault="00A213AF" w:rsidP="00334381">
            <w:pPr>
              <w:ind w:left="720"/>
              <w:jc w:val="both"/>
              <w:rPr>
                <w:rFonts w:cstheme="minorHAnsi"/>
                <w:sz w:val="24"/>
                <w:szCs w:val="24"/>
              </w:rPr>
            </w:pPr>
          </w:p>
          <w:p w14:paraId="5DA315AC" w14:textId="77777777" w:rsidR="00A213AF" w:rsidRDefault="00A213AF" w:rsidP="00334381">
            <w:pPr>
              <w:ind w:left="720"/>
              <w:jc w:val="both"/>
              <w:rPr>
                <w:rFonts w:cstheme="minorHAnsi"/>
                <w:sz w:val="24"/>
                <w:szCs w:val="24"/>
              </w:rPr>
            </w:pPr>
            <w:r>
              <w:rPr>
                <w:rFonts w:cstheme="minorHAnsi"/>
                <w:sz w:val="24"/>
                <w:szCs w:val="24"/>
              </w:rPr>
              <w:t>Members unanimously accepted the report.</w:t>
            </w:r>
          </w:p>
          <w:p w14:paraId="4C118BF1" w14:textId="77777777" w:rsidR="00A213AF" w:rsidRDefault="00A213AF" w:rsidP="00334381">
            <w:pPr>
              <w:ind w:left="720"/>
              <w:jc w:val="both"/>
              <w:rPr>
                <w:rFonts w:cstheme="minorHAnsi"/>
                <w:sz w:val="24"/>
                <w:szCs w:val="24"/>
              </w:rPr>
            </w:pPr>
          </w:p>
          <w:p w14:paraId="0D98C753" w14:textId="77777777" w:rsidR="00A213AF" w:rsidRDefault="00A213AF" w:rsidP="00334381">
            <w:pPr>
              <w:ind w:left="720"/>
              <w:jc w:val="both"/>
              <w:rPr>
                <w:rFonts w:cstheme="minorHAnsi"/>
                <w:b/>
                <w:bCs/>
                <w:sz w:val="24"/>
                <w:szCs w:val="24"/>
              </w:rPr>
            </w:pPr>
            <w:r w:rsidRPr="00A213AF">
              <w:rPr>
                <w:rFonts w:cstheme="minorHAnsi"/>
                <w:b/>
                <w:bCs/>
                <w:sz w:val="24"/>
                <w:szCs w:val="24"/>
              </w:rPr>
              <w:t>Internal Audit Plan for year ending 31/3/2026</w:t>
            </w:r>
          </w:p>
          <w:p w14:paraId="22A7E203" w14:textId="61FE8F8D" w:rsidR="00A213AF" w:rsidRPr="00A213AF" w:rsidRDefault="00A213AF" w:rsidP="00334381">
            <w:pPr>
              <w:ind w:left="720"/>
              <w:jc w:val="both"/>
              <w:rPr>
                <w:rFonts w:cstheme="minorHAnsi"/>
                <w:sz w:val="24"/>
                <w:szCs w:val="24"/>
              </w:rPr>
            </w:pPr>
            <w:r>
              <w:rPr>
                <w:rFonts w:cstheme="minorHAnsi"/>
                <w:sz w:val="24"/>
                <w:szCs w:val="24"/>
              </w:rPr>
              <w:t>Members discussed various options for the 2025- 2026 IA plan, including Financial</w:t>
            </w:r>
            <w:r w:rsidR="00F07458">
              <w:rPr>
                <w:rFonts w:cstheme="minorHAnsi"/>
                <w:sz w:val="24"/>
                <w:szCs w:val="24"/>
              </w:rPr>
              <w:t xml:space="preserve"> Management, Procurement, and Value for Money.</w:t>
            </w:r>
            <w:r>
              <w:rPr>
                <w:rFonts w:cstheme="minorHAnsi"/>
                <w:sz w:val="24"/>
                <w:szCs w:val="24"/>
              </w:rPr>
              <w:t xml:space="preserve">  </w:t>
            </w:r>
            <w:r w:rsidR="00F07458">
              <w:rPr>
                <w:rFonts w:cstheme="minorHAnsi"/>
                <w:sz w:val="24"/>
                <w:szCs w:val="24"/>
              </w:rPr>
              <w:t>It was agreed that</w:t>
            </w:r>
            <w:r>
              <w:rPr>
                <w:rFonts w:cstheme="minorHAnsi"/>
                <w:sz w:val="24"/>
                <w:szCs w:val="24"/>
              </w:rPr>
              <w:t xml:space="preserve"> FARC </w:t>
            </w:r>
            <w:r w:rsidR="00F07458">
              <w:rPr>
                <w:rFonts w:cstheme="minorHAnsi"/>
                <w:sz w:val="24"/>
                <w:szCs w:val="24"/>
              </w:rPr>
              <w:t>will consider this and</w:t>
            </w:r>
            <w:r>
              <w:rPr>
                <w:rFonts w:cstheme="minorHAnsi"/>
                <w:sz w:val="24"/>
                <w:szCs w:val="24"/>
              </w:rPr>
              <w:t xml:space="preserve"> bring proposals to the next Board meeting.</w:t>
            </w:r>
          </w:p>
          <w:p w14:paraId="28A6FD1B" w14:textId="2E3361B8" w:rsidR="00A213AF" w:rsidRPr="00AF47C1" w:rsidRDefault="00A213AF" w:rsidP="00334381">
            <w:pPr>
              <w:ind w:left="720"/>
              <w:jc w:val="both"/>
              <w:rPr>
                <w:rFonts w:cstheme="minorHAnsi"/>
                <w:sz w:val="24"/>
                <w:szCs w:val="24"/>
              </w:rPr>
            </w:pPr>
          </w:p>
        </w:tc>
        <w:tc>
          <w:tcPr>
            <w:tcW w:w="1224" w:type="dxa"/>
          </w:tcPr>
          <w:p w14:paraId="611CB859" w14:textId="77777777" w:rsidR="00220ADD" w:rsidRDefault="00220ADD" w:rsidP="00952D6F">
            <w:pPr>
              <w:jc w:val="both"/>
              <w:rPr>
                <w:rFonts w:cstheme="minorHAnsi"/>
                <w:sz w:val="24"/>
                <w:szCs w:val="24"/>
              </w:rPr>
            </w:pPr>
          </w:p>
          <w:p w14:paraId="16BB9C60" w14:textId="77777777" w:rsidR="00220ADD" w:rsidRDefault="00220ADD" w:rsidP="00952D6F">
            <w:pPr>
              <w:jc w:val="both"/>
              <w:rPr>
                <w:rFonts w:cstheme="minorHAnsi"/>
                <w:sz w:val="24"/>
                <w:szCs w:val="24"/>
              </w:rPr>
            </w:pPr>
          </w:p>
          <w:p w14:paraId="3CE1D800" w14:textId="77777777" w:rsidR="00220ADD" w:rsidRDefault="00220ADD" w:rsidP="00952D6F">
            <w:pPr>
              <w:jc w:val="both"/>
              <w:rPr>
                <w:rFonts w:cstheme="minorHAnsi"/>
                <w:sz w:val="24"/>
                <w:szCs w:val="24"/>
              </w:rPr>
            </w:pPr>
          </w:p>
          <w:p w14:paraId="07C48332" w14:textId="77777777" w:rsidR="00220ADD" w:rsidRDefault="00220ADD" w:rsidP="00952D6F">
            <w:pPr>
              <w:jc w:val="both"/>
              <w:rPr>
                <w:rFonts w:cstheme="minorHAnsi"/>
                <w:sz w:val="24"/>
                <w:szCs w:val="24"/>
              </w:rPr>
            </w:pPr>
          </w:p>
          <w:p w14:paraId="5D7DB955" w14:textId="77777777" w:rsidR="00220ADD" w:rsidRDefault="00220ADD" w:rsidP="00952D6F">
            <w:pPr>
              <w:jc w:val="both"/>
              <w:rPr>
                <w:rFonts w:cstheme="minorHAnsi"/>
                <w:sz w:val="24"/>
                <w:szCs w:val="24"/>
              </w:rPr>
            </w:pPr>
          </w:p>
          <w:p w14:paraId="02928609" w14:textId="77777777" w:rsidR="00220ADD" w:rsidRDefault="00220ADD" w:rsidP="00952D6F">
            <w:pPr>
              <w:jc w:val="both"/>
              <w:rPr>
                <w:rFonts w:cstheme="minorHAnsi"/>
                <w:sz w:val="24"/>
                <w:szCs w:val="24"/>
              </w:rPr>
            </w:pPr>
          </w:p>
          <w:p w14:paraId="2E1F646E" w14:textId="77777777" w:rsidR="00220ADD" w:rsidRDefault="00220ADD" w:rsidP="00952D6F">
            <w:pPr>
              <w:jc w:val="both"/>
              <w:rPr>
                <w:rFonts w:cstheme="minorHAnsi"/>
                <w:sz w:val="24"/>
                <w:szCs w:val="24"/>
              </w:rPr>
            </w:pPr>
          </w:p>
          <w:p w14:paraId="4AE8BD50" w14:textId="77777777" w:rsidR="00220ADD" w:rsidRDefault="00220ADD" w:rsidP="00952D6F">
            <w:pPr>
              <w:jc w:val="both"/>
              <w:rPr>
                <w:rFonts w:cstheme="minorHAnsi"/>
                <w:sz w:val="24"/>
                <w:szCs w:val="24"/>
              </w:rPr>
            </w:pPr>
          </w:p>
          <w:p w14:paraId="4C2FDC37" w14:textId="77777777" w:rsidR="00220ADD" w:rsidRDefault="00220ADD" w:rsidP="00952D6F">
            <w:pPr>
              <w:jc w:val="both"/>
              <w:rPr>
                <w:rFonts w:cstheme="minorHAnsi"/>
                <w:sz w:val="24"/>
                <w:szCs w:val="24"/>
              </w:rPr>
            </w:pPr>
          </w:p>
          <w:p w14:paraId="60926630" w14:textId="77777777" w:rsidR="00220ADD" w:rsidRDefault="00220ADD" w:rsidP="00952D6F">
            <w:pPr>
              <w:jc w:val="both"/>
              <w:rPr>
                <w:rFonts w:cstheme="minorHAnsi"/>
                <w:sz w:val="24"/>
                <w:szCs w:val="24"/>
              </w:rPr>
            </w:pPr>
          </w:p>
          <w:p w14:paraId="719438AC" w14:textId="77777777" w:rsidR="00220ADD" w:rsidRDefault="00220ADD" w:rsidP="00952D6F">
            <w:pPr>
              <w:jc w:val="both"/>
              <w:rPr>
                <w:rFonts w:cstheme="minorHAnsi"/>
                <w:sz w:val="24"/>
                <w:szCs w:val="24"/>
              </w:rPr>
            </w:pPr>
          </w:p>
          <w:p w14:paraId="1A3CB000" w14:textId="77777777" w:rsidR="00220ADD" w:rsidRDefault="00220ADD" w:rsidP="00952D6F">
            <w:pPr>
              <w:jc w:val="both"/>
              <w:rPr>
                <w:rFonts w:cstheme="minorHAnsi"/>
                <w:sz w:val="24"/>
                <w:szCs w:val="24"/>
              </w:rPr>
            </w:pPr>
          </w:p>
          <w:p w14:paraId="0AFDD8D0" w14:textId="77777777" w:rsidR="00220ADD" w:rsidRDefault="00220ADD" w:rsidP="00952D6F">
            <w:pPr>
              <w:jc w:val="both"/>
              <w:rPr>
                <w:rFonts w:cstheme="minorHAnsi"/>
                <w:sz w:val="24"/>
                <w:szCs w:val="24"/>
              </w:rPr>
            </w:pPr>
          </w:p>
          <w:p w14:paraId="2E4C52E7" w14:textId="77777777" w:rsidR="00220ADD" w:rsidRDefault="00220ADD" w:rsidP="00952D6F">
            <w:pPr>
              <w:jc w:val="both"/>
              <w:rPr>
                <w:rFonts w:cstheme="minorHAnsi"/>
                <w:sz w:val="24"/>
                <w:szCs w:val="24"/>
              </w:rPr>
            </w:pPr>
          </w:p>
          <w:p w14:paraId="6477C474" w14:textId="77777777" w:rsidR="00220ADD" w:rsidRDefault="00220ADD" w:rsidP="00952D6F">
            <w:pPr>
              <w:jc w:val="both"/>
              <w:rPr>
                <w:rFonts w:cstheme="minorHAnsi"/>
                <w:sz w:val="24"/>
                <w:szCs w:val="24"/>
              </w:rPr>
            </w:pPr>
          </w:p>
          <w:p w14:paraId="7D7B8D08" w14:textId="77777777" w:rsidR="00220ADD" w:rsidRDefault="00220ADD" w:rsidP="00952D6F">
            <w:pPr>
              <w:jc w:val="both"/>
              <w:rPr>
                <w:rFonts w:cstheme="minorHAnsi"/>
                <w:sz w:val="24"/>
                <w:szCs w:val="24"/>
              </w:rPr>
            </w:pPr>
          </w:p>
          <w:p w14:paraId="7922F44B" w14:textId="77777777" w:rsidR="00220ADD" w:rsidRDefault="00220ADD" w:rsidP="00952D6F">
            <w:pPr>
              <w:jc w:val="both"/>
              <w:rPr>
                <w:rFonts w:cstheme="minorHAnsi"/>
                <w:sz w:val="24"/>
                <w:szCs w:val="24"/>
              </w:rPr>
            </w:pPr>
          </w:p>
          <w:p w14:paraId="03CEDC3F" w14:textId="77777777" w:rsidR="00220ADD" w:rsidRDefault="00220ADD" w:rsidP="00952D6F">
            <w:pPr>
              <w:jc w:val="both"/>
              <w:rPr>
                <w:rFonts w:cstheme="minorHAnsi"/>
                <w:sz w:val="24"/>
                <w:szCs w:val="24"/>
              </w:rPr>
            </w:pPr>
          </w:p>
          <w:p w14:paraId="17CA1523" w14:textId="77777777" w:rsidR="00220ADD" w:rsidRDefault="00220ADD" w:rsidP="00952D6F">
            <w:pPr>
              <w:jc w:val="both"/>
              <w:rPr>
                <w:rFonts w:cstheme="minorHAnsi"/>
                <w:sz w:val="24"/>
                <w:szCs w:val="24"/>
              </w:rPr>
            </w:pPr>
          </w:p>
          <w:p w14:paraId="677E0CC8" w14:textId="77777777" w:rsidR="00220ADD" w:rsidRDefault="00220ADD" w:rsidP="00952D6F">
            <w:pPr>
              <w:jc w:val="both"/>
              <w:rPr>
                <w:rFonts w:cstheme="minorHAnsi"/>
                <w:b/>
                <w:bCs/>
                <w:sz w:val="24"/>
                <w:szCs w:val="24"/>
              </w:rPr>
            </w:pPr>
          </w:p>
          <w:p w14:paraId="1EAF9622" w14:textId="77777777" w:rsidR="00220ADD" w:rsidRDefault="00220ADD" w:rsidP="00952D6F">
            <w:pPr>
              <w:jc w:val="both"/>
              <w:rPr>
                <w:rFonts w:cstheme="minorHAnsi"/>
                <w:b/>
                <w:bCs/>
                <w:sz w:val="24"/>
                <w:szCs w:val="24"/>
              </w:rPr>
            </w:pPr>
          </w:p>
          <w:p w14:paraId="38D31684" w14:textId="77777777" w:rsidR="00220ADD" w:rsidRDefault="00220ADD" w:rsidP="00952D6F">
            <w:pPr>
              <w:jc w:val="both"/>
              <w:rPr>
                <w:rFonts w:cstheme="minorHAnsi"/>
                <w:b/>
                <w:bCs/>
                <w:sz w:val="24"/>
                <w:szCs w:val="24"/>
              </w:rPr>
            </w:pPr>
          </w:p>
          <w:p w14:paraId="2B1FD4DA" w14:textId="77777777" w:rsidR="00220ADD" w:rsidRDefault="00220ADD" w:rsidP="00952D6F">
            <w:pPr>
              <w:jc w:val="both"/>
              <w:rPr>
                <w:rFonts w:cstheme="minorHAnsi"/>
                <w:b/>
                <w:bCs/>
                <w:sz w:val="24"/>
                <w:szCs w:val="24"/>
              </w:rPr>
            </w:pPr>
          </w:p>
          <w:p w14:paraId="439D7287" w14:textId="77777777" w:rsidR="00220ADD" w:rsidRDefault="00220ADD" w:rsidP="00952D6F">
            <w:pPr>
              <w:jc w:val="both"/>
              <w:rPr>
                <w:rFonts w:cstheme="minorHAnsi"/>
                <w:b/>
                <w:bCs/>
                <w:sz w:val="24"/>
                <w:szCs w:val="24"/>
              </w:rPr>
            </w:pPr>
          </w:p>
          <w:p w14:paraId="41C26C76" w14:textId="77777777" w:rsidR="00220ADD" w:rsidRDefault="00220ADD" w:rsidP="00952D6F">
            <w:pPr>
              <w:jc w:val="both"/>
              <w:rPr>
                <w:rFonts w:cstheme="minorHAnsi"/>
                <w:b/>
                <w:bCs/>
                <w:sz w:val="24"/>
                <w:szCs w:val="24"/>
              </w:rPr>
            </w:pPr>
          </w:p>
          <w:p w14:paraId="3E47D49D" w14:textId="77777777" w:rsidR="00220ADD" w:rsidRDefault="00220ADD" w:rsidP="00952D6F">
            <w:pPr>
              <w:jc w:val="both"/>
              <w:rPr>
                <w:rFonts w:cstheme="minorHAnsi"/>
                <w:b/>
                <w:bCs/>
                <w:sz w:val="24"/>
                <w:szCs w:val="24"/>
              </w:rPr>
            </w:pPr>
          </w:p>
          <w:p w14:paraId="77B1357E" w14:textId="77777777" w:rsidR="00220ADD" w:rsidRDefault="00220ADD" w:rsidP="00952D6F">
            <w:pPr>
              <w:jc w:val="both"/>
              <w:rPr>
                <w:rFonts w:cstheme="minorHAnsi"/>
                <w:b/>
                <w:bCs/>
                <w:sz w:val="24"/>
                <w:szCs w:val="24"/>
              </w:rPr>
            </w:pPr>
          </w:p>
          <w:p w14:paraId="3D45BB18" w14:textId="77777777" w:rsidR="00D80D6A" w:rsidRDefault="00D80D6A" w:rsidP="00952D6F">
            <w:pPr>
              <w:jc w:val="both"/>
              <w:rPr>
                <w:rFonts w:cstheme="minorHAnsi"/>
                <w:b/>
                <w:bCs/>
                <w:sz w:val="24"/>
                <w:szCs w:val="24"/>
              </w:rPr>
            </w:pPr>
          </w:p>
          <w:p w14:paraId="7A585954" w14:textId="77777777" w:rsidR="00A213AF" w:rsidRDefault="00A213AF" w:rsidP="00952D6F">
            <w:pPr>
              <w:jc w:val="both"/>
              <w:rPr>
                <w:rFonts w:cstheme="minorHAnsi"/>
                <w:b/>
                <w:bCs/>
                <w:sz w:val="24"/>
                <w:szCs w:val="24"/>
              </w:rPr>
            </w:pPr>
          </w:p>
          <w:p w14:paraId="6ED94E74" w14:textId="77777777" w:rsidR="00A213AF" w:rsidRDefault="00A213AF" w:rsidP="00952D6F">
            <w:pPr>
              <w:jc w:val="both"/>
              <w:rPr>
                <w:rFonts w:cstheme="minorHAnsi"/>
                <w:b/>
                <w:bCs/>
                <w:sz w:val="24"/>
                <w:szCs w:val="24"/>
              </w:rPr>
            </w:pPr>
          </w:p>
          <w:p w14:paraId="1C40AF34" w14:textId="77777777" w:rsidR="00A213AF" w:rsidRDefault="00A213AF" w:rsidP="00952D6F">
            <w:pPr>
              <w:jc w:val="both"/>
              <w:rPr>
                <w:rFonts w:cstheme="minorHAnsi"/>
                <w:b/>
                <w:bCs/>
                <w:sz w:val="24"/>
                <w:szCs w:val="24"/>
              </w:rPr>
            </w:pPr>
          </w:p>
          <w:p w14:paraId="015C055D" w14:textId="77777777" w:rsidR="00A213AF" w:rsidRDefault="00A213AF" w:rsidP="00952D6F">
            <w:pPr>
              <w:jc w:val="both"/>
              <w:rPr>
                <w:rFonts w:cstheme="minorHAnsi"/>
                <w:b/>
                <w:bCs/>
                <w:sz w:val="24"/>
                <w:szCs w:val="24"/>
              </w:rPr>
            </w:pPr>
          </w:p>
          <w:p w14:paraId="2168DCBA" w14:textId="77777777" w:rsidR="00A213AF" w:rsidRDefault="00A213AF" w:rsidP="00952D6F">
            <w:pPr>
              <w:jc w:val="both"/>
              <w:rPr>
                <w:rFonts w:cstheme="minorHAnsi"/>
                <w:b/>
                <w:bCs/>
                <w:sz w:val="24"/>
                <w:szCs w:val="24"/>
              </w:rPr>
            </w:pPr>
          </w:p>
          <w:p w14:paraId="4925181C" w14:textId="77777777" w:rsidR="00A213AF" w:rsidRDefault="00A213AF" w:rsidP="00952D6F">
            <w:pPr>
              <w:jc w:val="both"/>
              <w:rPr>
                <w:rFonts w:cstheme="minorHAnsi"/>
                <w:b/>
                <w:bCs/>
                <w:sz w:val="24"/>
                <w:szCs w:val="24"/>
              </w:rPr>
            </w:pPr>
          </w:p>
          <w:p w14:paraId="2E6EB4D4" w14:textId="77777777" w:rsidR="00A213AF" w:rsidRDefault="00A213AF" w:rsidP="00952D6F">
            <w:pPr>
              <w:jc w:val="both"/>
              <w:rPr>
                <w:rFonts w:cstheme="minorHAnsi"/>
                <w:b/>
                <w:bCs/>
                <w:sz w:val="24"/>
                <w:szCs w:val="24"/>
              </w:rPr>
            </w:pPr>
          </w:p>
          <w:p w14:paraId="1653A85F" w14:textId="77777777" w:rsidR="00F07458" w:rsidRDefault="00F07458" w:rsidP="00952D6F">
            <w:pPr>
              <w:jc w:val="both"/>
              <w:rPr>
                <w:rFonts w:cstheme="minorHAnsi"/>
                <w:b/>
                <w:bCs/>
                <w:sz w:val="24"/>
                <w:szCs w:val="24"/>
              </w:rPr>
            </w:pPr>
          </w:p>
          <w:p w14:paraId="119E6BA9" w14:textId="77777777" w:rsidR="00A213AF" w:rsidRDefault="00A213AF" w:rsidP="00952D6F">
            <w:pPr>
              <w:jc w:val="both"/>
              <w:rPr>
                <w:rFonts w:cstheme="minorHAnsi"/>
                <w:b/>
                <w:bCs/>
                <w:sz w:val="24"/>
                <w:szCs w:val="24"/>
              </w:rPr>
            </w:pPr>
          </w:p>
          <w:p w14:paraId="3F70E916" w14:textId="77777777" w:rsidR="00A213AF" w:rsidRDefault="00A213AF" w:rsidP="00952D6F">
            <w:pPr>
              <w:jc w:val="both"/>
              <w:rPr>
                <w:rFonts w:cstheme="minorHAnsi"/>
                <w:b/>
                <w:bCs/>
                <w:sz w:val="24"/>
                <w:szCs w:val="24"/>
              </w:rPr>
            </w:pPr>
          </w:p>
          <w:p w14:paraId="2948B373" w14:textId="62EDE2CE" w:rsidR="00A213AF" w:rsidRPr="00FB45A7" w:rsidRDefault="00A213AF" w:rsidP="00952D6F">
            <w:pPr>
              <w:jc w:val="both"/>
              <w:rPr>
                <w:rFonts w:cstheme="minorHAnsi"/>
                <w:b/>
                <w:bCs/>
                <w:sz w:val="24"/>
                <w:szCs w:val="24"/>
              </w:rPr>
            </w:pPr>
            <w:r>
              <w:rPr>
                <w:rFonts w:cstheme="minorHAnsi"/>
                <w:b/>
                <w:bCs/>
                <w:sz w:val="24"/>
                <w:szCs w:val="24"/>
              </w:rPr>
              <w:t>FARC</w:t>
            </w:r>
          </w:p>
        </w:tc>
      </w:tr>
      <w:tr w:rsidR="00E02BCA" w:rsidRPr="00873572" w14:paraId="58BA0246" w14:textId="77777777" w:rsidTr="00D86D3C">
        <w:tc>
          <w:tcPr>
            <w:tcW w:w="846" w:type="dxa"/>
          </w:tcPr>
          <w:p w14:paraId="54726B41" w14:textId="3BB93F72" w:rsidR="00E02BCA" w:rsidRDefault="00E02BCA" w:rsidP="00952D6F">
            <w:pPr>
              <w:jc w:val="both"/>
              <w:rPr>
                <w:rFonts w:cstheme="minorHAnsi"/>
                <w:b/>
                <w:bCs/>
                <w:sz w:val="24"/>
                <w:szCs w:val="24"/>
              </w:rPr>
            </w:pPr>
          </w:p>
        </w:tc>
        <w:tc>
          <w:tcPr>
            <w:tcW w:w="6946" w:type="dxa"/>
          </w:tcPr>
          <w:p w14:paraId="44896CA3" w14:textId="4E13BF2A" w:rsidR="007E0D23" w:rsidRPr="007E0D23" w:rsidRDefault="007E0D23" w:rsidP="007951C2">
            <w:pPr>
              <w:ind w:left="720"/>
              <w:jc w:val="both"/>
              <w:rPr>
                <w:rFonts w:cstheme="minorHAnsi"/>
                <w:b/>
                <w:bCs/>
                <w:sz w:val="24"/>
                <w:szCs w:val="24"/>
              </w:rPr>
            </w:pPr>
          </w:p>
        </w:tc>
        <w:tc>
          <w:tcPr>
            <w:tcW w:w="1224" w:type="dxa"/>
          </w:tcPr>
          <w:p w14:paraId="671982C1" w14:textId="7EA9489F" w:rsidR="00D80D6A" w:rsidRPr="0011187E" w:rsidRDefault="00D80D6A" w:rsidP="00952D6F">
            <w:pPr>
              <w:jc w:val="both"/>
              <w:rPr>
                <w:rFonts w:cstheme="minorHAnsi"/>
                <w:b/>
                <w:bCs/>
                <w:sz w:val="24"/>
                <w:szCs w:val="24"/>
              </w:rPr>
            </w:pPr>
          </w:p>
        </w:tc>
      </w:tr>
      <w:tr w:rsidR="00E02BCA" w:rsidRPr="00873572" w14:paraId="47271F40" w14:textId="77777777" w:rsidTr="00D86D3C">
        <w:tc>
          <w:tcPr>
            <w:tcW w:w="846" w:type="dxa"/>
          </w:tcPr>
          <w:p w14:paraId="6ED94673" w14:textId="2064E80D" w:rsidR="00E02BCA" w:rsidRDefault="007951C2" w:rsidP="00952D6F">
            <w:pPr>
              <w:jc w:val="both"/>
              <w:rPr>
                <w:rFonts w:cstheme="minorHAnsi"/>
                <w:b/>
                <w:bCs/>
                <w:sz w:val="24"/>
                <w:szCs w:val="24"/>
              </w:rPr>
            </w:pPr>
            <w:r>
              <w:rPr>
                <w:rFonts w:cstheme="minorHAnsi"/>
                <w:b/>
                <w:bCs/>
                <w:sz w:val="24"/>
                <w:szCs w:val="24"/>
              </w:rPr>
              <w:t>9</w:t>
            </w:r>
            <w:r w:rsidR="00731C47">
              <w:rPr>
                <w:rFonts w:cstheme="minorHAnsi"/>
                <w:b/>
                <w:bCs/>
                <w:sz w:val="24"/>
                <w:szCs w:val="24"/>
              </w:rPr>
              <w:t>.</w:t>
            </w:r>
          </w:p>
        </w:tc>
        <w:tc>
          <w:tcPr>
            <w:tcW w:w="6946" w:type="dxa"/>
          </w:tcPr>
          <w:p w14:paraId="3B33AE1B" w14:textId="77777777" w:rsidR="00E02BCA" w:rsidRDefault="00224905" w:rsidP="00A863EB">
            <w:pPr>
              <w:jc w:val="both"/>
              <w:rPr>
                <w:rFonts w:cstheme="minorHAnsi"/>
                <w:b/>
                <w:bCs/>
                <w:sz w:val="24"/>
                <w:szCs w:val="24"/>
              </w:rPr>
            </w:pPr>
            <w:r>
              <w:rPr>
                <w:rFonts w:cstheme="minorHAnsi"/>
                <w:b/>
                <w:bCs/>
                <w:sz w:val="24"/>
                <w:szCs w:val="24"/>
              </w:rPr>
              <w:t xml:space="preserve">AOB and </w:t>
            </w:r>
            <w:r w:rsidR="00731C47">
              <w:rPr>
                <w:rFonts w:cstheme="minorHAnsi"/>
                <w:b/>
                <w:bCs/>
                <w:sz w:val="24"/>
                <w:szCs w:val="24"/>
              </w:rPr>
              <w:t xml:space="preserve">Date of Next Meeting </w:t>
            </w:r>
          </w:p>
          <w:p w14:paraId="654DF820" w14:textId="77777777" w:rsidR="00224905" w:rsidRDefault="00224905" w:rsidP="00A863EB">
            <w:pPr>
              <w:jc w:val="both"/>
              <w:rPr>
                <w:rFonts w:cstheme="minorHAnsi"/>
                <w:b/>
                <w:bCs/>
                <w:sz w:val="24"/>
                <w:szCs w:val="24"/>
              </w:rPr>
            </w:pPr>
          </w:p>
          <w:p w14:paraId="60D496C1" w14:textId="77777777" w:rsidR="00224905" w:rsidRDefault="00224905" w:rsidP="00224905">
            <w:pPr>
              <w:pStyle w:val="ListParagraph"/>
              <w:numPr>
                <w:ilvl w:val="0"/>
                <w:numId w:val="16"/>
              </w:numPr>
              <w:jc w:val="both"/>
              <w:rPr>
                <w:rFonts w:cstheme="minorHAnsi"/>
                <w:b/>
                <w:bCs/>
                <w:sz w:val="24"/>
                <w:szCs w:val="24"/>
              </w:rPr>
            </w:pPr>
            <w:r w:rsidRPr="00224905">
              <w:rPr>
                <w:rFonts w:cstheme="minorHAnsi"/>
                <w:b/>
                <w:bCs/>
                <w:sz w:val="24"/>
                <w:szCs w:val="24"/>
              </w:rPr>
              <w:t>AOB</w:t>
            </w:r>
          </w:p>
          <w:p w14:paraId="27D422D2" w14:textId="5B22F058" w:rsidR="00E7499C" w:rsidRDefault="00E7499C" w:rsidP="00E7499C">
            <w:pPr>
              <w:pStyle w:val="ListParagraph"/>
              <w:jc w:val="both"/>
              <w:rPr>
                <w:rFonts w:cstheme="minorHAnsi"/>
                <w:b/>
                <w:bCs/>
                <w:sz w:val="24"/>
                <w:szCs w:val="24"/>
              </w:rPr>
            </w:pPr>
            <w:r>
              <w:rPr>
                <w:rFonts w:cstheme="minorHAnsi"/>
                <w:b/>
                <w:bCs/>
                <w:sz w:val="24"/>
                <w:szCs w:val="24"/>
              </w:rPr>
              <w:t>Land Ownership</w:t>
            </w:r>
            <w:r w:rsidR="00B3165E">
              <w:rPr>
                <w:rFonts w:cstheme="minorHAnsi"/>
                <w:b/>
                <w:bCs/>
                <w:sz w:val="24"/>
                <w:szCs w:val="24"/>
              </w:rPr>
              <w:t xml:space="preserve"> </w:t>
            </w:r>
          </w:p>
          <w:p w14:paraId="4DF619BB" w14:textId="77777777" w:rsidR="00F07458" w:rsidRDefault="00F07458" w:rsidP="00E7499C">
            <w:pPr>
              <w:pStyle w:val="ListParagraph"/>
              <w:jc w:val="both"/>
              <w:rPr>
                <w:rFonts w:cstheme="minorHAnsi"/>
                <w:b/>
                <w:bCs/>
                <w:sz w:val="24"/>
                <w:szCs w:val="24"/>
              </w:rPr>
            </w:pPr>
          </w:p>
          <w:p w14:paraId="38800A64" w14:textId="5E8C0BDF" w:rsidR="00F07458" w:rsidRDefault="00F07458" w:rsidP="00E7499C">
            <w:pPr>
              <w:pStyle w:val="ListParagraph"/>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informed Members that Colin Harper of CCT had asked to meet him to discuss the ownership of land at each Camphill Community, and a meeting was held on 14 April. At the meeting CH acknowledged that this would be a time-consuming </w:t>
            </w:r>
            <w:r w:rsidR="004B1E72">
              <w:rPr>
                <w:rFonts w:cstheme="minorHAnsi"/>
                <w:sz w:val="24"/>
                <w:szCs w:val="24"/>
              </w:rPr>
              <w:t>exercise,</w:t>
            </w:r>
            <w:r>
              <w:rPr>
                <w:rFonts w:cstheme="minorHAnsi"/>
                <w:sz w:val="24"/>
                <w:szCs w:val="24"/>
              </w:rPr>
              <w:t xml:space="preserve"> and he proposed starting with Glencraig in year 1, Mourne Grange in year 2 and </w:t>
            </w:r>
            <w:proofErr w:type="spellStart"/>
            <w:r>
              <w:rPr>
                <w:rFonts w:cstheme="minorHAnsi"/>
                <w:sz w:val="24"/>
                <w:szCs w:val="24"/>
              </w:rPr>
              <w:t>Clanabogan</w:t>
            </w:r>
            <w:proofErr w:type="spellEnd"/>
            <w:r>
              <w:rPr>
                <w:rFonts w:cstheme="minorHAnsi"/>
                <w:sz w:val="24"/>
                <w:szCs w:val="24"/>
              </w:rPr>
              <w:t xml:space="preserve"> in year 3.</w:t>
            </w:r>
          </w:p>
          <w:p w14:paraId="6C2C25D7" w14:textId="77777777" w:rsidR="00F07458" w:rsidRDefault="00F07458" w:rsidP="00E7499C">
            <w:pPr>
              <w:pStyle w:val="ListParagraph"/>
              <w:jc w:val="both"/>
              <w:rPr>
                <w:rFonts w:cstheme="minorHAnsi"/>
                <w:sz w:val="24"/>
                <w:szCs w:val="24"/>
              </w:rPr>
            </w:pPr>
          </w:p>
          <w:p w14:paraId="17182BFB" w14:textId="442BB5DB" w:rsidR="00F07458" w:rsidRDefault="00F07458" w:rsidP="00E7499C">
            <w:pPr>
              <w:pStyle w:val="ListParagraph"/>
              <w:jc w:val="both"/>
              <w:rPr>
                <w:rFonts w:cstheme="minorHAnsi"/>
                <w:sz w:val="24"/>
                <w:szCs w:val="24"/>
              </w:rPr>
            </w:pPr>
            <w:r>
              <w:rPr>
                <w:rFonts w:cstheme="minorHAnsi"/>
                <w:sz w:val="24"/>
                <w:szCs w:val="24"/>
              </w:rPr>
              <w:t xml:space="preserve">AH and RB updated Members on past attempts to resolve ownership issues during </w:t>
            </w:r>
            <w:r w:rsidR="004B1E72">
              <w:rPr>
                <w:rFonts w:cstheme="minorHAnsi"/>
                <w:sz w:val="24"/>
                <w:szCs w:val="24"/>
              </w:rPr>
              <w:t>merger considerations, and stressed the time and costs involved. RB stated that the Association may need to consider engaging a firm of Solicitors specialising in this area. KJ volunteered to investigate this matter.</w:t>
            </w:r>
            <w:r>
              <w:rPr>
                <w:rFonts w:cstheme="minorHAnsi"/>
                <w:sz w:val="24"/>
                <w:szCs w:val="24"/>
              </w:rPr>
              <w:t xml:space="preserve"> </w:t>
            </w:r>
          </w:p>
          <w:p w14:paraId="2E69F0E5" w14:textId="77777777" w:rsidR="004B1E72" w:rsidRDefault="004B1E72" w:rsidP="00E7499C">
            <w:pPr>
              <w:pStyle w:val="ListParagraph"/>
              <w:jc w:val="both"/>
              <w:rPr>
                <w:rFonts w:cstheme="minorHAnsi"/>
                <w:sz w:val="24"/>
                <w:szCs w:val="24"/>
              </w:rPr>
            </w:pPr>
          </w:p>
          <w:p w14:paraId="302A1386" w14:textId="0A91E14D" w:rsidR="004B1E72" w:rsidRDefault="004B1E72" w:rsidP="00E7499C">
            <w:pPr>
              <w:pStyle w:val="ListParagraph"/>
              <w:jc w:val="both"/>
              <w:rPr>
                <w:rFonts w:cstheme="minorHAnsi"/>
                <w:sz w:val="24"/>
                <w:szCs w:val="24"/>
              </w:rPr>
            </w:pPr>
            <w:r>
              <w:rPr>
                <w:rFonts w:cstheme="minorHAnsi"/>
                <w:sz w:val="24"/>
                <w:szCs w:val="24"/>
              </w:rPr>
              <w:t>Following a lengthy discussion Members agreed that more information was required and</w:t>
            </w:r>
            <w:r w:rsidR="00C51721">
              <w:rPr>
                <w:rFonts w:cstheme="minorHAnsi"/>
                <w:sz w:val="24"/>
                <w:szCs w:val="24"/>
              </w:rPr>
              <w:t xml:space="preserve"> that</w:t>
            </w:r>
            <w:r>
              <w:rPr>
                <w:rFonts w:cstheme="minorHAnsi"/>
                <w:sz w:val="24"/>
                <w:szCs w:val="24"/>
              </w:rPr>
              <w:t xml:space="preserve"> they needed more time to fully explore the issues. It was agreed to hold a meeting solely to consider this. </w:t>
            </w:r>
            <w:proofErr w:type="spellStart"/>
            <w:r>
              <w:rPr>
                <w:rFonts w:cstheme="minorHAnsi"/>
                <w:sz w:val="24"/>
                <w:szCs w:val="24"/>
              </w:rPr>
              <w:t>WMcC</w:t>
            </w:r>
            <w:proofErr w:type="spellEnd"/>
            <w:r>
              <w:rPr>
                <w:rFonts w:cstheme="minorHAnsi"/>
                <w:sz w:val="24"/>
                <w:szCs w:val="24"/>
              </w:rPr>
              <w:t xml:space="preserve"> was asked to canvas Members availability</w:t>
            </w:r>
            <w:r w:rsidR="008A10A1">
              <w:rPr>
                <w:rFonts w:cstheme="minorHAnsi"/>
                <w:sz w:val="24"/>
                <w:szCs w:val="24"/>
              </w:rPr>
              <w:t xml:space="preserve"> and arrange a “single item agenda” meeting.</w:t>
            </w:r>
          </w:p>
          <w:p w14:paraId="144C05BB" w14:textId="77777777" w:rsidR="008A10A1" w:rsidRDefault="008A10A1" w:rsidP="00E7499C">
            <w:pPr>
              <w:pStyle w:val="ListParagraph"/>
              <w:jc w:val="both"/>
              <w:rPr>
                <w:rFonts w:cstheme="minorHAnsi"/>
                <w:sz w:val="24"/>
                <w:szCs w:val="24"/>
              </w:rPr>
            </w:pPr>
          </w:p>
          <w:p w14:paraId="040E6C2C" w14:textId="6D23C268" w:rsidR="00F07458" w:rsidRPr="008A10A1" w:rsidRDefault="008A10A1" w:rsidP="006F2DD3">
            <w:pPr>
              <w:pStyle w:val="ListParagraph"/>
              <w:numPr>
                <w:ilvl w:val="0"/>
                <w:numId w:val="16"/>
              </w:numPr>
              <w:jc w:val="both"/>
              <w:rPr>
                <w:rFonts w:cstheme="minorHAnsi"/>
                <w:b/>
                <w:bCs/>
                <w:sz w:val="24"/>
                <w:szCs w:val="24"/>
              </w:rPr>
            </w:pPr>
            <w:r w:rsidRPr="008A10A1">
              <w:rPr>
                <w:rFonts w:cstheme="minorHAnsi"/>
                <w:b/>
                <w:bCs/>
                <w:sz w:val="24"/>
                <w:szCs w:val="24"/>
              </w:rPr>
              <w:t>Date of next meeting    - 18 June 2025</w:t>
            </w:r>
          </w:p>
          <w:p w14:paraId="3C834F25" w14:textId="460EB12E" w:rsidR="0019055F" w:rsidRDefault="0019055F" w:rsidP="00FE1510">
            <w:pPr>
              <w:ind w:left="720"/>
              <w:jc w:val="both"/>
              <w:rPr>
                <w:rFonts w:cstheme="minorHAnsi"/>
                <w:sz w:val="24"/>
                <w:szCs w:val="24"/>
              </w:rPr>
            </w:pPr>
          </w:p>
          <w:p w14:paraId="4D016896" w14:textId="64B53DFD" w:rsidR="00FE1510" w:rsidRDefault="008A10A1" w:rsidP="00FE1510">
            <w:pPr>
              <w:ind w:left="720"/>
              <w:jc w:val="both"/>
              <w:rPr>
                <w:rFonts w:cstheme="minorHAnsi"/>
                <w:sz w:val="24"/>
                <w:szCs w:val="24"/>
              </w:rPr>
            </w:pPr>
            <w:r>
              <w:rPr>
                <w:rFonts w:cstheme="minorHAnsi"/>
                <w:sz w:val="24"/>
                <w:szCs w:val="24"/>
              </w:rPr>
              <w:t>This concluded the business.</w:t>
            </w:r>
          </w:p>
          <w:p w14:paraId="20709B4C" w14:textId="06E8B3C8" w:rsidR="00442F0A" w:rsidRPr="00CB2600" w:rsidRDefault="00442F0A" w:rsidP="008A10A1">
            <w:pPr>
              <w:ind w:left="720"/>
              <w:jc w:val="both"/>
              <w:rPr>
                <w:rFonts w:cstheme="minorHAnsi"/>
                <w:sz w:val="24"/>
                <w:szCs w:val="24"/>
              </w:rPr>
            </w:pPr>
          </w:p>
        </w:tc>
        <w:tc>
          <w:tcPr>
            <w:tcW w:w="1224" w:type="dxa"/>
          </w:tcPr>
          <w:p w14:paraId="73D3D0EF" w14:textId="77777777" w:rsidR="00E02BCA" w:rsidRDefault="00E02BCA" w:rsidP="00952D6F">
            <w:pPr>
              <w:jc w:val="both"/>
              <w:rPr>
                <w:rFonts w:cstheme="minorHAnsi"/>
                <w:sz w:val="24"/>
                <w:szCs w:val="24"/>
              </w:rPr>
            </w:pPr>
          </w:p>
          <w:p w14:paraId="3A8BF3DD" w14:textId="77777777" w:rsidR="00152D7F" w:rsidRDefault="00152D7F" w:rsidP="00952D6F">
            <w:pPr>
              <w:jc w:val="both"/>
              <w:rPr>
                <w:rFonts w:cstheme="minorHAnsi"/>
                <w:sz w:val="24"/>
                <w:szCs w:val="24"/>
              </w:rPr>
            </w:pPr>
          </w:p>
          <w:p w14:paraId="62737C1A" w14:textId="77777777" w:rsidR="00152D7F" w:rsidRDefault="00152D7F" w:rsidP="00952D6F">
            <w:pPr>
              <w:jc w:val="both"/>
              <w:rPr>
                <w:rFonts w:cstheme="minorHAnsi"/>
                <w:sz w:val="24"/>
                <w:szCs w:val="24"/>
              </w:rPr>
            </w:pPr>
          </w:p>
          <w:p w14:paraId="003B1BA2" w14:textId="77777777" w:rsidR="00152D7F" w:rsidRDefault="00152D7F" w:rsidP="00952D6F">
            <w:pPr>
              <w:jc w:val="both"/>
              <w:rPr>
                <w:rFonts w:cstheme="minorHAnsi"/>
                <w:sz w:val="24"/>
                <w:szCs w:val="24"/>
              </w:rPr>
            </w:pPr>
          </w:p>
          <w:p w14:paraId="6D1AB4BE" w14:textId="77777777" w:rsidR="00152D7F" w:rsidRDefault="00152D7F" w:rsidP="00952D6F">
            <w:pPr>
              <w:jc w:val="both"/>
              <w:rPr>
                <w:rFonts w:cstheme="minorHAnsi"/>
                <w:sz w:val="24"/>
                <w:szCs w:val="24"/>
              </w:rPr>
            </w:pPr>
          </w:p>
          <w:p w14:paraId="4E53C7AE" w14:textId="77777777" w:rsidR="00152D7F" w:rsidRDefault="00152D7F" w:rsidP="00952D6F">
            <w:pPr>
              <w:jc w:val="both"/>
              <w:rPr>
                <w:rFonts w:cstheme="minorHAnsi"/>
                <w:sz w:val="24"/>
                <w:szCs w:val="24"/>
              </w:rPr>
            </w:pPr>
          </w:p>
          <w:p w14:paraId="10894E1E" w14:textId="77777777" w:rsidR="00152D7F" w:rsidRDefault="00152D7F" w:rsidP="00952D6F">
            <w:pPr>
              <w:jc w:val="both"/>
              <w:rPr>
                <w:rFonts w:cstheme="minorHAnsi"/>
                <w:sz w:val="24"/>
                <w:szCs w:val="24"/>
              </w:rPr>
            </w:pPr>
          </w:p>
          <w:p w14:paraId="087B6FF3" w14:textId="77777777" w:rsidR="00152D7F" w:rsidRDefault="00152D7F" w:rsidP="00952D6F">
            <w:pPr>
              <w:jc w:val="both"/>
              <w:rPr>
                <w:rFonts w:cstheme="minorHAnsi"/>
                <w:sz w:val="24"/>
                <w:szCs w:val="24"/>
              </w:rPr>
            </w:pPr>
          </w:p>
          <w:p w14:paraId="61C1E70F" w14:textId="77777777" w:rsidR="00152D7F" w:rsidRDefault="00152D7F" w:rsidP="00952D6F">
            <w:pPr>
              <w:jc w:val="both"/>
              <w:rPr>
                <w:rFonts w:cstheme="minorHAnsi"/>
                <w:sz w:val="24"/>
                <w:szCs w:val="24"/>
              </w:rPr>
            </w:pPr>
          </w:p>
          <w:p w14:paraId="514F9FED" w14:textId="77777777" w:rsidR="00C51721" w:rsidRDefault="00C51721" w:rsidP="00952D6F">
            <w:pPr>
              <w:jc w:val="both"/>
              <w:rPr>
                <w:rFonts w:cstheme="minorHAnsi"/>
                <w:sz w:val="24"/>
                <w:szCs w:val="24"/>
              </w:rPr>
            </w:pPr>
          </w:p>
          <w:p w14:paraId="6C15563C" w14:textId="77777777" w:rsidR="00C51721" w:rsidRDefault="00C51721" w:rsidP="00952D6F">
            <w:pPr>
              <w:jc w:val="both"/>
              <w:rPr>
                <w:rFonts w:cstheme="minorHAnsi"/>
                <w:sz w:val="24"/>
                <w:szCs w:val="24"/>
              </w:rPr>
            </w:pPr>
          </w:p>
          <w:p w14:paraId="7A3F3D4D" w14:textId="77777777" w:rsidR="00C51721" w:rsidRDefault="00C51721" w:rsidP="00952D6F">
            <w:pPr>
              <w:jc w:val="both"/>
              <w:rPr>
                <w:rFonts w:cstheme="minorHAnsi"/>
                <w:sz w:val="24"/>
                <w:szCs w:val="24"/>
              </w:rPr>
            </w:pPr>
          </w:p>
          <w:p w14:paraId="429A602A" w14:textId="77777777" w:rsidR="00C51721" w:rsidRDefault="00C51721" w:rsidP="00952D6F">
            <w:pPr>
              <w:jc w:val="both"/>
              <w:rPr>
                <w:rFonts w:cstheme="minorHAnsi"/>
                <w:sz w:val="24"/>
                <w:szCs w:val="24"/>
              </w:rPr>
            </w:pPr>
          </w:p>
          <w:p w14:paraId="2EEB66FC" w14:textId="77777777" w:rsidR="00C51721" w:rsidRDefault="00C51721" w:rsidP="00952D6F">
            <w:pPr>
              <w:jc w:val="both"/>
              <w:rPr>
                <w:rFonts w:cstheme="minorHAnsi"/>
                <w:sz w:val="24"/>
                <w:szCs w:val="24"/>
              </w:rPr>
            </w:pPr>
          </w:p>
          <w:p w14:paraId="3980B710" w14:textId="77777777" w:rsidR="00C51721" w:rsidRDefault="00C51721" w:rsidP="00952D6F">
            <w:pPr>
              <w:jc w:val="both"/>
              <w:rPr>
                <w:rFonts w:cstheme="minorHAnsi"/>
                <w:sz w:val="24"/>
                <w:szCs w:val="24"/>
              </w:rPr>
            </w:pPr>
          </w:p>
          <w:p w14:paraId="716398EA" w14:textId="77777777" w:rsidR="00152D7F" w:rsidRDefault="00152D7F" w:rsidP="00952D6F">
            <w:pPr>
              <w:jc w:val="both"/>
              <w:rPr>
                <w:rFonts w:cstheme="minorHAnsi"/>
                <w:sz w:val="24"/>
                <w:szCs w:val="24"/>
              </w:rPr>
            </w:pPr>
          </w:p>
          <w:p w14:paraId="1B026D48" w14:textId="40F0A8C7" w:rsidR="00CB2600" w:rsidRPr="00CB2600" w:rsidRDefault="00C51721" w:rsidP="00952D6F">
            <w:pPr>
              <w:jc w:val="both"/>
              <w:rPr>
                <w:rFonts w:cstheme="minorHAnsi"/>
                <w:b/>
                <w:bCs/>
                <w:sz w:val="24"/>
                <w:szCs w:val="24"/>
              </w:rPr>
            </w:pPr>
            <w:r>
              <w:rPr>
                <w:rFonts w:cstheme="minorHAnsi"/>
                <w:b/>
                <w:bCs/>
                <w:sz w:val="24"/>
                <w:szCs w:val="24"/>
              </w:rPr>
              <w:t>KJ</w:t>
            </w:r>
          </w:p>
        </w:tc>
      </w:tr>
    </w:tbl>
    <w:p w14:paraId="7F8923C0" w14:textId="77777777" w:rsidR="00873572" w:rsidRPr="00873572" w:rsidRDefault="00873572" w:rsidP="00952D6F">
      <w:pPr>
        <w:jc w:val="both"/>
        <w:rPr>
          <w:rFonts w:cstheme="minorHAnsi"/>
          <w:sz w:val="24"/>
          <w:szCs w:val="24"/>
        </w:rPr>
      </w:pPr>
    </w:p>
    <w:sectPr w:rsidR="00873572" w:rsidRPr="008735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302D" w14:textId="77777777" w:rsidR="00FA392A" w:rsidRDefault="00FA392A" w:rsidP="00355B5D">
      <w:pPr>
        <w:spacing w:after="0"/>
      </w:pPr>
      <w:r>
        <w:separator/>
      </w:r>
    </w:p>
  </w:endnote>
  <w:endnote w:type="continuationSeparator" w:id="0">
    <w:p w14:paraId="4A01D459" w14:textId="77777777" w:rsidR="00FA392A" w:rsidRDefault="00FA392A" w:rsidP="0035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7330"/>
      <w:docPartObj>
        <w:docPartGallery w:val="Page Numbers (Bottom of Page)"/>
        <w:docPartUnique/>
      </w:docPartObj>
    </w:sdtPr>
    <w:sdtEndPr>
      <w:rPr>
        <w:noProof/>
      </w:rPr>
    </w:sdtEndPr>
    <w:sdtContent>
      <w:p w14:paraId="60F7D068" w14:textId="49A710EC" w:rsidR="00355B5D" w:rsidRDefault="00355B5D">
        <w:pPr>
          <w:pStyle w:val="Footer"/>
        </w:pPr>
        <w:r>
          <w:fldChar w:fldCharType="begin"/>
        </w:r>
        <w:r>
          <w:instrText xml:space="preserve"> PAGE   \* MERGEFORMAT </w:instrText>
        </w:r>
        <w:r>
          <w:fldChar w:fldCharType="separate"/>
        </w:r>
        <w:r>
          <w:rPr>
            <w:noProof/>
          </w:rPr>
          <w:t>2</w:t>
        </w:r>
        <w:r>
          <w:rPr>
            <w:noProof/>
          </w:rPr>
          <w:fldChar w:fldCharType="end"/>
        </w:r>
      </w:p>
    </w:sdtContent>
  </w:sdt>
  <w:p w14:paraId="4CE3574B" w14:textId="77777777" w:rsidR="00355B5D" w:rsidRDefault="0035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D5AB" w14:textId="77777777" w:rsidR="00FA392A" w:rsidRDefault="00FA392A" w:rsidP="00355B5D">
      <w:pPr>
        <w:spacing w:after="0"/>
      </w:pPr>
      <w:r>
        <w:separator/>
      </w:r>
    </w:p>
  </w:footnote>
  <w:footnote w:type="continuationSeparator" w:id="0">
    <w:p w14:paraId="6FADA3F0" w14:textId="77777777" w:rsidR="00FA392A" w:rsidRDefault="00FA392A" w:rsidP="00355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13CA" w14:textId="543C5686" w:rsidR="009E28FE" w:rsidRDefault="009E28FE">
    <w:pPr>
      <w:pStyle w:val="Header"/>
    </w:pPr>
    <w:r>
      <w:ptab w:relativeTo="margin" w:alignment="center" w:leader="none"/>
    </w:r>
    <w:r>
      <w:ptab w:relativeTo="margin" w:alignment="right" w:leader="none"/>
    </w:r>
    <w:r>
      <w:t>Paper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55"/>
    <w:multiLevelType w:val="hybridMultilevel"/>
    <w:tmpl w:val="09EC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22A6B"/>
    <w:multiLevelType w:val="hybridMultilevel"/>
    <w:tmpl w:val="209A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213DC"/>
    <w:multiLevelType w:val="hybridMultilevel"/>
    <w:tmpl w:val="4BF212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B31284"/>
    <w:multiLevelType w:val="hybridMultilevel"/>
    <w:tmpl w:val="FAA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71178"/>
    <w:multiLevelType w:val="hybridMultilevel"/>
    <w:tmpl w:val="D76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7835"/>
    <w:multiLevelType w:val="hybridMultilevel"/>
    <w:tmpl w:val="F95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50708"/>
    <w:multiLevelType w:val="hybridMultilevel"/>
    <w:tmpl w:val="0EB8E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939B9"/>
    <w:multiLevelType w:val="hybridMultilevel"/>
    <w:tmpl w:val="86AE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2407B"/>
    <w:multiLevelType w:val="hybridMultilevel"/>
    <w:tmpl w:val="E7CC1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0E6BE0"/>
    <w:multiLevelType w:val="hybridMultilevel"/>
    <w:tmpl w:val="380CA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45D25"/>
    <w:multiLevelType w:val="hybridMultilevel"/>
    <w:tmpl w:val="DCC4F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C1295"/>
    <w:multiLevelType w:val="hybridMultilevel"/>
    <w:tmpl w:val="8264CA1E"/>
    <w:lvl w:ilvl="0" w:tplc="74B601C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18A6AA9"/>
    <w:multiLevelType w:val="hybridMultilevel"/>
    <w:tmpl w:val="E87A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C0B26"/>
    <w:multiLevelType w:val="hybridMultilevel"/>
    <w:tmpl w:val="AF701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D73DA8"/>
    <w:multiLevelType w:val="hybridMultilevel"/>
    <w:tmpl w:val="A36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20DB9"/>
    <w:multiLevelType w:val="hybridMultilevel"/>
    <w:tmpl w:val="256C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52897">
    <w:abstractNumId w:val="8"/>
  </w:num>
  <w:num w:numId="2" w16cid:durableId="312301487">
    <w:abstractNumId w:val="6"/>
  </w:num>
  <w:num w:numId="3" w16cid:durableId="1760564823">
    <w:abstractNumId w:val="14"/>
  </w:num>
  <w:num w:numId="4" w16cid:durableId="1569925895">
    <w:abstractNumId w:val="17"/>
  </w:num>
  <w:num w:numId="5" w16cid:durableId="1091584345">
    <w:abstractNumId w:val="9"/>
  </w:num>
  <w:num w:numId="6" w16cid:durableId="1196430520">
    <w:abstractNumId w:val="2"/>
  </w:num>
  <w:num w:numId="7" w16cid:durableId="1332566500">
    <w:abstractNumId w:val="10"/>
  </w:num>
  <w:num w:numId="8" w16cid:durableId="125202000">
    <w:abstractNumId w:val="13"/>
  </w:num>
  <w:num w:numId="9" w16cid:durableId="482816399">
    <w:abstractNumId w:val="19"/>
  </w:num>
  <w:num w:numId="10" w16cid:durableId="1409422548">
    <w:abstractNumId w:val="12"/>
  </w:num>
  <w:num w:numId="11" w16cid:durableId="2091466948">
    <w:abstractNumId w:val="18"/>
  </w:num>
  <w:num w:numId="12" w16cid:durableId="45567408">
    <w:abstractNumId w:val="5"/>
  </w:num>
  <w:num w:numId="13" w16cid:durableId="1436826172">
    <w:abstractNumId w:val="11"/>
  </w:num>
  <w:num w:numId="14" w16cid:durableId="276065340">
    <w:abstractNumId w:val="20"/>
  </w:num>
  <w:num w:numId="15" w16cid:durableId="218051472">
    <w:abstractNumId w:val="16"/>
  </w:num>
  <w:num w:numId="16" w16cid:durableId="134690800">
    <w:abstractNumId w:val="7"/>
  </w:num>
  <w:num w:numId="17" w16cid:durableId="319231290">
    <w:abstractNumId w:val="4"/>
  </w:num>
  <w:num w:numId="18" w16cid:durableId="368997407">
    <w:abstractNumId w:val="3"/>
  </w:num>
  <w:num w:numId="19" w16cid:durableId="292443708">
    <w:abstractNumId w:val="0"/>
  </w:num>
  <w:num w:numId="20" w16cid:durableId="1594513436">
    <w:abstractNumId w:val="1"/>
  </w:num>
  <w:num w:numId="21" w16cid:durableId="760107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72"/>
    <w:rsid w:val="000000AA"/>
    <w:rsid w:val="000005A2"/>
    <w:rsid w:val="00000FAE"/>
    <w:rsid w:val="0000160E"/>
    <w:rsid w:val="00002247"/>
    <w:rsid w:val="000059A2"/>
    <w:rsid w:val="00005B06"/>
    <w:rsid w:val="0000607D"/>
    <w:rsid w:val="000072F4"/>
    <w:rsid w:val="00007916"/>
    <w:rsid w:val="00007ACE"/>
    <w:rsid w:val="00010C1A"/>
    <w:rsid w:val="000122FC"/>
    <w:rsid w:val="00012346"/>
    <w:rsid w:val="00012C0C"/>
    <w:rsid w:val="00013AC8"/>
    <w:rsid w:val="00013BE8"/>
    <w:rsid w:val="00013C2C"/>
    <w:rsid w:val="00014221"/>
    <w:rsid w:val="0001571F"/>
    <w:rsid w:val="0001731B"/>
    <w:rsid w:val="000174C6"/>
    <w:rsid w:val="00017CA5"/>
    <w:rsid w:val="00022186"/>
    <w:rsid w:val="0002260A"/>
    <w:rsid w:val="00022F2E"/>
    <w:rsid w:val="00023107"/>
    <w:rsid w:val="0002501F"/>
    <w:rsid w:val="00025022"/>
    <w:rsid w:val="00025AD9"/>
    <w:rsid w:val="00025AE6"/>
    <w:rsid w:val="00025C98"/>
    <w:rsid w:val="00026746"/>
    <w:rsid w:val="00027158"/>
    <w:rsid w:val="00027217"/>
    <w:rsid w:val="00027768"/>
    <w:rsid w:val="000312EB"/>
    <w:rsid w:val="00032022"/>
    <w:rsid w:val="000322F9"/>
    <w:rsid w:val="00032D2F"/>
    <w:rsid w:val="00033FBC"/>
    <w:rsid w:val="00034EA7"/>
    <w:rsid w:val="000351E6"/>
    <w:rsid w:val="000354A0"/>
    <w:rsid w:val="000358B0"/>
    <w:rsid w:val="00036379"/>
    <w:rsid w:val="00037606"/>
    <w:rsid w:val="0004105E"/>
    <w:rsid w:val="0004149D"/>
    <w:rsid w:val="00042B34"/>
    <w:rsid w:val="0004373C"/>
    <w:rsid w:val="000437C6"/>
    <w:rsid w:val="00043F2A"/>
    <w:rsid w:val="00045435"/>
    <w:rsid w:val="00045AEE"/>
    <w:rsid w:val="0004616A"/>
    <w:rsid w:val="00046316"/>
    <w:rsid w:val="00047222"/>
    <w:rsid w:val="00050005"/>
    <w:rsid w:val="000501D1"/>
    <w:rsid w:val="00050232"/>
    <w:rsid w:val="00050978"/>
    <w:rsid w:val="00053E31"/>
    <w:rsid w:val="00053EAB"/>
    <w:rsid w:val="00054A9A"/>
    <w:rsid w:val="00056AC8"/>
    <w:rsid w:val="000571BB"/>
    <w:rsid w:val="000605BD"/>
    <w:rsid w:val="00060E79"/>
    <w:rsid w:val="00062440"/>
    <w:rsid w:val="00062893"/>
    <w:rsid w:val="0006572B"/>
    <w:rsid w:val="00065CEC"/>
    <w:rsid w:val="00066116"/>
    <w:rsid w:val="0006636F"/>
    <w:rsid w:val="00066EA6"/>
    <w:rsid w:val="000702BF"/>
    <w:rsid w:val="00070E56"/>
    <w:rsid w:val="00072B44"/>
    <w:rsid w:val="00072F29"/>
    <w:rsid w:val="0007484F"/>
    <w:rsid w:val="00074D0D"/>
    <w:rsid w:val="00076A86"/>
    <w:rsid w:val="00077E84"/>
    <w:rsid w:val="00080561"/>
    <w:rsid w:val="00082086"/>
    <w:rsid w:val="00083100"/>
    <w:rsid w:val="00083E16"/>
    <w:rsid w:val="00085F59"/>
    <w:rsid w:val="0008624E"/>
    <w:rsid w:val="000865AB"/>
    <w:rsid w:val="00091D66"/>
    <w:rsid w:val="00094FF9"/>
    <w:rsid w:val="00095503"/>
    <w:rsid w:val="000959E1"/>
    <w:rsid w:val="00096575"/>
    <w:rsid w:val="00096E8E"/>
    <w:rsid w:val="000A05E4"/>
    <w:rsid w:val="000A0843"/>
    <w:rsid w:val="000A0E60"/>
    <w:rsid w:val="000A1DD3"/>
    <w:rsid w:val="000A27D3"/>
    <w:rsid w:val="000A5BAD"/>
    <w:rsid w:val="000A5BC2"/>
    <w:rsid w:val="000A7B44"/>
    <w:rsid w:val="000B156A"/>
    <w:rsid w:val="000B2F8D"/>
    <w:rsid w:val="000B4F17"/>
    <w:rsid w:val="000B6A52"/>
    <w:rsid w:val="000C052B"/>
    <w:rsid w:val="000C18DC"/>
    <w:rsid w:val="000C2800"/>
    <w:rsid w:val="000C3834"/>
    <w:rsid w:val="000C42E7"/>
    <w:rsid w:val="000C476C"/>
    <w:rsid w:val="000C53C1"/>
    <w:rsid w:val="000C5A96"/>
    <w:rsid w:val="000C7539"/>
    <w:rsid w:val="000D2840"/>
    <w:rsid w:val="000D2952"/>
    <w:rsid w:val="000D3F9F"/>
    <w:rsid w:val="000D6279"/>
    <w:rsid w:val="000D65C8"/>
    <w:rsid w:val="000D65F5"/>
    <w:rsid w:val="000D6764"/>
    <w:rsid w:val="000D7E4B"/>
    <w:rsid w:val="000D7E68"/>
    <w:rsid w:val="000E0D19"/>
    <w:rsid w:val="000E26CC"/>
    <w:rsid w:val="000E2CDC"/>
    <w:rsid w:val="000E2E39"/>
    <w:rsid w:val="000E3149"/>
    <w:rsid w:val="000E56A8"/>
    <w:rsid w:val="000E61F2"/>
    <w:rsid w:val="000E66D4"/>
    <w:rsid w:val="000F18A4"/>
    <w:rsid w:val="000F18C7"/>
    <w:rsid w:val="000F2F53"/>
    <w:rsid w:val="000F3509"/>
    <w:rsid w:val="000F47FB"/>
    <w:rsid w:val="000F551C"/>
    <w:rsid w:val="000F5CA1"/>
    <w:rsid w:val="000F6150"/>
    <w:rsid w:val="000F6F9A"/>
    <w:rsid w:val="000F7DAE"/>
    <w:rsid w:val="001019BA"/>
    <w:rsid w:val="00103023"/>
    <w:rsid w:val="001039B7"/>
    <w:rsid w:val="00103FA2"/>
    <w:rsid w:val="0010480C"/>
    <w:rsid w:val="00104F54"/>
    <w:rsid w:val="00104FA5"/>
    <w:rsid w:val="001052A0"/>
    <w:rsid w:val="00106503"/>
    <w:rsid w:val="00110002"/>
    <w:rsid w:val="00110BFE"/>
    <w:rsid w:val="0011187E"/>
    <w:rsid w:val="0011211E"/>
    <w:rsid w:val="0011235B"/>
    <w:rsid w:val="00112B94"/>
    <w:rsid w:val="00113891"/>
    <w:rsid w:val="00113B07"/>
    <w:rsid w:val="00113F49"/>
    <w:rsid w:val="00114298"/>
    <w:rsid w:val="00114A1D"/>
    <w:rsid w:val="00114B5E"/>
    <w:rsid w:val="001152A4"/>
    <w:rsid w:val="001162B4"/>
    <w:rsid w:val="001173F6"/>
    <w:rsid w:val="0011780B"/>
    <w:rsid w:val="0012147F"/>
    <w:rsid w:val="0012157D"/>
    <w:rsid w:val="00122621"/>
    <w:rsid w:val="00122A04"/>
    <w:rsid w:val="00122D25"/>
    <w:rsid w:val="001245FF"/>
    <w:rsid w:val="00124E5C"/>
    <w:rsid w:val="00125B09"/>
    <w:rsid w:val="0012602D"/>
    <w:rsid w:val="00126058"/>
    <w:rsid w:val="00126326"/>
    <w:rsid w:val="00126C27"/>
    <w:rsid w:val="00126CCE"/>
    <w:rsid w:val="00126F76"/>
    <w:rsid w:val="00127483"/>
    <w:rsid w:val="00127D04"/>
    <w:rsid w:val="0013007A"/>
    <w:rsid w:val="00130C46"/>
    <w:rsid w:val="00134E7B"/>
    <w:rsid w:val="00134F77"/>
    <w:rsid w:val="001354ED"/>
    <w:rsid w:val="00135609"/>
    <w:rsid w:val="00140A4E"/>
    <w:rsid w:val="00142956"/>
    <w:rsid w:val="00143A4A"/>
    <w:rsid w:val="00143E5C"/>
    <w:rsid w:val="001451DA"/>
    <w:rsid w:val="0014520A"/>
    <w:rsid w:val="00146380"/>
    <w:rsid w:val="00150910"/>
    <w:rsid w:val="00150E6A"/>
    <w:rsid w:val="001511A4"/>
    <w:rsid w:val="001517A8"/>
    <w:rsid w:val="00151CC4"/>
    <w:rsid w:val="00152031"/>
    <w:rsid w:val="0015223B"/>
    <w:rsid w:val="00152D7F"/>
    <w:rsid w:val="00152EFF"/>
    <w:rsid w:val="001532CD"/>
    <w:rsid w:val="00153551"/>
    <w:rsid w:val="001549A2"/>
    <w:rsid w:val="00157E5D"/>
    <w:rsid w:val="00157FFB"/>
    <w:rsid w:val="00162A53"/>
    <w:rsid w:val="00162C29"/>
    <w:rsid w:val="00163C1A"/>
    <w:rsid w:val="001641CF"/>
    <w:rsid w:val="0016431B"/>
    <w:rsid w:val="0016570D"/>
    <w:rsid w:val="00166FDB"/>
    <w:rsid w:val="00167654"/>
    <w:rsid w:val="001708E2"/>
    <w:rsid w:val="0017188A"/>
    <w:rsid w:val="00171B0A"/>
    <w:rsid w:val="001723E8"/>
    <w:rsid w:val="001726E1"/>
    <w:rsid w:val="00172C3F"/>
    <w:rsid w:val="00172E73"/>
    <w:rsid w:val="00173BB3"/>
    <w:rsid w:val="00173E77"/>
    <w:rsid w:val="001743A7"/>
    <w:rsid w:val="00174864"/>
    <w:rsid w:val="001763D4"/>
    <w:rsid w:val="0017671E"/>
    <w:rsid w:val="00176F3C"/>
    <w:rsid w:val="0017790D"/>
    <w:rsid w:val="00177A02"/>
    <w:rsid w:val="00181D2A"/>
    <w:rsid w:val="0018206B"/>
    <w:rsid w:val="00182C00"/>
    <w:rsid w:val="00186950"/>
    <w:rsid w:val="00186E4F"/>
    <w:rsid w:val="00187B71"/>
    <w:rsid w:val="00187D98"/>
    <w:rsid w:val="0019055F"/>
    <w:rsid w:val="0019058E"/>
    <w:rsid w:val="0019085B"/>
    <w:rsid w:val="00190EAC"/>
    <w:rsid w:val="00191B3C"/>
    <w:rsid w:val="0019220A"/>
    <w:rsid w:val="00192427"/>
    <w:rsid w:val="001929AD"/>
    <w:rsid w:val="0019408A"/>
    <w:rsid w:val="00194EE1"/>
    <w:rsid w:val="0019504B"/>
    <w:rsid w:val="001958A4"/>
    <w:rsid w:val="00195B71"/>
    <w:rsid w:val="0019615A"/>
    <w:rsid w:val="00196409"/>
    <w:rsid w:val="00196432"/>
    <w:rsid w:val="0019688A"/>
    <w:rsid w:val="00197AE6"/>
    <w:rsid w:val="00197F9E"/>
    <w:rsid w:val="001A2C89"/>
    <w:rsid w:val="001A35C7"/>
    <w:rsid w:val="001A3ED5"/>
    <w:rsid w:val="001A5468"/>
    <w:rsid w:val="001A618B"/>
    <w:rsid w:val="001A6D30"/>
    <w:rsid w:val="001A72F8"/>
    <w:rsid w:val="001A77B9"/>
    <w:rsid w:val="001B08AA"/>
    <w:rsid w:val="001B1846"/>
    <w:rsid w:val="001B3AB0"/>
    <w:rsid w:val="001B4630"/>
    <w:rsid w:val="001B467E"/>
    <w:rsid w:val="001B6B02"/>
    <w:rsid w:val="001B731A"/>
    <w:rsid w:val="001B7913"/>
    <w:rsid w:val="001B7DF2"/>
    <w:rsid w:val="001C103B"/>
    <w:rsid w:val="001C1110"/>
    <w:rsid w:val="001C118B"/>
    <w:rsid w:val="001C1D94"/>
    <w:rsid w:val="001C25FD"/>
    <w:rsid w:val="001C2806"/>
    <w:rsid w:val="001C513A"/>
    <w:rsid w:val="001C54A7"/>
    <w:rsid w:val="001C5858"/>
    <w:rsid w:val="001C66F8"/>
    <w:rsid w:val="001D12C6"/>
    <w:rsid w:val="001D238D"/>
    <w:rsid w:val="001D2B9E"/>
    <w:rsid w:val="001D4943"/>
    <w:rsid w:val="001D4C4F"/>
    <w:rsid w:val="001D63E4"/>
    <w:rsid w:val="001D6791"/>
    <w:rsid w:val="001D7852"/>
    <w:rsid w:val="001D7F92"/>
    <w:rsid w:val="001E16C7"/>
    <w:rsid w:val="001E20D5"/>
    <w:rsid w:val="001E2EF5"/>
    <w:rsid w:val="001E3607"/>
    <w:rsid w:val="001E3678"/>
    <w:rsid w:val="001E3864"/>
    <w:rsid w:val="001E3E20"/>
    <w:rsid w:val="001E45F8"/>
    <w:rsid w:val="001E480F"/>
    <w:rsid w:val="001E5EEC"/>
    <w:rsid w:val="001E6363"/>
    <w:rsid w:val="001E69DE"/>
    <w:rsid w:val="001E6C7B"/>
    <w:rsid w:val="001E6E2F"/>
    <w:rsid w:val="001E7192"/>
    <w:rsid w:val="001F08C9"/>
    <w:rsid w:val="001F0B34"/>
    <w:rsid w:val="001F2C42"/>
    <w:rsid w:val="001F3F28"/>
    <w:rsid w:val="001F4A03"/>
    <w:rsid w:val="001F4FF7"/>
    <w:rsid w:val="001F6039"/>
    <w:rsid w:val="001F6AD0"/>
    <w:rsid w:val="001F767A"/>
    <w:rsid w:val="001F7AFD"/>
    <w:rsid w:val="001F7C09"/>
    <w:rsid w:val="002008E1"/>
    <w:rsid w:val="00201AD5"/>
    <w:rsid w:val="00201E9E"/>
    <w:rsid w:val="00203B51"/>
    <w:rsid w:val="00206809"/>
    <w:rsid w:val="00206CA9"/>
    <w:rsid w:val="00207A69"/>
    <w:rsid w:val="00210941"/>
    <w:rsid w:val="00210E42"/>
    <w:rsid w:val="00214C08"/>
    <w:rsid w:val="00215D2F"/>
    <w:rsid w:val="00216AE5"/>
    <w:rsid w:val="00216C78"/>
    <w:rsid w:val="002177AD"/>
    <w:rsid w:val="00217CDE"/>
    <w:rsid w:val="00217F68"/>
    <w:rsid w:val="00220391"/>
    <w:rsid w:val="002209A9"/>
    <w:rsid w:val="00220ADD"/>
    <w:rsid w:val="002210DB"/>
    <w:rsid w:val="00222093"/>
    <w:rsid w:val="00222389"/>
    <w:rsid w:val="00223D87"/>
    <w:rsid w:val="00224905"/>
    <w:rsid w:val="00226388"/>
    <w:rsid w:val="00226558"/>
    <w:rsid w:val="002309E9"/>
    <w:rsid w:val="00231A15"/>
    <w:rsid w:val="00231E80"/>
    <w:rsid w:val="00233465"/>
    <w:rsid w:val="00236724"/>
    <w:rsid w:val="00236BE9"/>
    <w:rsid w:val="002371FD"/>
    <w:rsid w:val="00237B4D"/>
    <w:rsid w:val="00241FDC"/>
    <w:rsid w:val="002435A2"/>
    <w:rsid w:val="002438C2"/>
    <w:rsid w:val="00244602"/>
    <w:rsid w:val="002449E5"/>
    <w:rsid w:val="00244A2B"/>
    <w:rsid w:val="00245001"/>
    <w:rsid w:val="002467A1"/>
    <w:rsid w:val="00247C29"/>
    <w:rsid w:val="0025011E"/>
    <w:rsid w:val="002501E4"/>
    <w:rsid w:val="00250327"/>
    <w:rsid w:val="00250F84"/>
    <w:rsid w:val="00251D01"/>
    <w:rsid w:val="00252D6A"/>
    <w:rsid w:val="002547CB"/>
    <w:rsid w:val="00255383"/>
    <w:rsid w:val="00255FAA"/>
    <w:rsid w:val="0025680B"/>
    <w:rsid w:val="00256923"/>
    <w:rsid w:val="00256E53"/>
    <w:rsid w:val="0025782D"/>
    <w:rsid w:val="0026090E"/>
    <w:rsid w:val="002613C0"/>
    <w:rsid w:val="00261C1A"/>
    <w:rsid w:val="00262022"/>
    <w:rsid w:val="0026306E"/>
    <w:rsid w:val="0026577A"/>
    <w:rsid w:val="00266171"/>
    <w:rsid w:val="00266976"/>
    <w:rsid w:val="00266C05"/>
    <w:rsid w:val="00266C2E"/>
    <w:rsid w:val="00270760"/>
    <w:rsid w:val="00271391"/>
    <w:rsid w:val="00271F66"/>
    <w:rsid w:val="002724DB"/>
    <w:rsid w:val="00272AB7"/>
    <w:rsid w:val="00272F7D"/>
    <w:rsid w:val="002741B3"/>
    <w:rsid w:val="00274260"/>
    <w:rsid w:val="00274897"/>
    <w:rsid w:val="0027545D"/>
    <w:rsid w:val="00275784"/>
    <w:rsid w:val="0027661D"/>
    <w:rsid w:val="002768C4"/>
    <w:rsid w:val="00276E16"/>
    <w:rsid w:val="0027730A"/>
    <w:rsid w:val="00277D3B"/>
    <w:rsid w:val="00280818"/>
    <w:rsid w:val="0028223C"/>
    <w:rsid w:val="00282267"/>
    <w:rsid w:val="0028368A"/>
    <w:rsid w:val="00283821"/>
    <w:rsid w:val="00284586"/>
    <w:rsid w:val="002851DF"/>
    <w:rsid w:val="0028570A"/>
    <w:rsid w:val="002857D0"/>
    <w:rsid w:val="00285842"/>
    <w:rsid w:val="002858A3"/>
    <w:rsid w:val="002868C6"/>
    <w:rsid w:val="00287FC6"/>
    <w:rsid w:val="00291613"/>
    <w:rsid w:val="002935CB"/>
    <w:rsid w:val="00293BF7"/>
    <w:rsid w:val="00295665"/>
    <w:rsid w:val="00295F06"/>
    <w:rsid w:val="0029692F"/>
    <w:rsid w:val="002A0078"/>
    <w:rsid w:val="002A0881"/>
    <w:rsid w:val="002A15D7"/>
    <w:rsid w:val="002A31A1"/>
    <w:rsid w:val="002A53A6"/>
    <w:rsid w:val="002A53F0"/>
    <w:rsid w:val="002A5572"/>
    <w:rsid w:val="002A5BD4"/>
    <w:rsid w:val="002A5D3F"/>
    <w:rsid w:val="002A5DB6"/>
    <w:rsid w:val="002A6BB8"/>
    <w:rsid w:val="002A717A"/>
    <w:rsid w:val="002A7731"/>
    <w:rsid w:val="002A7FCB"/>
    <w:rsid w:val="002B0F56"/>
    <w:rsid w:val="002B2362"/>
    <w:rsid w:val="002B2391"/>
    <w:rsid w:val="002B25A7"/>
    <w:rsid w:val="002B2BAC"/>
    <w:rsid w:val="002B3FBD"/>
    <w:rsid w:val="002B4BDF"/>
    <w:rsid w:val="002B58F2"/>
    <w:rsid w:val="002B61E7"/>
    <w:rsid w:val="002B6A3B"/>
    <w:rsid w:val="002B6D53"/>
    <w:rsid w:val="002B7C7E"/>
    <w:rsid w:val="002B7F0A"/>
    <w:rsid w:val="002C023B"/>
    <w:rsid w:val="002C0E02"/>
    <w:rsid w:val="002C4721"/>
    <w:rsid w:val="002C63A3"/>
    <w:rsid w:val="002C6962"/>
    <w:rsid w:val="002C6AB5"/>
    <w:rsid w:val="002C72AF"/>
    <w:rsid w:val="002C7F6C"/>
    <w:rsid w:val="002D0752"/>
    <w:rsid w:val="002D10F5"/>
    <w:rsid w:val="002D2B79"/>
    <w:rsid w:val="002D2FC3"/>
    <w:rsid w:val="002D3026"/>
    <w:rsid w:val="002D423D"/>
    <w:rsid w:val="002D425C"/>
    <w:rsid w:val="002D54A4"/>
    <w:rsid w:val="002D5E55"/>
    <w:rsid w:val="002D78ED"/>
    <w:rsid w:val="002E1235"/>
    <w:rsid w:val="002E44C4"/>
    <w:rsid w:val="002E4838"/>
    <w:rsid w:val="002E5ACD"/>
    <w:rsid w:val="002F017B"/>
    <w:rsid w:val="002F12E9"/>
    <w:rsid w:val="002F15A2"/>
    <w:rsid w:val="002F2EE4"/>
    <w:rsid w:val="002F3011"/>
    <w:rsid w:val="002F30A2"/>
    <w:rsid w:val="002F397E"/>
    <w:rsid w:val="002F4A46"/>
    <w:rsid w:val="002F6718"/>
    <w:rsid w:val="002F685A"/>
    <w:rsid w:val="002F7328"/>
    <w:rsid w:val="002F74BA"/>
    <w:rsid w:val="002F7BF8"/>
    <w:rsid w:val="003021D4"/>
    <w:rsid w:val="00302DB3"/>
    <w:rsid w:val="00302F14"/>
    <w:rsid w:val="0030377C"/>
    <w:rsid w:val="00304163"/>
    <w:rsid w:val="00304246"/>
    <w:rsid w:val="00304470"/>
    <w:rsid w:val="00304744"/>
    <w:rsid w:val="00305069"/>
    <w:rsid w:val="00305DDD"/>
    <w:rsid w:val="00306B67"/>
    <w:rsid w:val="00306F9B"/>
    <w:rsid w:val="00310038"/>
    <w:rsid w:val="003101D0"/>
    <w:rsid w:val="00310AF2"/>
    <w:rsid w:val="003110D2"/>
    <w:rsid w:val="003112A3"/>
    <w:rsid w:val="0031346E"/>
    <w:rsid w:val="00313D08"/>
    <w:rsid w:val="0031444A"/>
    <w:rsid w:val="00317830"/>
    <w:rsid w:val="003211EA"/>
    <w:rsid w:val="003212F1"/>
    <w:rsid w:val="00323C1B"/>
    <w:rsid w:val="00324C31"/>
    <w:rsid w:val="003255B3"/>
    <w:rsid w:val="00325E8B"/>
    <w:rsid w:val="00326223"/>
    <w:rsid w:val="0032649B"/>
    <w:rsid w:val="00326B13"/>
    <w:rsid w:val="003307CC"/>
    <w:rsid w:val="0033230C"/>
    <w:rsid w:val="00332B90"/>
    <w:rsid w:val="00332DD2"/>
    <w:rsid w:val="00333496"/>
    <w:rsid w:val="00334381"/>
    <w:rsid w:val="00334386"/>
    <w:rsid w:val="00334BDF"/>
    <w:rsid w:val="00335740"/>
    <w:rsid w:val="00336A1E"/>
    <w:rsid w:val="00342428"/>
    <w:rsid w:val="003428B2"/>
    <w:rsid w:val="00342F2F"/>
    <w:rsid w:val="0034308D"/>
    <w:rsid w:val="0034350D"/>
    <w:rsid w:val="003453D4"/>
    <w:rsid w:val="003466EF"/>
    <w:rsid w:val="00346804"/>
    <w:rsid w:val="003473FE"/>
    <w:rsid w:val="00347A6C"/>
    <w:rsid w:val="00351A67"/>
    <w:rsid w:val="00352DDE"/>
    <w:rsid w:val="0035340D"/>
    <w:rsid w:val="003559EF"/>
    <w:rsid w:val="00355B5D"/>
    <w:rsid w:val="00357714"/>
    <w:rsid w:val="00357B8D"/>
    <w:rsid w:val="00360E7F"/>
    <w:rsid w:val="00360F84"/>
    <w:rsid w:val="00361954"/>
    <w:rsid w:val="00362CE7"/>
    <w:rsid w:val="00364093"/>
    <w:rsid w:val="003644E8"/>
    <w:rsid w:val="003660D3"/>
    <w:rsid w:val="003669FA"/>
    <w:rsid w:val="003678B9"/>
    <w:rsid w:val="003678E5"/>
    <w:rsid w:val="00367EE0"/>
    <w:rsid w:val="0037004B"/>
    <w:rsid w:val="00371864"/>
    <w:rsid w:val="00371DC7"/>
    <w:rsid w:val="003744DE"/>
    <w:rsid w:val="003750E8"/>
    <w:rsid w:val="0037546E"/>
    <w:rsid w:val="00375EDF"/>
    <w:rsid w:val="003777CA"/>
    <w:rsid w:val="003778C2"/>
    <w:rsid w:val="003806A6"/>
    <w:rsid w:val="0038212A"/>
    <w:rsid w:val="00382CE8"/>
    <w:rsid w:val="00382D6A"/>
    <w:rsid w:val="00382E48"/>
    <w:rsid w:val="00384807"/>
    <w:rsid w:val="00384A81"/>
    <w:rsid w:val="00384E45"/>
    <w:rsid w:val="003857E8"/>
    <w:rsid w:val="00385E80"/>
    <w:rsid w:val="00386A37"/>
    <w:rsid w:val="00386CA6"/>
    <w:rsid w:val="00386EFA"/>
    <w:rsid w:val="00391158"/>
    <w:rsid w:val="00391509"/>
    <w:rsid w:val="0039168B"/>
    <w:rsid w:val="00393293"/>
    <w:rsid w:val="003934D8"/>
    <w:rsid w:val="00393D0E"/>
    <w:rsid w:val="00393F82"/>
    <w:rsid w:val="00394C11"/>
    <w:rsid w:val="00397CD5"/>
    <w:rsid w:val="00397EAF"/>
    <w:rsid w:val="003A045B"/>
    <w:rsid w:val="003A1863"/>
    <w:rsid w:val="003A38A7"/>
    <w:rsid w:val="003A390D"/>
    <w:rsid w:val="003A4994"/>
    <w:rsid w:val="003A4CFE"/>
    <w:rsid w:val="003A58B2"/>
    <w:rsid w:val="003A666F"/>
    <w:rsid w:val="003A7522"/>
    <w:rsid w:val="003A75CF"/>
    <w:rsid w:val="003A7E1E"/>
    <w:rsid w:val="003B0AEF"/>
    <w:rsid w:val="003B0C77"/>
    <w:rsid w:val="003B1F31"/>
    <w:rsid w:val="003B2062"/>
    <w:rsid w:val="003B42DF"/>
    <w:rsid w:val="003B5051"/>
    <w:rsid w:val="003B5873"/>
    <w:rsid w:val="003B58A6"/>
    <w:rsid w:val="003B74D5"/>
    <w:rsid w:val="003B7BA3"/>
    <w:rsid w:val="003C19FB"/>
    <w:rsid w:val="003C1C36"/>
    <w:rsid w:val="003C22FE"/>
    <w:rsid w:val="003C23E7"/>
    <w:rsid w:val="003C4100"/>
    <w:rsid w:val="003C4110"/>
    <w:rsid w:val="003C5691"/>
    <w:rsid w:val="003C5D61"/>
    <w:rsid w:val="003C6315"/>
    <w:rsid w:val="003D31E2"/>
    <w:rsid w:val="003D340D"/>
    <w:rsid w:val="003D35CE"/>
    <w:rsid w:val="003D5E2D"/>
    <w:rsid w:val="003D6BCC"/>
    <w:rsid w:val="003D7CDA"/>
    <w:rsid w:val="003E012D"/>
    <w:rsid w:val="003E13E6"/>
    <w:rsid w:val="003E1C3E"/>
    <w:rsid w:val="003E1C91"/>
    <w:rsid w:val="003E1CB6"/>
    <w:rsid w:val="003E1FFD"/>
    <w:rsid w:val="003E459B"/>
    <w:rsid w:val="003E6561"/>
    <w:rsid w:val="003E66D4"/>
    <w:rsid w:val="003E6DC2"/>
    <w:rsid w:val="003E7497"/>
    <w:rsid w:val="003E7F0D"/>
    <w:rsid w:val="003E7FA6"/>
    <w:rsid w:val="003F1F88"/>
    <w:rsid w:val="003F21A0"/>
    <w:rsid w:val="003F2552"/>
    <w:rsid w:val="003F39C6"/>
    <w:rsid w:val="003F6DFB"/>
    <w:rsid w:val="003F6E4F"/>
    <w:rsid w:val="003F75DF"/>
    <w:rsid w:val="003F7BC1"/>
    <w:rsid w:val="00400298"/>
    <w:rsid w:val="004002A5"/>
    <w:rsid w:val="00400FE9"/>
    <w:rsid w:val="004021FD"/>
    <w:rsid w:val="00403189"/>
    <w:rsid w:val="00403C05"/>
    <w:rsid w:val="00404F17"/>
    <w:rsid w:val="00405478"/>
    <w:rsid w:val="004066CA"/>
    <w:rsid w:val="00406F7B"/>
    <w:rsid w:val="004072BB"/>
    <w:rsid w:val="00407A5F"/>
    <w:rsid w:val="00410A8E"/>
    <w:rsid w:val="00410C1A"/>
    <w:rsid w:val="00410EEE"/>
    <w:rsid w:val="004113C5"/>
    <w:rsid w:val="00411CB7"/>
    <w:rsid w:val="00412CCA"/>
    <w:rsid w:val="004132E6"/>
    <w:rsid w:val="00413F8C"/>
    <w:rsid w:val="004142B9"/>
    <w:rsid w:val="0041457F"/>
    <w:rsid w:val="004158F1"/>
    <w:rsid w:val="0041721C"/>
    <w:rsid w:val="00417E67"/>
    <w:rsid w:val="0042121A"/>
    <w:rsid w:val="0042337B"/>
    <w:rsid w:val="004241D8"/>
    <w:rsid w:val="004258BD"/>
    <w:rsid w:val="00425FA8"/>
    <w:rsid w:val="004268A5"/>
    <w:rsid w:val="00426999"/>
    <w:rsid w:val="00426DE0"/>
    <w:rsid w:val="004270F7"/>
    <w:rsid w:val="00427F12"/>
    <w:rsid w:val="00431530"/>
    <w:rsid w:val="00432278"/>
    <w:rsid w:val="004325F4"/>
    <w:rsid w:val="00432C91"/>
    <w:rsid w:val="004333E0"/>
    <w:rsid w:val="00434C8C"/>
    <w:rsid w:val="00435162"/>
    <w:rsid w:val="004353C6"/>
    <w:rsid w:val="00440741"/>
    <w:rsid w:val="00442F0A"/>
    <w:rsid w:val="004432F2"/>
    <w:rsid w:val="0044338B"/>
    <w:rsid w:val="00443DA6"/>
    <w:rsid w:val="00443DC0"/>
    <w:rsid w:val="00444027"/>
    <w:rsid w:val="0044506D"/>
    <w:rsid w:val="0044531D"/>
    <w:rsid w:val="00446E0C"/>
    <w:rsid w:val="00447EDE"/>
    <w:rsid w:val="0045063A"/>
    <w:rsid w:val="00450B92"/>
    <w:rsid w:val="00450C4E"/>
    <w:rsid w:val="00450E40"/>
    <w:rsid w:val="004548B6"/>
    <w:rsid w:val="004555C8"/>
    <w:rsid w:val="00456F5C"/>
    <w:rsid w:val="00457462"/>
    <w:rsid w:val="0045786C"/>
    <w:rsid w:val="00461B77"/>
    <w:rsid w:val="00463B44"/>
    <w:rsid w:val="0046581A"/>
    <w:rsid w:val="00465A72"/>
    <w:rsid w:val="004661AC"/>
    <w:rsid w:val="00466222"/>
    <w:rsid w:val="00466A42"/>
    <w:rsid w:val="00466DFE"/>
    <w:rsid w:val="004671C6"/>
    <w:rsid w:val="00474FD7"/>
    <w:rsid w:val="0047782C"/>
    <w:rsid w:val="00480B9F"/>
    <w:rsid w:val="00481D06"/>
    <w:rsid w:val="004823DB"/>
    <w:rsid w:val="00482EFF"/>
    <w:rsid w:val="004850F9"/>
    <w:rsid w:val="00485CF5"/>
    <w:rsid w:val="00486D23"/>
    <w:rsid w:val="00490E0A"/>
    <w:rsid w:val="0049116A"/>
    <w:rsid w:val="004911B2"/>
    <w:rsid w:val="0049206C"/>
    <w:rsid w:val="00492561"/>
    <w:rsid w:val="004927E8"/>
    <w:rsid w:val="00493F62"/>
    <w:rsid w:val="004949C6"/>
    <w:rsid w:val="0049588B"/>
    <w:rsid w:val="00496C71"/>
    <w:rsid w:val="00496F83"/>
    <w:rsid w:val="004A0F3E"/>
    <w:rsid w:val="004A11A3"/>
    <w:rsid w:val="004A595C"/>
    <w:rsid w:val="004A5974"/>
    <w:rsid w:val="004A6432"/>
    <w:rsid w:val="004A6EA5"/>
    <w:rsid w:val="004A7B94"/>
    <w:rsid w:val="004B06C4"/>
    <w:rsid w:val="004B0A60"/>
    <w:rsid w:val="004B1A72"/>
    <w:rsid w:val="004B1E72"/>
    <w:rsid w:val="004B2A20"/>
    <w:rsid w:val="004B2C45"/>
    <w:rsid w:val="004B2E31"/>
    <w:rsid w:val="004B34B3"/>
    <w:rsid w:val="004B3866"/>
    <w:rsid w:val="004B5F7C"/>
    <w:rsid w:val="004B6FDF"/>
    <w:rsid w:val="004B7990"/>
    <w:rsid w:val="004B7BA8"/>
    <w:rsid w:val="004C00C8"/>
    <w:rsid w:val="004C0A9E"/>
    <w:rsid w:val="004C1F7B"/>
    <w:rsid w:val="004C1FCC"/>
    <w:rsid w:val="004C2D8E"/>
    <w:rsid w:val="004C2E97"/>
    <w:rsid w:val="004C31E5"/>
    <w:rsid w:val="004C3244"/>
    <w:rsid w:val="004C4211"/>
    <w:rsid w:val="004C4ACB"/>
    <w:rsid w:val="004C4CAB"/>
    <w:rsid w:val="004C5044"/>
    <w:rsid w:val="004C6D8E"/>
    <w:rsid w:val="004C6E2C"/>
    <w:rsid w:val="004C6ECE"/>
    <w:rsid w:val="004D05B3"/>
    <w:rsid w:val="004D0AFB"/>
    <w:rsid w:val="004D0CFE"/>
    <w:rsid w:val="004D1035"/>
    <w:rsid w:val="004D10FE"/>
    <w:rsid w:val="004D28DD"/>
    <w:rsid w:val="004D2C0E"/>
    <w:rsid w:val="004D2DBD"/>
    <w:rsid w:val="004D35FD"/>
    <w:rsid w:val="004D3884"/>
    <w:rsid w:val="004D4502"/>
    <w:rsid w:val="004D761A"/>
    <w:rsid w:val="004E0ECE"/>
    <w:rsid w:val="004E1220"/>
    <w:rsid w:val="004E1723"/>
    <w:rsid w:val="004E26B7"/>
    <w:rsid w:val="004E3CD1"/>
    <w:rsid w:val="004E46EA"/>
    <w:rsid w:val="004E5850"/>
    <w:rsid w:val="004F3D0D"/>
    <w:rsid w:val="004F42D9"/>
    <w:rsid w:val="004F4EAD"/>
    <w:rsid w:val="004F6FB9"/>
    <w:rsid w:val="004F7B34"/>
    <w:rsid w:val="004F7B82"/>
    <w:rsid w:val="00500BA4"/>
    <w:rsid w:val="005018BF"/>
    <w:rsid w:val="005030F7"/>
    <w:rsid w:val="00503DEA"/>
    <w:rsid w:val="00504274"/>
    <w:rsid w:val="0050604F"/>
    <w:rsid w:val="0050638F"/>
    <w:rsid w:val="00510FAE"/>
    <w:rsid w:val="00511E97"/>
    <w:rsid w:val="0051283C"/>
    <w:rsid w:val="00512A58"/>
    <w:rsid w:val="00513686"/>
    <w:rsid w:val="00514A09"/>
    <w:rsid w:val="005151EB"/>
    <w:rsid w:val="0051740E"/>
    <w:rsid w:val="00517CAF"/>
    <w:rsid w:val="0052017F"/>
    <w:rsid w:val="005203BD"/>
    <w:rsid w:val="00520401"/>
    <w:rsid w:val="00521B2D"/>
    <w:rsid w:val="00521FC0"/>
    <w:rsid w:val="005232ED"/>
    <w:rsid w:val="00523C0D"/>
    <w:rsid w:val="005244CA"/>
    <w:rsid w:val="005245B8"/>
    <w:rsid w:val="005247F9"/>
    <w:rsid w:val="0052675B"/>
    <w:rsid w:val="00526BCD"/>
    <w:rsid w:val="00527E1A"/>
    <w:rsid w:val="00531CD0"/>
    <w:rsid w:val="00532A57"/>
    <w:rsid w:val="00532CDB"/>
    <w:rsid w:val="00532DBC"/>
    <w:rsid w:val="0053319B"/>
    <w:rsid w:val="005333D1"/>
    <w:rsid w:val="00533CC4"/>
    <w:rsid w:val="0053505D"/>
    <w:rsid w:val="0053545C"/>
    <w:rsid w:val="00537B1A"/>
    <w:rsid w:val="00541154"/>
    <w:rsid w:val="005418B0"/>
    <w:rsid w:val="00543614"/>
    <w:rsid w:val="00544F58"/>
    <w:rsid w:val="00546284"/>
    <w:rsid w:val="00546C0F"/>
    <w:rsid w:val="00546CD8"/>
    <w:rsid w:val="0054711B"/>
    <w:rsid w:val="005479D2"/>
    <w:rsid w:val="0055040F"/>
    <w:rsid w:val="00550FCC"/>
    <w:rsid w:val="0055181A"/>
    <w:rsid w:val="00555A9D"/>
    <w:rsid w:val="00555DB9"/>
    <w:rsid w:val="00555E0C"/>
    <w:rsid w:val="00555FC7"/>
    <w:rsid w:val="00556A4D"/>
    <w:rsid w:val="00557863"/>
    <w:rsid w:val="00557D72"/>
    <w:rsid w:val="00560974"/>
    <w:rsid w:val="00560EED"/>
    <w:rsid w:val="005613A3"/>
    <w:rsid w:val="005624DC"/>
    <w:rsid w:val="0056285F"/>
    <w:rsid w:val="00563ACA"/>
    <w:rsid w:val="00564658"/>
    <w:rsid w:val="005659E9"/>
    <w:rsid w:val="00565CD5"/>
    <w:rsid w:val="0056612A"/>
    <w:rsid w:val="00566D04"/>
    <w:rsid w:val="00570049"/>
    <w:rsid w:val="005710FA"/>
    <w:rsid w:val="005713FF"/>
    <w:rsid w:val="005714A1"/>
    <w:rsid w:val="00571D1C"/>
    <w:rsid w:val="00573118"/>
    <w:rsid w:val="00573513"/>
    <w:rsid w:val="00573F87"/>
    <w:rsid w:val="00574F5B"/>
    <w:rsid w:val="005757DE"/>
    <w:rsid w:val="00576947"/>
    <w:rsid w:val="00576E35"/>
    <w:rsid w:val="0057713C"/>
    <w:rsid w:val="005772A5"/>
    <w:rsid w:val="00580064"/>
    <w:rsid w:val="00582062"/>
    <w:rsid w:val="00582766"/>
    <w:rsid w:val="00582A89"/>
    <w:rsid w:val="00584EE2"/>
    <w:rsid w:val="0058541F"/>
    <w:rsid w:val="0058550F"/>
    <w:rsid w:val="0058580D"/>
    <w:rsid w:val="00586918"/>
    <w:rsid w:val="00586E92"/>
    <w:rsid w:val="00590039"/>
    <w:rsid w:val="00591020"/>
    <w:rsid w:val="005916C5"/>
    <w:rsid w:val="00591C85"/>
    <w:rsid w:val="00592534"/>
    <w:rsid w:val="00592CF4"/>
    <w:rsid w:val="00592DD6"/>
    <w:rsid w:val="0059348D"/>
    <w:rsid w:val="005940DF"/>
    <w:rsid w:val="0059553A"/>
    <w:rsid w:val="00595562"/>
    <w:rsid w:val="005965E3"/>
    <w:rsid w:val="00596989"/>
    <w:rsid w:val="00596B11"/>
    <w:rsid w:val="0059739D"/>
    <w:rsid w:val="00597580"/>
    <w:rsid w:val="00597651"/>
    <w:rsid w:val="00597E4D"/>
    <w:rsid w:val="005A1A45"/>
    <w:rsid w:val="005A39A0"/>
    <w:rsid w:val="005A54C6"/>
    <w:rsid w:val="005A64C9"/>
    <w:rsid w:val="005A744C"/>
    <w:rsid w:val="005A78C1"/>
    <w:rsid w:val="005A7DBF"/>
    <w:rsid w:val="005B09E2"/>
    <w:rsid w:val="005B1703"/>
    <w:rsid w:val="005B18C7"/>
    <w:rsid w:val="005B1BDA"/>
    <w:rsid w:val="005B1FB1"/>
    <w:rsid w:val="005B3740"/>
    <w:rsid w:val="005B3784"/>
    <w:rsid w:val="005B3AB2"/>
    <w:rsid w:val="005B41EB"/>
    <w:rsid w:val="005B42DA"/>
    <w:rsid w:val="005B440A"/>
    <w:rsid w:val="005B4EC3"/>
    <w:rsid w:val="005B5774"/>
    <w:rsid w:val="005B58A6"/>
    <w:rsid w:val="005C230B"/>
    <w:rsid w:val="005C3179"/>
    <w:rsid w:val="005C39BD"/>
    <w:rsid w:val="005C4454"/>
    <w:rsid w:val="005C4CDC"/>
    <w:rsid w:val="005C4D8A"/>
    <w:rsid w:val="005C5231"/>
    <w:rsid w:val="005C5B58"/>
    <w:rsid w:val="005C6373"/>
    <w:rsid w:val="005C6A1F"/>
    <w:rsid w:val="005C72DF"/>
    <w:rsid w:val="005C7357"/>
    <w:rsid w:val="005C7E16"/>
    <w:rsid w:val="005D1664"/>
    <w:rsid w:val="005D1ABB"/>
    <w:rsid w:val="005D1C7A"/>
    <w:rsid w:val="005D1EE5"/>
    <w:rsid w:val="005D2683"/>
    <w:rsid w:val="005D3028"/>
    <w:rsid w:val="005D38E0"/>
    <w:rsid w:val="005D3C91"/>
    <w:rsid w:val="005D44A0"/>
    <w:rsid w:val="005D673A"/>
    <w:rsid w:val="005D742F"/>
    <w:rsid w:val="005D7DF1"/>
    <w:rsid w:val="005E0158"/>
    <w:rsid w:val="005E0F29"/>
    <w:rsid w:val="005E1A2D"/>
    <w:rsid w:val="005E1EAF"/>
    <w:rsid w:val="005E39F6"/>
    <w:rsid w:val="005E3B41"/>
    <w:rsid w:val="005E589F"/>
    <w:rsid w:val="005E601B"/>
    <w:rsid w:val="005E7092"/>
    <w:rsid w:val="005E70F4"/>
    <w:rsid w:val="005E7A2F"/>
    <w:rsid w:val="005E7FC2"/>
    <w:rsid w:val="005F0AC0"/>
    <w:rsid w:val="005F0D7F"/>
    <w:rsid w:val="005F1654"/>
    <w:rsid w:val="005F1692"/>
    <w:rsid w:val="005F248C"/>
    <w:rsid w:val="005F28E8"/>
    <w:rsid w:val="005F3952"/>
    <w:rsid w:val="005F4122"/>
    <w:rsid w:val="005F457D"/>
    <w:rsid w:val="005F5F8E"/>
    <w:rsid w:val="005F6576"/>
    <w:rsid w:val="005F67B5"/>
    <w:rsid w:val="005F6D11"/>
    <w:rsid w:val="005F74C7"/>
    <w:rsid w:val="005F74D2"/>
    <w:rsid w:val="005F77E8"/>
    <w:rsid w:val="005F796D"/>
    <w:rsid w:val="00602D0D"/>
    <w:rsid w:val="00602E1C"/>
    <w:rsid w:val="00602F4F"/>
    <w:rsid w:val="00605141"/>
    <w:rsid w:val="006059C8"/>
    <w:rsid w:val="00606A6D"/>
    <w:rsid w:val="00606DA2"/>
    <w:rsid w:val="00607D2F"/>
    <w:rsid w:val="0061127F"/>
    <w:rsid w:val="00611C96"/>
    <w:rsid w:val="00611DD7"/>
    <w:rsid w:val="00611F4D"/>
    <w:rsid w:val="00613C78"/>
    <w:rsid w:val="00613DE7"/>
    <w:rsid w:val="0061458F"/>
    <w:rsid w:val="006154FE"/>
    <w:rsid w:val="00615B99"/>
    <w:rsid w:val="00615CC8"/>
    <w:rsid w:val="006171E8"/>
    <w:rsid w:val="00621279"/>
    <w:rsid w:val="00621867"/>
    <w:rsid w:val="006228AC"/>
    <w:rsid w:val="00623BD2"/>
    <w:rsid w:val="0062434C"/>
    <w:rsid w:val="00624947"/>
    <w:rsid w:val="006259B5"/>
    <w:rsid w:val="00626902"/>
    <w:rsid w:val="00627D68"/>
    <w:rsid w:val="00630044"/>
    <w:rsid w:val="00630852"/>
    <w:rsid w:val="00630B82"/>
    <w:rsid w:val="00630F47"/>
    <w:rsid w:val="00631C29"/>
    <w:rsid w:val="00632066"/>
    <w:rsid w:val="0063378D"/>
    <w:rsid w:val="006339A8"/>
    <w:rsid w:val="00633BF4"/>
    <w:rsid w:val="00634B0C"/>
    <w:rsid w:val="00635AF3"/>
    <w:rsid w:val="00635BAC"/>
    <w:rsid w:val="0063720F"/>
    <w:rsid w:val="00640BBB"/>
    <w:rsid w:val="00640CDB"/>
    <w:rsid w:val="00642123"/>
    <w:rsid w:val="00643B77"/>
    <w:rsid w:val="0064492C"/>
    <w:rsid w:val="00644EFF"/>
    <w:rsid w:val="0064520E"/>
    <w:rsid w:val="00645780"/>
    <w:rsid w:val="00645F23"/>
    <w:rsid w:val="00646DDE"/>
    <w:rsid w:val="006477EE"/>
    <w:rsid w:val="0064787A"/>
    <w:rsid w:val="00647D7A"/>
    <w:rsid w:val="00650D4C"/>
    <w:rsid w:val="006522AE"/>
    <w:rsid w:val="0065262F"/>
    <w:rsid w:val="00653711"/>
    <w:rsid w:val="00653F2B"/>
    <w:rsid w:val="0065505F"/>
    <w:rsid w:val="00655E56"/>
    <w:rsid w:val="00655F5F"/>
    <w:rsid w:val="00656AFE"/>
    <w:rsid w:val="006571F5"/>
    <w:rsid w:val="00657372"/>
    <w:rsid w:val="00657AF0"/>
    <w:rsid w:val="00660987"/>
    <w:rsid w:val="00660AC8"/>
    <w:rsid w:val="00660E08"/>
    <w:rsid w:val="00661359"/>
    <w:rsid w:val="0066374C"/>
    <w:rsid w:val="00664D71"/>
    <w:rsid w:val="00664E49"/>
    <w:rsid w:val="0066575B"/>
    <w:rsid w:val="00665988"/>
    <w:rsid w:val="006663A1"/>
    <w:rsid w:val="006669B4"/>
    <w:rsid w:val="00667BB4"/>
    <w:rsid w:val="0067196A"/>
    <w:rsid w:val="0067454D"/>
    <w:rsid w:val="00674CED"/>
    <w:rsid w:val="006752DE"/>
    <w:rsid w:val="00676786"/>
    <w:rsid w:val="00677DA4"/>
    <w:rsid w:val="00680FD6"/>
    <w:rsid w:val="006822C1"/>
    <w:rsid w:val="00684772"/>
    <w:rsid w:val="006849DF"/>
    <w:rsid w:val="0068553C"/>
    <w:rsid w:val="00685CC4"/>
    <w:rsid w:val="00686B8E"/>
    <w:rsid w:val="0068731E"/>
    <w:rsid w:val="00687F01"/>
    <w:rsid w:val="00691851"/>
    <w:rsid w:val="00691EBF"/>
    <w:rsid w:val="00692E05"/>
    <w:rsid w:val="00693167"/>
    <w:rsid w:val="0069441E"/>
    <w:rsid w:val="006958AE"/>
    <w:rsid w:val="00695F3C"/>
    <w:rsid w:val="006970E1"/>
    <w:rsid w:val="00697A6F"/>
    <w:rsid w:val="006A0A80"/>
    <w:rsid w:val="006A2CC2"/>
    <w:rsid w:val="006A395E"/>
    <w:rsid w:val="006A4581"/>
    <w:rsid w:val="006A56EA"/>
    <w:rsid w:val="006A5BDE"/>
    <w:rsid w:val="006A5CBC"/>
    <w:rsid w:val="006A6ED2"/>
    <w:rsid w:val="006A783A"/>
    <w:rsid w:val="006A798D"/>
    <w:rsid w:val="006A7D71"/>
    <w:rsid w:val="006B069B"/>
    <w:rsid w:val="006B2153"/>
    <w:rsid w:val="006B2E2E"/>
    <w:rsid w:val="006B313E"/>
    <w:rsid w:val="006B335B"/>
    <w:rsid w:val="006B427A"/>
    <w:rsid w:val="006B4DB5"/>
    <w:rsid w:val="006B69C8"/>
    <w:rsid w:val="006B7E82"/>
    <w:rsid w:val="006C099B"/>
    <w:rsid w:val="006C0C31"/>
    <w:rsid w:val="006C0EF5"/>
    <w:rsid w:val="006C113E"/>
    <w:rsid w:val="006C12D3"/>
    <w:rsid w:val="006C1C43"/>
    <w:rsid w:val="006C2353"/>
    <w:rsid w:val="006C25B6"/>
    <w:rsid w:val="006C342B"/>
    <w:rsid w:val="006C4182"/>
    <w:rsid w:val="006C4786"/>
    <w:rsid w:val="006C4F2A"/>
    <w:rsid w:val="006C6E31"/>
    <w:rsid w:val="006C736F"/>
    <w:rsid w:val="006C7839"/>
    <w:rsid w:val="006D1D07"/>
    <w:rsid w:val="006D3C8E"/>
    <w:rsid w:val="006D414D"/>
    <w:rsid w:val="006D4619"/>
    <w:rsid w:val="006D473B"/>
    <w:rsid w:val="006D5D21"/>
    <w:rsid w:val="006D699B"/>
    <w:rsid w:val="006D6ACE"/>
    <w:rsid w:val="006E014A"/>
    <w:rsid w:val="006E2448"/>
    <w:rsid w:val="006E5176"/>
    <w:rsid w:val="006E524F"/>
    <w:rsid w:val="006E5AD2"/>
    <w:rsid w:val="006E62A4"/>
    <w:rsid w:val="006E6EE2"/>
    <w:rsid w:val="006E7930"/>
    <w:rsid w:val="006F01FC"/>
    <w:rsid w:val="006F033A"/>
    <w:rsid w:val="006F11EF"/>
    <w:rsid w:val="006F23B2"/>
    <w:rsid w:val="006F28D3"/>
    <w:rsid w:val="006F301E"/>
    <w:rsid w:val="006F3816"/>
    <w:rsid w:val="006F4470"/>
    <w:rsid w:val="006F55DF"/>
    <w:rsid w:val="006F561A"/>
    <w:rsid w:val="006F68E6"/>
    <w:rsid w:val="006F6C09"/>
    <w:rsid w:val="006F7B14"/>
    <w:rsid w:val="00700E2D"/>
    <w:rsid w:val="0070144B"/>
    <w:rsid w:val="00701BA9"/>
    <w:rsid w:val="00704B64"/>
    <w:rsid w:val="00704D67"/>
    <w:rsid w:val="00705BD1"/>
    <w:rsid w:val="0070729D"/>
    <w:rsid w:val="00707493"/>
    <w:rsid w:val="00710E80"/>
    <w:rsid w:val="0071152F"/>
    <w:rsid w:val="00711AFA"/>
    <w:rsid w:val="00713E36"/>
    <w:rsid w:val="007154F7"/>
    <w:rsid w:val="00716AE1"/>
    <w:rsid w:val="00716BC7"/>
    <w:rsid w:val="0072045D"/>
    <w:rsid w:val="007204DD"/>
    <w:rsid w:val="00723359"/>
    <w:rsid w:val="00723953"/>
    <w:rsid w:val="00723D99"/>
    <w:rsid w:val="00725349"/>
    <w:rsid w:val="00726320"/>
    <w:rsid w:val="00727014"/>
    <w:rsid w:val="0073097F"/>
    <w:rsid w:val="007313F5"/>
    <w:rsid w:val="00731C47"/>
    <w:rsid w:val="00732C72"/>
    <w:rsid w:val="00732E18"/>
    <w:rsid w:val="00733BF2"/>
    <w:rsid w:val="00733C65"/>
    <w:rsid w:val="0073409C"/>
    <w:rsid w:val="00737939"/>
    <w:rsid w:val="00737D54"/>
    <w:rsid w:val="007402D6"/>
    <w:rsid w:val="0074103D"/>
    <w:rsid w:val="007410C7"/>
    <w:rsid w:val="00741504"/>
    <w:rsid w:val="00741F48"/>
    <w:rsid w:val="007421FC"/>
    <w:rsid w:val="00743781"/>
    <w:rsid w:val="007448B1"/>
    <w:rsid w:val="00744C76"/>
    <w:rsid w:val="00745E48"/>
    <w:rsid w:val="00747177"/>
    <w:rsid w:val="007516A8"/>
    <w:rsid w:val="00751B4E"/>
    <w:rsid w:val="00752C49"/>
    <w:rsid w:val="007531A4"/>
    <w:rsid w:val="00753F0D"/>
    <w:rsid w:val="007549A9"/>
    <w:rsid w:val="00754C89"/>
    <w:rsid w:val="0075720B"/>
    <w:rsid w:val="007603B7"/>
    <w:rsid w:val="007603FB"/>
    <w:rsid w:val="00760C0B"/>
    <w:rsid w:val="007614D7"/>
    <w:rsid w:val="00761BE5"/>
    <w:rsid w:val="007622B9"/>
    <w:rsid w:val="00762A4B"/>
    <w:rsid w:val="00762C4F"/>
    <w:rsid w:val="00762D7E"/>
    <w:rsid w:val="00763084"/>
    <w:rsid w:val="007648B4"/>
    <w:rsid w:val="007652D3"/>
    <w:rsid w:val="0076557F"/>
    <w:rsid w:val="00765CC5"/>
    <w:rsid w:val="00766CEC"/>
    <w:rsid w:val="00766F39"/>
    <w:rsid w:val="0077140D"/>
    <w:rsid w:val="00772008"/>
    <w:rsid w:val="007720ED"/>
    <w:rsid w:val="00773DED"/>
    <w:rsid w:val="00774510"/>
    <w:rsid w:val="007754A2"/>
    <w:rsid w:val="00775C2A"/>
    <w:rsid w:val="00776074"/>
    <w:rsid w:val="00776FA2"/>
    <w:rsid w:val="007779DF"/>
    <w:rsid w:val="00780070"/>
    <w:rsid w:val="00780EE8"/>
    <w:rsid w:val="00783B23"/>
    <w:rsid w:val="00783CD6"/>
    <w:rsid w:val="00783D87"/>
    <w:rsid w:val="00787CF2"/>
    <w:rsid w:val="007920C7"/>
    <w:rsid w:val="0079303D"/>
    <w:rsid w:val="00794054"/>
    <w:rsid w:val="00794778"/>
    <w:rsid w:val="00794B28"/>
    <w:rsid w:val="007951C2"/>
    <w:rsid w:val="00795E6B"/>
    <w:rsid w:val="00796E41"/>
    <w:rsid w:val="007970F6"/>
    <w:rsid w:val="00797207"/>
    <w:rsid w:val="007A12C0"/>
    <w:rsid w:val="007A16EA"/>
    <w:rsid w:val="007A364F"/>
    <w:rsid w:val="007A41BA"/>
    <w:rsid w:val="007A4618"/>
    <w:rsid w:val="007A4B59"/>
    <w:rsid w:val="007A5B84"/>
    <w:rsid w:val="007A65F6"/>
    <w:rsid w:val="007B178A"/>
    <w:rsid w:val="007B2B1A"/>
    <w:rsid w:val="007B2FA4"/>
    <w:rsid w:val="007B3099"/>
    <w:rsid w:val="007B3230"/>
    <w:rsid w:val="007B3CDA"/>
    <w:rsid w:val="007B4083"/>
    <w:rsid w:val="007B4331"/>
    <w:rsid w:val="007B444B"/>
    <w:rsid w:val="007B50DF"/>
    <w:rsid w:val="007B5433"/>
    <w:rsid w:val="007B63BA"/>
    <w:rsid w:val="007B6D63"/>
    <w:rsid w:val="007B6F7F"/>
    <w:rsid w:val="007B70A8"/>
    <w:rsid w:val="007C19BA"/>
    <w:rsid w:val="007C1DAA"/>
    <w:rsid w:val="007C2A50"/>
    <w:rsid w:val="007C3100"/>
    <w:rsid w:val="007C5360"/>
    <w:rsid w:val="007C5718"/>
    <w:rsid w:val="007C62C6"/>
    <w:rsid w:val="007C724E"/>
    <w:rsid w:val="007C7EAA"/>
    <w:rsid w:val="007D0BA6"/>
    <w:rsid w:val="007D1C4C"/>
    <w:rsid w:val="007D2303"/>
    <w:rsid w:val="007D3433"/>
    <w:rsid w:val="007D3D5D"/>
    <w:rsid w:val="007D3F89"/>
    <w:rsid w:val="007D4795"/>
    <w:rsid w:val="007D5883"/>
    <w:rsid w:val="007D5A4B"/>
    <w:rsid w:val="007D7181"/>
    <w:rsid w:val="007E0D23"/>
    <w:rsid w:val="007E1685"/>
    <w:rsid w:val="007E261D"/>
    <w:rsid w:val="007E278C"/>
    <w:rsid w:val="007E3545"/>
    <w:rsid w:val="007E39B9"/>
    <w:rsid w:val="007E5765"/>
    <w:rsid w:val="007E6466"/>
    <w:rsid w:val="007E69EA"/>
    <w:rsid w:val="007E6C79"/>
    <w:rsid w:val="007E7848"/>
    <w:rsid w:val="007E7FA3"/>
    <w:rsid w:val="007F0A85"/>
    <w:rsid w:val="007F0E57"/>
    <w:rsid w:val="007F1C29"/>
    <w:rsid w:val="007F1EF3"/>
    <w:rsid w:val="007F2522"/>
    <w:rsid w:val="007F2D25"/>
    <w:rsid w:val="007F3053"/>
    <w:rsid w:val="007F344A"/>
    <w:rsid w:val="007F3DD9"/>
    <w:rsid w:val="007F4B53"/>
    <w:rsid w:val="007F4F9A"/>
    <w:rsid w:val="007F6220"/>
    <w:rsid w:val="007F6965"/>
    <w:rsid w:val="00801422"/>
    <w:rsid w:val="00801964"/>
    <w:rsid w:val="00805375"/>
    <w:rsid w:val="008056B5"/>
    <w:rsid w:val="00806913"/>
    <w:rsid w:val="0080759C"/>
    <w:rsid w:val="00807879"/>
    <w:rsid w:val="008078B0"/>
    <w:rsid w:val="008107E9"/>
    <w:rsid w:val="008115DF"/>
    <w:rsid w:val="0081217A"/>
    <w:rsid w:val="00813004"/>
    <w:rsid w:val="00813113"/>
    <w:rsid w:val="00813CBA"/>
    <w:rsid w:val="00813D94"/>
    <w:rsid w:val="0081486B"/>
    <w:rsid w:val="008148E6"/>
    <w:rsid w:val="00816A1C"/>
    <w:rsid w:val="00816EA7"/>
    <w:rsid w:val="008172CF"/>
    <w:rsid w:val="00817342"/>
    <w:rsid w:val="008173DB"/>
    <w:rsid w:val="00820AC7"/>
    <w:rsid w:val="008210D3"/>
    <w:rsid w:val="008219F6"/>
    <w:rsid w:val="0082409C"/>
    <w:rsid w:val="008241C0"/>
    <w:rsid w:val="00824BBC"/>
    <w:rsid w:val="00825E65"/>
    <w:rsid w:val="00827E1A"/>
    <w:rsid w:val="008327E7"/>
    <w:rsid w:val="00833AD0"/>
    <w:rsid w:val="00833E20"/>
    <w:rsid w:val="008375E1"/>
    <w:rsid w:val="00840669"/>
    <w:rsid w:val="00840BB5"/>
    <w:rsid w:val="0084107C"/>
    <w:rsid w:val="0084173E"/>
    <w:rsid w:val="0084196E"/>
    <w:rsid w:val="008419FB"/>
    <w:rsid w:val="008456A5"/>
    <w:rsid w:val="00845E49"/>
    <w:rsid w:val="0084606A"/>
    <w:rsid w:val="008469BC"/>
    <w:rsid w:val="00850CA1"/>
    <w:rsid w:val="00850CB4"/>
    <w:rsid w:val="00851E72"/>
    <w:rsid w:val="00852777"/>
    <w:rsid w:val="0085428C"/>
    <w:rsid w:val="0085511F"/>
    <w:rsid w:val="00855D14"/>
    <w:rsid w:val="008603B6"/>
    <w:rsid w:val="00860419"/>
    <w:rsid w:val="00861BCD"/>
    <w:rsid w:val="00861BD6"/>
    <w:rsid w:val="00864A88"/>
    <w:rsid w:val="00864CA0"/>
    <w:rsid w:val="00866193"/>
    <w:rsid w:val="00866A31"/>
    <w:rsid w:val="00866A93"/>
    <w:rsid w:val="008672C0"/>
    <w:rsid w:val="00867E29"/>
    <w:rsid w:val="00867F42"/>
    <w:rsid w:val="0087078C"/>
    <w:rsid w:val="00872AE8"/>
    <w:rsid w:val="008734E4"/>
    <w:rsid w:val="00873572"/>
    <w:rsid w:val="00873714"/>
    <w:rsid w:val="00873DF7"/>
    <w:rsid w:val="00874324"/>
    <w:rsid w:val="0087662D"/>
    <w:rsid w:val="0087717B"/>
    <w:rsid w:val="008771E9"/>
    <w:rsid w:val="0088080C"/>
    <w:rsid w:val="00881A6B"/>
    <w:rsid w:val="00882D6C"/>
    <w:rsid w:val="008833B8"/>
    <w:rsid w:val="00884AEB"/>
    <w:rsid w:val="00885C94"/>
    <w:rsid w:val="00885FFB"/>
    <w:rsid w:val="00886D93"/>
    <w:rsid w:val="00887C69"/>
    <w:rsid w:val="00890506"/>
    <w:rsid w:val="0089051E"/>
    <w:rsid w:val="0089139D"/>
    <w:rsid w:val="00892452"/>
    <w:rsid w:val="008938D3"/>
    <w:rsid w:val="00893A6D"/>
    <w:rsid w:val="00893BE5"/>
    <w:rsid w:val="00893CB0"/>
    <w:rsid w:val="00894449"/>
    <w:rsid w:val="00894EC1"/>
    <w:rsid w:val="00894F7B"/>
    <w:rsid w:val="00896880"/>
    <w:rsid w:val="0089715A"/>
    <w:rsid w:val="008A07A9"/>
    <w:rsid w:val="008A0835"/>
    <w:rsid w:val="008A0BFA"/>
    <w:rsid w:val="008A0FD6"/>
    <w:rsid w:val="008A10A1"/>
    <w:rsid w:val="008A2AB8"/>
    <w:rsid w:val="008A2ADF"/>
    <w:rsid w:val="008A38E5"/>
    <w:rsid w:val="008A3D0A"/>
    <w:rsid w:val="008A40AD"/>
    <w:rsid w:val="008A743A"/>
    <w:rsid w:val="008A7461"/>
    <w:rsid w:val="008A79B4"/>
    <w:rsid w:val="008B0423"/>
    <w:rsid w:val="008B1131"/>
    <w:rsid w:val="008B1140"/>
    <w:rsid w:val="008B245E"/>
    <w:rsid w:val="008B2D2F"/>
    <w:rsid w:val="008B3802"/>
    <w:rsid w:val="008B4EC4"/>
    <w:rsid w:val="008B537C"/>
    <w:rsid w:val="008B5472"/>
    <w:rsid w:val="008B56B9"/>
    <w:rsid w:val="008B6712"/>
    <w:rsid w:val="008B7C3F"/>
    <w:rsid w:val="008B7E6A"/>
    <w:rsid w:val="008C00F8"/>
    <w:rsid w:val="008C0978"/>
    <w:rsid w:val="008C1281"/>
    <w:rsid w:val="008C1351"/>
    <w:rsid w:val="008C1CB9"/>
    <w:rsid w:val="008C1FA4"/>
    <w:rsid w:val="008C246B"/>
    <w:rsid w:val="008C34B6"/>
    <w:rsid w:val="008C3A89"/>
    <w:rsid w:val="008C43BB"/>
    <w:rsid w:val="008C56E9"/>
    <w:rsid w:val="008C6046"/>
    <w:rsid w:val="008C62BE"/>
    <w:rsid w:val="008C73A2"/>
    <w:rsid w:val="008C7709"/>
    <w:rsid w:val="008C7A10"/>
    <w:rsid w:val="008D1AD1"/>
    <w:rsid w:val="008D2F86"/>
    <w:rsid w:val="008D312D"/>
    <w:rsid w:val="008D3AEC"/>
    <w:rsid w:val="008D4388"/>
    <w:rsid w:val="008D4FC5"/>
    <w:rsid w:val="008D5238"/>
    <w:rsid w:val="008D530F"/>
    <w:rsid w:val="008D6081"/>
    <w:rsid w:val="008D6E9C"/>
    <w:rsid w:val="008D6F79"/>
    <w:rsid w:val="008D7A0E"/>
    <w:rsid w:val="008D7BD0"/>
    <w:rsid w:val="008E15D5"/>
    <w:rsid w:val="008E19B5"/>
    <w:rsid w:val="008E35F3"/>
    <w:rsid w:val="008E3D4A"/>
    <w:rsid w:val="008E3E24"/>
    <w:rsid w:val="008E56D2"/>
    <w:rsid w:val="008E6238"/>
    <w:rsid w:val="008E6753"/>
    <w:rsid w:val="008F0224"/>
    <w:rsid w:val="008F075E"/>
    <w:rsid w:val="008F0D2C"/>
    <w:rsid w:val="008F29C5"/>
    <w:rsid w:val="008F3549"/>
    <w:rsid w:val="008F45A3"/>
    <w:rsid w:val="008F46F2"/>
    <w:rsid w:val="008F6E3A"/>
    <w:rsid w:val="008F714F"/>
    <w:rsid w:val="008F77C6"/>
    <w:rsid w:val="008F7A4F"/>
    <w:rsid w:val="008F7DCB"/>
    <w:rsid w:val="008F7EF9"/>
    <w:rsid w:val="00900DF6"/>
    <w:rsid w:val="00901174"/>
    <w:rsid w:val="00901783"/>
    <w:rsid w:val="00902E69"/>
    <w:rsid w:val="00903E57"/>
    <w:rsid w:val="00905660"/>
    <w:rsid w:val="00905D7D"/>
    <w:rsid w:val="00905FC2"/>
    <w:rsid w:val="009068DE"/>
    <w:rsid w:val="00906F13"/>
    <w:rsid w:val="00906F58"/>
    <w:rsid w:val="00910789"/>
    <w:rsid w:val="00912087"/>
    <w:rsid w:val="009129B6"/>
    <w:rsid w:val="009129DC"/>
    <w:rsid w:val="009143EF"/>
    <w:rsid w:val="00914724"/>
    <w:rsid w:val="00914DD0"/>
    <w:rsid w:val="00916F71"/>
    <w:rsid w:val="009207E6"/>
    <w:rsid w:val="009217FD"/>
    <w:rsid w:val="00922529"/>
    <w:rsid w:val="0092266D"/>
    <w:rsid w:val="00923385"/>
    <w:rsid w:val="0092437B"/>
    <w:rsid w:val="00925276"/>
    <w:rsid w:val="009252FF"/>
    <w:rsid w:val="009266A5"/>
    <w:rsid w:val="00927C5C"/>
    <w:rsid w:val="00930387"/>
    <w:rsid w:val="00930529"/>
    <w:rsid w:val="00930720"/>
    <w:rsid w:val="00930794"/>
    <w:rsid w:val="00930F49"/>
    <w:rsid w:val="00930FCC"/>
    <w:rsid w:val="00932962"/>
    <w:rsid w:val="00933805"/>
    <w:rsid w:val="00933845"/>
    <w:rsid w:val="009338F6"/>
    <w:rsid w:val="00933A9A"/>
    <w:rsid w:val="00933DD8"/>
    <w:rsid w:val="00934938"/>
    <w:rsid w:val="00934E08"/>
    <w:rsid w:val="009353F4"/>
    <w:rsid w:val="00935B5F"/>
    <w:rsid w:val="009364D6"/>
    <w:rsid w:val="00936906"/>
    <w:rsid w:val="00937296"/>
    <w:rsid w:val="009375DA"/>
    <w:rsid w:val="009377B4"/>
    <w:rsid w:val="00940B34"/>
    <w:rsid w:val="00941E0A"/>
    <w:rsid w:val="009427A0"/>
    <w:rsid w:val="00942EF0"/>
    <w:rsid w:val="00943337"/>
    <w:rsid w:val="00944177"/>
    <w:rsid w:val="00944267"/>
    <w:rsid w:val="009458D9"/>
    <w:rsid w:val="00946267"/>
    <w:rsid w:val="009468BF"/>
    <w:rsid w:val="009470D4"/>
    <w:rsid w:val="00950810"/>
    <w:rsid w:val="00950AEF"/>
    <w:rsid w:val="00951384"/>
    <w:rsid w:val="00952D6F"/>
    <w:rsid w:val="00954780"/>
    <w:rsid w:val="00956227"/>
    <w:rsid w:val="00956D32"/>
    <w:rsid w:val="00957147"/>
    <w:rsid w:val="009571B8"/>
    <w:rsid w:val="009603F8"/>
    <w:rsid w:val="00960DA6"/>
    <w:rsid w:val="009616CA"/>
    <w:rsid w:val="00963076"/>
    <w:rsid w:val="009640F1"/>
    <w:rsid w:val="009657B3"/>
    <w:rsid w:val="00965EF0"/>
    <w:rsid w:val="0097040C"/>
    <w:rsid w:val="00972284"/>
    <w:rsid w:val="009724F7"/>
    <w:rsid w:val="00972AC4"/>
    <w:rsid w:val="00974628"/>
    <w:rsid w:val="00974C1C"/>
    <w:rsid w:val="00974D7F"/>
    <w:rsid w:val="00975151"/>
    <w:rsid w:val="009771A6"/>
    <w:rsid w:val="009803DC"/>
    <w:rsid w:val="00980447"/>
    <w:rsid w:val="00981368"/>
    <w:rsid w:val="00981610"/>
    <w:rsid w:val="00981E82"/>
    <w:rsid w:val="00981EC4"/>
    <w:rsid w:val="00982F2E"/>
    <w:rsid w:val="009832BF"/>
    <w:rsid w:val="00984F2C"/>
    <w:rsid w:val="00985D00"/>
    <w:rsid w:val="00986300"/>
    <w:rsid w:val="009901E6"/>
    <w:rsid w:val="00990F5B"/>
    <w:rsid w:val="009916E9"/>
    <w:rsid w:val="00991972"/>
    <w:rsid w:val="009920A4"/>
    <w:rsid w:val="0099213A"/>
    <w:rsid w:val="00993690"/>
    <w:rsid w:val="009940FF"/>
    <w:rsid w:val="00994A7A"/>
    <w:rsid w:val="00995EAE"/>
    <w:rsid w:val="009A08AB"/>
    <w:rsid w:val="009A0A5E"/>
    <w:rsid w:val="009A0A81"/>
    <w:rsid w:val="009A0F8A"/>
    <w:rsid w:val="009A19CB"/>
    <w:rsid w:val="009A239D"/>
    <w:rsid w:val="009A2DB3"/>
    <w:rsid w:val="009A3EFC"/>
    <w:rsid w:val="009A4147"/>
    <w:rsid w:val="009A4248"/>
    <w:rsid w:val="009A4DF6"/>
    <w:rsid w:val="009A561B"/>
    <w:rsid w:val="009A5AE0"/>
    <w:rsid w:val="009A60FB"/>
    <w:rsid w:val="009A62DC"/>
    <w:rsid w:val="009A6B85"/>
    <w:rsid w:val="009A7455"/>
    <w:rsid w:val="009A78EE"/>
    <w:rsid w:val="009A7DC1"/>
    <w:rsid w:val="009B1241"/>
    <w:rsid w:val="009B18FC"/>
    <w:rsid w:val="009B1ACE"/>
    <w:rsid w:val="009B1CBD"/>
    <w:rsid w:val="009B2124"/>
    <w:rsid w:val="009B3CE6"/>
    <w:rsid w:val="009B4787"/>
    <w:rsid w:val="009B4C3A"/>
    <w:rsid w:val="009B5000"/>
    <w:rsid w:val="009B54CD"/>
    <w:rsid w:val="009B5AF3"/>
    <w:rsid w:val="009B5DAD"/>
    <w:rsid w:val="009B7A8D"/>
    <w:rsid w:val="009C285F"/>
    <w:rsid w:val="009C3D4F"/>
    <w:rsid w:val="009C46AD"/>
    <w:rsid w:val="009C53B4"/>
    <w:rsid w:val="009C58BD"/>
    <w:rsid w:val="009C6FE1"/>
    <w:rsid w:val="009C70E5"/>
    <w:rsid w:val="009C74C1"/>
    <w:rsid w:val="009C7D8C"/>
    <w:rsid w:val="009D2181"/>
    <w:rsid w:val="009D331A"/>
    <w:rsid w:val="009D4686"/>
    <w:rsid w:val="009D4AC9"/>
    <w:rsid w:val="009D5999"/>
    <w:rsid w:val="009D5F76"/>
    <w:rsid w:val="009D5F9B"/>
    <w:rsid w:val="009D66B9"/>
    <w:rsid w:val="009D6718"/>
    <w:rsid w:val="009D6C6F"/>
    <w:rsid w:val="009D6CC7"/>
    <w:rsid w:val="009D79E2"/>
    <w:rsid w:val="009E28FE"/>
    <w:rsid w:val="009E2922"/>
    <w:rsid w:val="009E3090"/>
    <w:rsid w:val="009E4A0C"/>
    <w:rsid w:val="009E4AE5"/>
    <w:rsid w:val="009E4BC5"/>
    <w:rsid w:val="009E5B2A"/>
    <w:rsid w:val="009E60B0"/>
    <w:rsid w:val="009E681A"/>
    <w:rsid w:val="009E7916"/>
    <w:rsid w:val="009E7C23"/>
    <w:rsid w:val="009F054F"/>
    <w:rsid w:val="009F2EE9"/>
    <w:rsid w:val="009F33E5"/>
    <w:rsid w:val="009F42EB"/>
    <w:rsid w:val="009F45B4"/>
    <w:rsid w:val="009F45E1"/>
    <w:rsid w:val="009F4AEB"/>
    <w:rsid w:val="009F4C3D"/>
    <w:rsid w:val="009F4C6C"/>
    <w:rsid w:val="009F5443"/>
    <w:rsid w:val="009F5947"/>
    <w:rsid w:val="009F5D06"/>
    <w:rsid w:val="009F60A1"/>
    <w:rsid w:val="009F74F6"/>
    <w:rsid w:val="009F7521"/>
    <w:rsid w:val="009F7A3C"/>
    <w:rsid w:val="00A016DC"/>
    <w:rsid w:val="00A023EB"/>
    <w:rsid w:val="00A028A1"/>
    <w:rsid w:val="00A03736"/>
    <w:rsid w:val="00A045CC"/>
    <w:rsid w:val="00A07966"/>
    <w:rsid w:val="00A1208C"/>
    <w:rsid w:val="00A12215"/>
    <w:rsid w:val="00A12AA5"/>
    <w:rsid w:val="00A13044"/>
    <w:rsid w:val="00A13BF0"/>
    <w:rsid w:val="00A1480F"/>
    <w:rsid w:val="00A14B6E"/>
    <w:rsid w:val="00A15A23"/>
    <w:rsid w:val="00A15C58"/>
    <w:rsid w:val="00A17A1F"/>
    <w:rsid w:val="00A20307"/>
    <w:rsid w:val="00A2066A"/>
    <w:rsid w:val="00A213AF"/>
    <w:rsid w:val="00A22F10"/>
    <w:rsid w:val="00A2447F"/>
    <w:rsid w:val="00A245CC"/>
    <w:rsid w:val="00A251BD"/>
    <w:rsid w:val="00A2534F"/>
    <w:rsid w:val="00A258C9"/>
    <w:rsid w:val="00A27CEA"/>
    <w:rsid w:val="00A32132"/>
    <w:rsid w:val="00A32D79"/>
    <w:rsid w:val="00A33C66"/>
    <w:rsid w:val="00A34459"/>
    <w:rsid w:val="00A344A4"/>
    <w:rsid w:val="00A34630"/>
    <w:rsid w:val="00A36697"/>
    <w:rsid w:val="00A368DB"/>
    <w:rsid w:val="00A3718E"/>
    <w:rsid w:val="00A37FCB"/>
    <w:rsid w:val="00A4106A"/>
    <w:rsid w:val="00A455C8"/>
    <w:rsid w:val="00A4566D"/>
    <w:rsid w:val="00A4574B"/>
    <w:rsid w:val="00A45A74"/>
    <w:rsid w:val="00A45C7D"/>
    <w:rsid w:val="00A46AA1"/>
    <w:rsid w:val="00A47A3D"/>
    <w:rsid w:val="00A47B2A"/>
    <w:rsid w:val="00A47B51"/>
    <w:rsid w:val="00A500C8"/>
    <w:rsid w:val="00A51F11"/>
    <w:rsid w:val="00A52F95"/>
    <w:rsid w:val="00A53289"/>
    <w:rsid w:val="00A53FC0"/>
    <w:rsid w:val="00A55565"/>
    <w:rsid w:val="00A557C2"/>
    <w:rsid w:val="00A55913"/>
    <w:rsid w:val="00A564F2"/>
    <w:rsid w:val="00A567A4"/>
    <w:rsid w:val="00A56FA3"/>
    <w:rsid w:val="00A5777C"/>
    <w:rsid w:val="00A57BAD"/>
    <w:rsid w:val="00A60BD8"/>
    <w:rsid w:val="00A61C05"/>
    <w:rsid w:val="00A623C4"/>
    <w:rsid w:val="00A62CB9"/>
    <w:rsid w:val="00A633D2"/>
    <w:rsid w:val="00A633E3"/>
    <w:rsid w:val="00A634B8"/>
    <w:rsid w:val="00A63DB6"/>
    <w:rsid w:val="00A64F26"/>
    <w:rsid w:val="00A6518D"/>
    <w:rsid w:val="00A6524A"/>
    <w:rsid w:val="00A6588B"/>
    <w:rsid w:val="00A662D8"/>
    <w:rsid w:val="00A67DBC"/>
    <w:rsid w:val="00A7116E"/>
    <w:rsid w:val="00A7156D"/>
    <w:rsid w:val="00A7174B"/>
    <w:rsid w:val="00A72D8F"/>
    <w:rsid w:val="00A72E70"/>
    <w:rsid w:val="00A72EDD"/>
    <w:rsid w:val="00A742D6"/>
    <w:rsid w:val="00A77692"/>
    <w:rsid w:val="00A8036A"/>
    <w:rsid w:val="00A8061C"/>
    <w:rsid w:val="00A807A7"/>
    <w:rsid w:val="00A808A7"/>
    <w:rsid w:val="00A80CDC"/>
    <w:rsid w:val="00A81506"/>
    <w:rsid w:val="00A81A2F"/>
    <w:rsid w:val="00A81D9E"/>
    <w:rsid w:val="00A829FA"/>
    <w:rsid w:val="00A83581"/>
    <w:rsid w:val="00A83DC8"/>
    <w:rsid w:val="00A83EED"/>
    <w:rsid w:val="00A8523C"/>
    <w:rsid w:val="00A85A84"/>
    <w:rsid w:val="00A85E00"/>
    <w:rsid w:val="00A863EB"/>
    <w:rsid w:val="00A87317"/>
    <w:rsid w:val="00A875E4"/>
    <w:rsid w:val="00A909CD"/>
    <w:rsid w:val="00A9153D"/>
    <w:rsid w:val="00A927A8"/>
    <w:rsid w:val="00A92AC5"/>
    <w:rsid w:val="00A93EB4"/>
    <w:rsid w:val="00A951B0"/>
    <w:rsid w:val="00A952E1"/>
    <w:rsid w:val="00A95CF2"/>
    <w:rsid w:val="00AA17A7"/>
    <w:rsid w:val="00AA2D81"/>
    <w:rsid w:val="00AA394C"/>
    <w:rsid w:val="00AA39DB"/>
    <w:rsid w:val="00AA4DFC"/>
    <w:rsid w:val="00AA538B"/>
    <w:rsid w:val="00AA7051"/>
    <w:rsid w:val="00AA7708"/>
    <w:rsid w:val="00AB011F"/>
    <w:rsid w:val="00AB0F5B"/>
    <w:rsid w:val="00AB1A29"/>
    <w:rsid w:val="00AB1E75"/>
    <w:rsid w:val="00AB2A1F"/>
    <w:rsid w:val="00AB38B9"/>
    <w:rsid w:val="00AB3AB7"/>
    <w:rsid w:val="00AB5050"/>
    <w:rsid w:val="00AB5560"/>
    <w:rsid w:val="00AB57FF"/>
    <w:rsid w:val="00AB67F7"/>
    <w:rsid w:val="00AC05C4"/>
    <w:rsid w:val="00AC0BEC"/>
    <w:rsid w:val="00AC190E"/>
    <w:rsid w:val="00AC1E60"/>
    <w:rsid w:val="00AC1F64"/>
    <w:rsid w:val="00AC2945"/>
    <w:rsid w:val="00AC468C"/>
    <w:rsid w:val="00AC5F18"/>
    <w:rsid w:val="00AC650F"/>
    <w:rsid w:val="00AC6CCB"/>
    <w:rsid w:val="00AC6DA8"/>
    <w:rsid w:val="00AC7942"/>
    <w:rsid w:val="00AC7FE3"/>
    <w:rsid w:val="00AC7FE8"/>
    <w:rsid w:val="00AD0796"/>
    <w:rsid w:val="00AD220C"/>
    <w:rsid w:val="00AD24E1"/>
    <w:rsid w:val="00AD2FDC"/>
    <w:rsid w:val="00AD4B99"/>
    <w:rsid w:val="00AD4C95"/>
    <w:rsid w:val="00AD5555"/>
    <w:rsid w:val="00AD6D0A"/>
    <w:rsid w:val="00AD7293"/>
    <w:rsid w:val="00AD7793"/>
    <w:rsid w:val="00AE0191"/>
    <w:rsid w:val="00AE138C"/>
    <w:rsid w:val="00AE2314"/>
    <w:rsid w:val="00AE24EC"/>
    <w:rsid w:val="00AE2E1A"/>
    <w:rsid w:val="00AE39D6"/>
    <w:rsid w:val="00AE47B0"/>
    <w:rsid w:val="00AE5FAD"/>
    <w:rsid w:val="00AE6146"/>
    <w:rsid w:val="00AE683F"/>
    <w:rsid w:val="00AE7246"/>
    <w:rsid w:val="00AF0612"/>
    <w:rsid w:val="00AF08F3"/>
    <w:rsid w:val="00AF0995"/>
    <w:rsid w:val="00AF1C53"/>
    <w:rsid w:val="00AF35AB"/>
    <w:rsid w:val="00AF3963"/>
    <w:rsid w:val="00AF3FA6"/>
    <w:rsid w:val="00AF47C1"/>
    <w:rsid w:val="00B0068A"/>
    <w:rsid w:val="00B00DD0"/>
    <w:rsid w:val="00B00EAF"/>
    <w:rsid w:val="00B01F99"/>
    <w:rsid w:val="00B02E7A"/>
    <w:rsid w:val="00B06BE2"/>
    <w:rsid w:val="00B06E5A"/>
    <w:rsid w:val="00B07590"/>
    <w:rsid w:val="00B07FE2"/>
    <w:rsid w:val="00B1019B"/>
    <w:rsid w:val="00B1122D"/>
    <w:rsid w:val="00B1186F"/>
    <w:rsid w:val="00B126F1"/>
    <w:rsid w:val="00B128B2"/>
    <w:rsid w:val="00B13857"/>
    <w:rsid w:val="00B14471"/>
    <w:rsid w:val="00B145D1"/>
    <w:rsid w:val="00B14B0F"/>
    <w:rsid w:val="00B1549B"/>
    <w:rsid w:val="00B166A2"/>
    <w:rsid w:val="00B169DA"/>
    <w:rsid w:val="00B17F8D"/>
    <w:rsid w:val="00B2147D"/>
    <w:rsid w:val="00B2160B"/>
    <w:rsid w:val="00B21E3E"/>
    <w:rsid w:val="00B22CD7"/>
    <w:rsid w:val="00B237F9"/>
    <w:rsid w:val="00B23A07"/>
    <w:rsid w:val="00B23B87"/>
    <w:rsid w:val="00B2405A"/>
    <w:rsid w:val="00B24939"/>
    <w:rsid w:val="00B2545A"/>
    <w:rsid w:val="00B26E70"/>
    <w:rsid w:val="00B26EAB"/>
    <w:rsid w:val="00B27A3D"/>
    <w:rsid w:val="00B27C35"/>
    <w:rsid w:val="00B3165E"/>
    <w:rsid w:val="00B31F2A"/>
    <w:rsid w:val="00B331E3"/>
    <w:rsid w:val="00B33F36"/>
    <w:rsid w:val="00B3589D"/>
    <w:rsid w:val="00B35CD4"/>
    <w:rsid w:val="00B364EA"/>
    <w:rsid w:val="00B37286"/>
    <w:rsid w:val="00B37C06"/>
    <w:rsid w:val="00B37D3A"/>
    <w:rsid w:val="00B40805"/>
    <w:rsid w:val="00B408EC"/>
    <w:rsid w:val="00B4147C"/>
    <w:rsid w:val="00B42525"/>
    <w:rsid w:val="00B43A97"/>
    <w:rsid w:val="00B465EB"/>
    <w:rsid w:val="00B468F0"/>
    <w:rsid w:val="00B470A1"/>
    <w:rsid w:val="00B47564"/>
    <w:rsid w:val="00B51E8C"/>
    <w:rsid w:val="00B520D3"/>
    <w:rsid w:val="00B52257"/>
    <w:rsid w:val="00B522BB"/>
    <w:rsid w:val="00B523B9"/>
    <w:rsid w:val="00B538D6"/>
    <w:rsid w:val="00B53EAF"/>
    <w:rsid w:val="00B54EB1"/>
    <w:rsid w:val="00B554D9"/>
    <w:rsid w:val="00B55BE2"/>
    <w:rsid w:val="00B561B4"/>
    <w:rsid w:val="00B572F1"/>
    <w:rsid w:val="00B5746D"/>
    <w:rsid w:val="00B61F1E"/>
    <w:rsid w:val="00B62AF5"/>
    <w:rsid w:val="00B63E4B"/>
    <w:rsid w:val="00B6481C"/>
    <w:rsid w:val="00B64C6E"/>
    <w:rsid w:val="00B651EE"/>
    <w:rsid w:val="00B66369"/>
    <w:rsid w:val="00B668A9"/>
    <w:rsid w:val="00B67A5A"/>
    <w:rsid w:val="00B71141"/>
    <w:rsid w:val="00B71910"/>
    <w:rsid w:val="00B72540"/>
    <w:rsid w:val="00B72F39"/>
    <w:rsid w:val="00B72FDA"/>
    <w:rsid w:val="00B72FE3"/>
    <w:rsid w:val="00B7391A"/>
    <w:rsid w:val="00B74AA8"/>
    <w:rsid w:val="00B74EC4"/>
    <w:rsid w:val="00B753B4"/>
    <w:rsid w:val="00B75FD1"/>
    <w:rsid w:val="00B77215"/>
    <w:rsid w:val="00B80161"/>
    <w:rsid w:val="00B81181"/>
    <w:rsid w:val="00B816E9"/>
    <w:rsid w:val="00B84B49"/>
    <w:rsid w:val="00B8565A"/>
    <w:rsid w:val="00B85F6E"/>
    <w:rsid w:val="00B87252"/>
    <w:rsid w:val="00B873C5"/>
    <w:rsid w:val="00B8764A"/>
    <w:rsid w:val="00B921CD"/>
    <w:rsid w:val="00B9254E"/>
    <w:rsid w:val="00B9297D"/>
    <w:rsid w:val="00B92E0C"/>
    <w:rsid w:val="00B930BA"/>
    <w:rsid w:val="00B94F3B"/>
    <w:rsid w:val="00B95B19"/>
    <w:rsid w:val="00B95E97"/>
    <w:rsid w:val="00B96B59"/>
    <w:rsid w:val="00B96FBA"/>
    <w:rsid w:val="00B972C1"/>
    <w:rsid w:val="00BA1431"/>
    <w:rsid w:val="00BA180A"/>
    <w:rsid w:val="00BA19CD"/>
    <w:rsid w:val="00BA1A02"/>
    <w:rsid w:val="00BA2805"/>
    <w:rsid w:val="00BA2E43"/>
    <w:rsid w:val="00BA50E0"/>
    <w:rsid w:val="00BA5509"/>
    <w:rsid w:val="00BA58D8"/>
    <w:rsid w:val="00BA6762"/>
    <w:rsid w:val="00BA74CF"/>
    <w:rsid w:val="00BA7CD7"/>
    <w:rsid w:val="00BB002B"/>
    <w:rsid w:val="00BB0E8F"/>
    <w:rsid w:val="00BB134F"/>
    <w:rsid w:val="00BB1C50"/>
    <w:rsid w:val="00BB2565"/>
    <w:rsid w:val="00BB2E1B"/>
    <w:rsid w:val="00BB3128"/>
    <w:rsid w:val="00BB3DFA"/>
    <w:rsid w:val="00BB449C"/>
    <w:rsid w:val="00BB44A6"/>
    <w:rsid w:val="00BB44AF"/>
    <w:rsid w:val="00BB5896"/>
    <w:rsid w:val="00BB5A48"/>
    <w:rsid w:val="00BB5ED7"/>
    <w:rsid w:val="00BB6A4E"/>
    <w:rsid w:val="00BB6FBE"/>
    <w:rsid w:val="00BC2258"/>
    <w:rsid w:val="00BC261B"/>
    <w:rsid w:val="00BC334B"/>
    <w:rsid w:val="00BC5E80"/>
    <w:rsid w:val="00BC7B7E"/>
    <w:rsid w:val="00BD058F"/>
    <w:rsid w:val="00BD1696"/>
    <w:rsid w:val="00BD1A51"/>
    <w:rsid w:val="00BD2FB2"/>
    <w:rsid w:val="00BD3078"/>
    <w:rsid w:val="00BD451A"/>
    <w:rsid w:val="00BD5C4C"/>
    <w:rsid w:val="00BD5EC3"/>
    <w:rsid w:val="00BD6325"/>
    <w:rsid w:val="00BE2DF2"/>
    <w:rsid w:val="00BE345C"/>
    <w:rsid w:val="00BE35DB"/>
    <w:rsid w:val="00BE3A8B"/>
    <w:rsid w:val="00BE406E"/>
    <w:rsid w:val="00BE52BE"/>
    <w:rsid w:val="00BE67EC"/>
    <w:rsid w:val="00BE6932"/>
    <w:rsid w:val="00BE6BF6"/>
    <w:rsid w:val="00BE6EB5"/>
    <w:rsid w:val="00BE757E"/>
    <w:rsid w:val="00BE769B"/>
    <w:rsid w:val="00BF00A5"/>
    <w:rsid w:val="00BF0301"/>
    <w:rsid w:val="00BF1241"/>
    <w:rsid w:val="00BF26CD"/>
    <w:rsid w:val="00BF2B29"/>
    <w:rsid w:val="00BF2B44"/>
    <w:rsid w:val="00BF48B3"/>
    <w:rsid w:val="00BF5478"/>
    <w:rsid w:val="00BF55B8"/>
    <w:rsid w:val="00BF71C9"/>
    <w:rsid w:val="00BF7635"/>
    <w:rsid w:val="00BF7944"/>
    <w:rsid w:val="00C004F0"/>
    <w:rsid w:val="00C00673"/>
    <w:rsid w:val="00C007B4"/>
    <w:rsid w:val="00C00879"/>
    <w:rsid w:val="00C011FE"/>
    <w:rsid w:val="00C02C37"/>
    <w:rsid w:val="00C030CF"/>
    <w:rsid w:val="00C0340D"/>
    <w:rsid w:val="00C0381C"/>
    <w:rsid w:val="00C0474A"/>
    <w:rsid w:val="00C04C71"/>
    <w:rsid w:val="00C056A1"/>
    <w:rsid w:val="00C05DFB"/>
    <w:rsid w:val="00C06184"/>
    <w:rsid w:val="00C06346"/>
    <w:rsid w:val="00C0712A"/>
    <w:rsid w:val="00C07717"/>
    <w:rsid w:val="00C10820"/>
    <w:rsid w:val="00C11BA3"/>
    <w:rsid w:val="00C12B4A"/>
    <w:rsid w:val="00C13468"/>
    <w:rsid w:val="00C13A2F"/>
    <w:rsid w:val="00C13AAD"/>
    <w:rsid w:val="00C155ED"/>
    <w:rsid w:val="00C166FD"/>
    <w:rsid w:val="00C20EF3"/>
    <w:rsid w:val="00C21202"/>
    <w:rsid w:val="00C2177C"/>
    <w:rsid w:val="00C23678"/>
    <w:rsid w:val="00C2394C"/>
    <w:rsid w:val="00C23C81"/>
    <w:rsid w:val="00C23D5E"/>
    <w:rsid w:val="00C2575A"/>
    <w:rsid w:val="00C2640D"/>
    <w:rsid w:val="00C26EAD"/>
    <w:rsid w:val="00C275EB"/>
    <w:rsid w:val="00C31480"/>
    <w:rsid w:val="00C316EE"/>
    <w:rsid w:val="00C316FB"/>
    <w:rsid w:val="00C31A23"/>
    <w:rsid w:val="00C31CC7"/>
    <w:rsid w:val="00C31E10"/>
    <w:rsid w:val="00C31E17"/>
    <w:rsid w:val="00C32966"/>
    <w:rsid w:val="00C33B47"/>
    <w:rsid w:val="00C33CCB"/>
    <w:rsid w:val="00C352DE"/>
    <w:rsid w:val="00C376E6"/>
    <w:rsid w:val="00C40455"/>
    <w:rsid w:val="00C41169"/>
    <w:rsid w:val="00C419A4"/>
    <w:rsid w:val="00C422CA"/>
    <w:rsid w:val="00C42457"/>
    <w:rsid w:val="00C4273D"/>
    <w:rsid w:val="00C43669"/>
    <w:rsid w:val="00C43EA2"/>
    <w:rsid w:val="00C4477B"/>
    <w:rsid w:val="00C45F6F"/>
    <w:rsid w:val="00C47FE8"/>
    <w:rsid w:val="00C50996"/>
    <w:rsid w:val="00C51721"/>
    <w:rsid w:val="00C534ED"/>
    <w:rsid w:val="00C5351E"/>
    <w:rsid w:val="00C53D3C"/>
    <w:rsid w:val="00C56488"/>
    <w:rsid w:val="00C60021"/>
    <w:rsid w:val="00C616C6"/>
    <w:rsid w:val="00C627D2"/>
    <w:rsid w:val="00C62D2A"/>
    <w:rsid w:val="00C63FE2"/>
    <w:rsid w:val="00C64CD6"/>
    <w:rsid w:val="00C64D3C"/>
    <w:rsid w:val="00C657F2"/>
    <w:rsid w:val="00C65BD7"/>
    <w:rsid w:val="00C65D49"/>
    <w:rsid w:val="00C66981"/>
    <w:rsid w:val="00C67370"/>
    <w:rsid w:val="00C72A23"/>
    <w:rsid w:val="00C7323A"/>
    <w:rsid w:val="00C73CEA"/>
    <w:rsid w:val="00C73ED3"/>
    <w:rsid w:val="00C74B43"/>
    <w:rsid w:val="00C750F8"/>
    <w:rsid w:val="00C769DA"/>
    <w:rsid w:val="00C802D6"/>
    <w:rsid w:val="00C808FF"/>
    <w:rsid w:val="00C80959"/>
    <w:rsid w:val="00C80EA8"/>
    <w:rsid w:val="00C8271F"/>
    <w:rsid w:val="00C85125"/>
    <w:rsid w:val="00C8540B"/>
    <w:rsid w:val="00C8667D"/>
    <w:rsid w:val="00C8682A"/>
    <w:rsid w:val="00C87FE3"/>
    <w:rsid w:val="00C90306"/>
    <w:rsid w:val="00C9093F"/>
    <w:rsid w:val="00C91F64"/>
    <w:rsid w:val="00C920B7"/>
    <w:rsid w:val="00C93037"/>
    <w:rsid w:val="00C9367B"/>
    <w:rsid w:val="00C94458"/>
    <w:rsid w:val="00C94E09"/>
    <w:rsid w:val="00C96757"/>
    <w:rsid w:val="00C9750E"/>
    <w:rsid w:val="00CA08F4"/>
    <w:rsid w:val="00CA09E1"/>
    <w:rsid w:val="00CA1B06"/>
    <w:rsid w:val="00CA3AF0"/>
    <w:rsid w:val="00CA3DB7"/>
    <w:rsid w:val="00CA4B49"/>
    <w:rsid w:val="00CA5F7D"/>
    <w:rsid w:val="00CA713F"/>
    <w:rsid w:val="00CB17AC"/>
    <w:rsid w:val="00CB1B90"/>
    <w:rsid w:val="00CB2600"/>
    <w:rsid w:val="00CB408C"/>
    <w:rsid w:val="00CB4FAC"/>
    <w:rsid w:val="00CB5210"/>
    <w:rsid w:val="00CB53CB"/>
    <w:rsid w:val="00CB5D95"/>
    <w:rsid w:val="00CB5FDA"/>
    <w:rsid w:val="00CB61A7"/>
    <w:rsid w:val="00CB65F4"/>
    <w:rsid w:val="00CB67A5"/>
    <w:rsid w:val="00CB69E8"/>
    <w:rsid w:val="00CB6E4C"/>
    <w:rsid w:val="00CC0B33"/>
    <w:rsid w:val="00CC1CD3"/>
    <w:rsid w:val="00CC2D61"/>
    <w:rsid w:val="00CC303A"/>
    <w:rsid w:val="00CC4A96"/>
    <w:rsid w:val="00CC57B3"/>
    <w:rsid w:val="00CC57FC"/>
    <w:rsid w:val="00CC5AD5"/>
    <w:rsid w:val="00CC6AD5"/>
    <w:rsid w:val="00CC6C95"/>
    <w:rsid w:val="00CC7814"/>
    <w:rsid w:val="00CD09B0"/>
    <w:rsid w:val="00CD0B32"/>
    <w:rsid w:val="00CD11EA"/>
    <w:rsid w:val="00CD1E7F"/>
    <w:rsid w:val="00CD26BD"/>
    <w:rsid w:val="00CD2792"/>
    <w:rsid w:val="00CD2B58"/>
    <w:rsid w:val="00CD404F"/>
    <w:rsid w:val="00CD442A"/>
    <w:rsid w:val="00CD4BF4"/>
    <w:rsid w:val="00CD5221"/>
    <w:rsid w:val="00CD73F5"/>
    <w:rsid w:val="00CD759A"/>
    <w:rsid w:val="00CE0123"/>
    <w:rsid w:val="00CE079D"/>
    <w:rsid w:val="00CE0920"/>
    <w:rsid w:val="00CE0C61"/>
    <w:rsid w:val="00CE0E16"/>
    <w:rsid w:val="00CE296A"/>
    <w:rsid w:val="00CE3678"/>
    <w:rsid w:val="00CE468D"/>
    <w:rsid w:val="00CE51A2"/>
    <w:rsid w:val="00CE5CF7"/>
    <w:rsid w:val="00CE6443"/>
    <w:rsid w:val="00CE74FA"/>
    <w:rsid w:val="00CF04B2"/>
    <w:rsid w:val="00CF0750"/>
    <w:rsid w:val="00CF261F"/>
    <w:rsid w:val="00CF2707"/>
    <w:rsid w:val="00CF3A68"/>
    <w:rsid w:val="00CF501B"/>
    <w:rsid w:val="00CF5BE5"/>
    <w:rsid w:val="00CF5D67"/>
    <w:rsid w:val="00CF606C"/>
    <w:rsid w:val="00CF63FA"/>
    <w:rsid w:val="00CF6885"/>
    <w:rsid w:val="00CF77E7"/>
    <w:rsid w:val="00CF7A1C"/>
    <w:rsid w:val="00D01A34"/>
    <w:rsid w:val="00D02B98"/>
    <w:rsid w:val="00D064CE"/>
    <w:rsid w:val="00D07B66"/>
    <w:rsid w:val="00D10256"/>
    <w:rsid w:val="00D11156"/>
    <w:rsid w:val="00D11BCD"/>
    <w:rsid w:val="00D12DE5"/>
    <w:rsid w:val="00D141D7"/>
    <w:rsid w:val="00D15393"/>
    <w:rsid w:val="00D15C8D"/>
    <w:rsid w:val="00D1674E"/>
    <w:rsid w:val="00D16B6B"/>
    <w:rsid w:val="00D16F23"/>
    <w:rsid w:val="00D170FC"/>
    <w:rsid w:val="00D2083E"/>
    <w:rsid w:val="00D20A15"/>
    <w:rsid w:val="00D20EB7"/>
    <w:rsid w:val="00D213F3"/>
    <w:rsid w:val="00D219DF"/>
    <w:rsid w:val="00D21EAF"/>
    <w:rsid w:val="00D22931"/>
    <w:rsid w:val="00D23004"/>
    <w:rsid w:val="00D2347A"/>
    <w:rsid w:val="00D23689"/>
    <w:rsid w:val="00D2506B"/>
    <w:rsid w:val="00D2559B"/>
    <w:rsid w:val="00D264BB"/>
    <w:rsid w:val="00D26787"/>
    <w:rsid w:val="00D26CDB"/>
    <w:rsid w:val="00D3089F"/>
    <w:rsid w:val="00D30FD8"/>
    <w:rsid w:val="00D3110F"/>
    <w:rsid w:val="00D31901"/>
    <w:rsid w:val="00D32F2E"/>
    <w:rsid w:val="00D3380A"/>
    <w:rsid w:val="00D349CB"/>
    <w:rsid w:val="00D36975"/>
    <w:rsid w:val="00D36FA6"/>
    <w:rsid w:val="00D37861"/>
    <w:rsid w:val="00D400A0"/>
    <w:rsid w:val="00D4212B"/>
    <w:rsid w:val="00D42628"/>
    <w:rsid w:val="00D439BC"/>
    <w:rsid w:val="00D43A93"/>
    <w:rsid w:val="00D447D7"/>
    <w:rsid w:val="00D44E47"/>
    <w:rsid w:val="00D45851"/>
    <w:rsid w:val="00D4596B"/>
    <w:rsid w:val="00D461EA"/>
    <w:rsid w:val="00D46D9A"/>
    <w:rsid w:val="00D50F3D"/>
    <w:rsid w:val="00D51D8A"/>
    <w:rsid w:val="00D523C1"/>
    <w:rsid w:val="00D530D6"/>
    <w:rsid w:val="00D532C4"/>
    <w:rsid w:val="00D5359B"/>
    <w:rsid w:val="00D55552"/>
    <w:rsid w:val="00D55D19"/>
    <w:rsid w:val="00D55FD5"/>
    <w:rsid w:val="00D56934"/>
    <w:rsid w:val="00D57F06"/>
    <w:rsid w:val="00D63EA8"/>
    <w:rsid w:val="00D6483A"/>
    <w:rsid w:val="00D65038"/>
    <w:rsid w:val="00D652E7"/>
    <w:rsid w:val="00D70380"/>
    <w:rsid w:val="00D706EB"/>
    <w:rsid w:val="00D70E0A"/>
    <w:rsid w:val="00D7105E"/>
    <w:rsid w:val="00D72D1A"/>
    <w:rsid w:val="00D734D5"/>
    <w:rsid w:val="00D73818"/>
    <w:rsid w:val="00D73829"/>
    <w:rsid w:val="00D74231"/>
    <w:rsid w:val="00D7602C"/>
    <w:rsid w:val="00D760F2"/>
    <w:rsid w:val="00D800CF"/>
    <w:rsid w:val="00D806F0"/>
    <w:rsid w:val="00D80D6A"/>
    <w:rsid w:val="00D821C9"/>
    <w:rsid w:val="00D824B4"/>
    <w:rsid w:val="00D82AC2"/>
    <w:rsid w:val="00D83C7E"/>
    <w:rsid w:val="00D842E7"/>
    <w:rsid w:val="00D853FC"/>
    <w:rsid w:val="00D854FA"/>
    <w:rsid w:val="00D85E16"/>
    <w:rsid w:val="00D86D3C"/>
    <w:rsid w:val="00D86D78"/>
    <w:rsid w:val="00D91183"/>
    <w:rsid w:val="00D91ECF"/>
    <w:rsid w:val="00D92A37"/>
    <w:rsid w:val="00D933CE"/>
    <w:rsid w:val="00D93828"/>
    <w:rsid w:val="00D93EE0"/>
    <w:rsid w:val="00D94FCF"/>
    <w:rsid w:val="00D954C1"/>
    <w:rsid w:val="00D9646D"/>
    <w:rsid w:val="00D969BE"/>
    <w:rsid w:val="00D96ED0"/>
    <w:rsid w:val="00D97E67"/>
    <w:rsid w:val="00DA038F"/>
    <w:rsid w:val="00DA12B9"/>
    <w:rsid w:val="00DA1376"/>
    <w:rsid w:val="00DA1408"/>
    <w:rsid w:val="00DA1626"/>
    <w:rsid w:val="00DA2F9E"/>
    <w:rsid w:val="00DA4DD5"/>
    <w:rsid w:val="00DA573E"/>
    <w:rsid w:val="00DA5C04"/>
    <w:rsid w:val="00DB09CB"/>
    <w:rsid w:val="00DB113A"/>
    <w:rsid w:val="00DB17C8"/>
    <w:rsid w:val="00DB1B18"/>
    <w:rsid w:val="00DB2464"/>
    <w:rsid w:val="00DB4249"/>
    <w:rsid w:val="00DB5972"/>
    <w:rsid w:val="00DB5B88"/>
    <w:rsid w:val="00DB5C39"/>
    <w:rsid w:val="00DB62F1"/>
    <w:rsid w:val="00DB6368"/>
    <w:rsid w:val="00DB6718"/>
    <w:rsid w:val="00DB720C"/>
    <w:rsid w:val="00DC4CC4"/>
    <w:rsid w:val="00DC4D8B"/>
    <w:rsid w:val="00DC62D7"/>
    <w:rsid w:val="00DC6661"/>
    <w:rsid w:val="00DC6C7C"/>
    <w:rsid w:val="00DC77A2"/>
    <w:rsid w:val="00DD0AC0"/>
    <w:rsid w:val="00DD2075"/>
    <w:rsid w:val="00DD24C8"/>
    <w:rsid w:val="00DD2794"/>
    <w:rsid w:val="00DD3A50"/>
    <w:rsid w:val="00DD4D17"/>
    <w:rsid w:val="00DD5A0D"/>
    <w:rsid w:val="00DD5E31"/>
    <w:rsid w:val="00DD5F4E"/>
    <w:rsid w:val="00DD7BF2"/>
    <w:rsid w:val="00DE0413"/>
    <w:rsid w:val="00DE04E2"/>
    <w:rsid w:val="00DE0655"/>
    <w:rsid w:val="00DE0C80"/>
    <w:rsid w:val="00DE3E57"/>
    <w:rsid w:val="00DE5CA0"/>
    <w:rsid w:val="00DE5F51"/>
    <w:rsid w:val="00DE7C22"/>
    <w:rsid w:val="00DE7C7F"/>
    <w:rsid w:val="00DF1B87"/>
    <w:rsid w:val="00DF1FED"/>
    <w:rsid w:val="00DF2EB7"/>
    <w:rsid w:val="00DF58F7"/>
    <w:rsid w:val="00DF5B62"/>
    <w:rsid w:val="00DF619A"/>
    <w:rsid w:val="00DF637F"/>
    <w:rsid w:val="00DF71C3"/>
    <w:rsid w:val="00E0043F"/>
    <w:rsid w:val="00E02A93"/>
    <w:rsid w:val="00E02BCA"/>
    <w:rsid w:val="00E02FAE"/>
    <w:rsid w:val="00E036B7"/>
    <w:rsid w:val="00E042DC"/>
    <w:rsid w:val="00E04886"/>
    <w:rsid w:val="00E0793B"/>
    <w:rsid w:val="00E12B99"/>
    <w:rsid w:val="00E12C1E"/>
    <w:rsid w:val="00E13DFE"/>
    <w:rsid w:val="00E150B2"/>
    <w:rsid w:val="00E160B1"/>
    <w:rsid w:val="00E16BB4"/>
    <w:rsid w:val="00E16BF8"/>
    <w:rsid w:val="00E16FC7"/>
    <w:rsid w:val="00E20428"/>
    <w:rsid w:val="00E2171E"/>
    <w:rsid w:val="00E21B1B"/>
    <w:rsid w:val="00E21C6C"/>
    <w:rsid w:val="00E22D5F"/>
    <w:rsid w:val="00E22F8A"/>
    <w:rsid w:val="00E23C67"/>
    <w:rsid w:val="00E24894"/>
    <w:rsid w:val="00E24C81"/>
    <w:rsid w:val="00E25656"/>
    <w:rsid w:val="00E25DE0"/>
    <w:rsid w:val="00E300AA"/>
    <w:rsid w:val="00E30342"/>
    <w:rsid w:val="00E3068C"/>
    <w:rsid w:val="00E325C5"/>
    <w:rsid w:val="00E337BE"/>
    <w:rsid w:val="00E33AF0"/>
    <w:rsid w:val="00E35504"/>
    <w:rsid w:val="00E36A6B"/>
    <w:rsid w:val="00E371A8"/>
    <w:rsid w:val="00E37AE8"/>
    <w:rsid w:val="00E4163E"/>
    <w:rsid w:val="00E41716"/>
    <w:rsid w:val="00E440D7"/>
    <w:rsid w:val="00E442A7"/>
    <w:rsid w:val="00E449C0"/>
    <w:rsid w:val="00E44D45"/>
    <w:rsid w:val="00E44E29"/>
    <w:rsid w:val="00E451BA"/>
    <w:rsid w:val="00E4674B"/>
    <w:rsid w:val="00E4798D"/>
    <w:rsid w:val="00E47D87"/>
    <w:rsid w:val="00E5015D"/>
    <w:rsid w:val="00E513A4"/>
    <w:rsid w:val="00E51517"/>
    <w:rsid w:val="00E539B1"/>
    <w:rsid w:val="00E53A83"/>
    <w:rsid w:val="00E54238"/>
    <w:rsid w:val="00E55587"/>
    <w:rsid w:val="00E57632"/>
    <w:rsid w:val="00E60510"/>
    <w:rsid w:val="00E6149B"/>
    <w:rsid w:val="00E61BDB"/>
    <w:rsid w:val="00E634F9"/>
    <w:rsid w:val="00E639B0"/>
    <w:rsid w:val="00E643A5"/>
    <w:rsid w:val="00E646E8"/>
    <w:rsid w:val="00E64F8E"/>
    <w:rsid w:val="00E667BC"/>
    <w:rsid w:val="00E669F9"/>
    <w:rsid w:val="00E67269"/>
    <w:rsid w:val="00E71DDB"/>
    <w:rsid w:val="00E73C7B"/>
    <w:rsid w:val="00E74566"/>
    <w:rsid w:val="00E7499C"/>
    <w:rsid w:val="00E749B5"/>
    <w:rsid w:val="00E75607"/>
    <w:rsid w:val="00E75A10"/>
    <w:rsid w:val="00E77E48"/>
    <w:rsid w:val="00E804A5"/>
    <w:rsid w:val="00E8145F"/>
    <w:rsid w:val="00E8166D"/>
    <w:rsid w:val="00E816AD"/>
    <w:rsid w:val="00E8222E"/>
    <w:rsid w:val="00E83909"/>
    <w:rsid w:val="00E84089"/>
    <w:rsid w:val="00E84D43"/>
    <w:rsid w:val="00E8556E"/>
    <w:rsid w:val="00E86553"/>
    <w:rsid w:val="00E86611"/>
    <w:rsid w:val="00E87C88"/>
    <w:rsid w:val="00E91933"/>
    <w:rsid w:val="00E91FA0"/>
    <w:rsid w:val="00E934FA"/>
    <w:rsid w:val="00E95308"/>
    <w:rsid w:val="00E95E64"/>
    <w:rsid w:val="00E962C0"/>
    <w:rsid w:val="00E96D03"/>
    <w:rsid w:val="00E977FD"/>
    <w:rsid w:val="00EA0543"/>
    <w:rsid w:val="00EA079F"/>
    <w:rsid w:val="00EA0951"/>
    <w:rsid w:val="00EA174F"/>
    <w:rsid w:val="00EA2252"/>
    <w:rsid w:val="00EA2526"/>
    <w:rsid w:val="00EA2FC1"/>
    <w:rsid w:val="00EA359F"/>
    <w:rsid w:val="00EA3949"/>
    <w:rsid w:val="00EA47FC"/>
    <w:rsid w:val="00EA5A29"/>
    <w:rsid w:val="00EA6FB3"/>
    <w:rsid w:val="00EB046F"/>
    <w:rsid w:val="00EB1C44"/>
    <w:rsid w:val="00EB20CD"/>
    <w:rsid w:val="00EB2BF0"/>
    <w:rsid w:val="00EB3E6C"/>
    <w:rsid w:val="00EB472B"/>
    <w:rsid w:val="00EB4A2B"/>
    <w:rsid w:val="00EB585F"/>
    <w:rsid w:val="00EB6166"/>
    <w:rsid w:val="00EB75D2"/>
    <w:rsid w:val="00EC035E"/>
    <w:rsid w:val="00EC07F4"/>
    <w:rsid w:val="00EC2E7F"/>
    <w:rsid w:val="00EC4153"/>
    <w:rsid w:val="00EC4B5F"/>
    <w:rsid w:val="00EC5205"/>
    <w:rsid w:val="00EC5FF8"/>
    <w:rsid w:val="00ED0432"/>
    <w:rsid w:val="00ED0646"/>
    <w:rsid w:val="00ED06A6"/>
    <w:rsid w:val="00ED09F2"/>
    <w:rsid w:val="00ED0C08"/>
    <w:rsid w:val="00ED0F8C"/>
    <w:rsid w:val="00ED1F63"/>
    <w:rsid w:val="00ED2022"/>
    <w:rsid w:val="00ED23E6"/>
    <w:rsid w:val="00ED246E"/>
    <w:rsid w:val="00ED3198"/>
    <w:rsid w:val="00ED35AB"/>
    <w:rsid w:val="00ED4044"/>
    <w:rsid w:val="00ED4541"/>
    <w:rsid w:val="00ED48E3"/>
    <w:rsid w:val="00ED503E"/>
    <w:rsid w:val="00ED5432"/>
    <w:rsid w:val="00ED5B24"/>
    <w:rsid w:val="00ED67AA"/>
    <w:rsid w:val="00ED6FB4"/>
    <w:rsid w:val="00EE0911"/>
    <w:rsid w:val="00EE0D62"/>
    <w:rsid w:val="00EE2349"/>
    <w:rsid w:val="00EE37AF"/>
    <w:rsid w:val="00EE4E51"/>
    <w:rsid w:val="00EE5402"/>
    <w:rsid w:val="00EE5998"/>
    <w:rsid w:val="00EE6470"/>
    <w:rsid w:val="00EE6E1F"/>
    <w:rsid w:val="00EE77C4"/>
    <w:rsid w:val="00EF110A"/>
    <w:rsid w:val="00EF270B"/>
    <w:rsid w:val="00EF281D"/>
    <w:rsid w:val="00EF31DA"/>
    <w:rsid w:val="00EF3810"/>
    <w:rsid w:val="00EF385D"/>
    <w:rsid w:val="00EF3C81"/>
    <w:rsid w:val="00EF469F"/>
    <w:rsid w:val="00EF5BB5"/>
    <w:rsid w:val="00EF715D"/>
    <w:rsid w:val="00EF77AF"/>
    <w:rsid w:val="00EF78D9"/>
    <w:rsid w:val="00F00C3B"/>
    <w:rsid w:val="00F0146D"/>
    <w:rsid w:val="00F01527"/>
    <w:rsid w:val="00F0339A"/>
    <w:rsid w:val="00F04ED0"/>
    <w:rsid w:val="00F053A9"/>
    <w:rsid w:val="00F0705E"/>
    <w:rsid w:val="00F07458"/>
    <w:rsid w:val="00F07B56"/>
    <w:rsid w:val="00F10686"/>
    <w:rsid w:val="00F1535D"/>
    <w:rsid w:val="00F153FC"/>
    <w:rsid w:val="00F15889"/>
    <w:rsid w:val="00F161E2"/>
    <w:rsid w:val="00F164C9"/>
    <w:rsid w:val="00F1700A"/>
    <w:rsid w:val="00F17894"/>
    <w:rsid w:val="00F179C4"/>
    <w:rsid w:val="00F2014C"/>
    <w:rsid w:val="00F2044C"/>
    <w:rsid w:val="00F20711"/>
    <w:rsid w:val="00F212AD"/>
    <w:rsid w:val="00F22548"/>
    <w:rsid w:val="00F2295D"/>
    <w:rsid w:val="00F234FC"/>
    <w:rsid w:val="00F2485C"/>
    <w:rsid w:val="00F2531E"/>
    <w:rsid w:val="00F27D13"/>
    <w:rsid w:val="00F310FA"/>
    <w:rsid w:val="00F33C33"/>
    <w:rsid w:val="00F407B7"/>
    <w:rsid w:val="00F410F6"/>
    <w:rsid w:val="00F41E3D"/>
    <w:rsid w:val="00F42145"/>
    <w:rsid w:val="00F42CBC"/>
    <w:rsid w:val="00F42E07"/>
    <w:rsid w:val="00F4551E"/>
    <w:rsid w:val="00F46712"/>
    <w:rsid w:val="00F46A3D"/>
    <w:rsid w:val="00F47D29"/>
    <w:rsid w:val="00F5118C"/>
    <w:rsid w:val="00F517B0"/>
    <w:rsid w:val="00F52C7A"/>
    <w:rsid w:val="00F5499C"/>
    <w:rsid w:val="00F54ED1"/>
    <w:rsid w:val="00F563A7"/>
    <w:rsid w:val="00F56400"/>
    <w:rsid w:val="00F56A4C"/>
    <w:rsid w:val="00F56C6A"/>
    <w:rsid w:val="00F6010C"/>
    <w:rsid w:val="00F61E05"/>
    <w:rsid w:val="00F64BAD"/>
    <w:rsid w:val="00F653B7"/>
    <w:rsid w:val="00F658A6"/>
    <w:rsid w:val="00F65AAE"/>
    <w:rsid w:val="00F67C3E"/>
    <w:rsid w:val="00F70D3F"/>
    <w:rsid w:val="00F721DC"/>
    <w:rsid w:val="00F72A9C"/>
    <w:rsid w:val="00F7342B"/>
    <w:rsid w:val="00F74DC5"/>
    <w:rsid w:val="00F74E24"/>
    <w:rsid w:val="00F75102"/>
    <w:rsid w:val="00F75366"/>
    <w:rsid w:val="00F7659A"/>
    <w:rsid w:val="00F76DF4"/>
    <w:rsid w:val="00F777ED"/>
    <w:rsid w:val="00F800B0"/>
    <w:rsid w:val="00F8014F"/>
    <w:rsid w:val="00F803F7"/>
    <w:rsid w:val="00F810B6"/>
    <w:rsid w:val="00F8130F"/>
    <w:rsid w:val="00F81A76"/>
    <w:rsid w:val="00F856EC"/>
    <w:rsid w:val="00F860B9"/>
    <w:rsid w:val="00F86421"/>
    <w:rsid w:val="00F869FA"/>
    <w:rsid w:val="00F8717E"/>
    <w:rsid w:val="00F87347"/>
    <w:rsid w:val="00F9009D"/>
    <w:rsid w:val="00F9069F"/>
    <w:rsid w:val="00F918B8"/>
    <w:rsid w:val="00F91B7B"/>
    <w:rsid w:val="00F930C4"/>
    <w:rsid w:val="00F9389B"/>
    <w:rsid w:val="00F9417E"/>
    <w:rsid w:val="00F94AE7"/>
    <w:rsid w:val="00F94B76"/>
    <w:rsid w:val="00F952E6"/>
    <w:rsid w:val="00F95BB0"/>
    <w:rsid w:val="00F96183"/>
    <w:rsid w:val="00F9660E"/>
    <w:rsid w:val="00F978B9"/>
    <w:rsid w:val="00F97D18"/>
    <w:rsid w:val="00F97E8A"/>
    <w:rsid w:val="00FA0831"/>
    <w:rsid w:val="00FA16A8"/>
    <w:rsid w:val="00FA2797"/>
    <w:rsid w:val="00FA2838"/>
    <w:rsid w:val="00FA2ABB"/>
    <w:rsid w:val="00FA392A"/>
    <w:rsid w:val="00FA634D"/>
    <w:rsid w:val="00FA6991"/>
    <w:rsid w:val="00FA7068"/>
    <w:rsid w:val="00FB09C7"/>
    <w:rsid w:val="00FB30F9"/>
    <w:rsid w:val="00FB3177"/>
    <w:rsid w:val="00FB3AD8"/>
    <w:rsid w:val="00FB3CBD"/>
    <w:rsid w:val="00FB416F"/>
    <w:rsid w:val="00FB45A7"/>
    <w:rsid w:val="00FB6C11"/>
    <w:rsid w:val="00FB7FA6"/>
    <w:rsid w:val="00FC072C"/>
    <w:rsid w:val="00FC0B58"/>
    <w:rsid w:val="00FC129D"/>
    <w:rsid w:val="00FC1D17"/>
    <w:rsid w:val="00FC1F47"/>
    <w:rsid w:val="00FC3AB8"/>
    <w:rsid w:val="00FC581D"/>
    <w:rsid w:val="00FC58A3"/>
    <w:rsid w:val="00FC59A8"/>
    <w:rsid w:val="00FC5BB5"/>
    <w:rsid w:val="00FC5F82"/>
    <w:rsid w:val="00FC6D60"/>
    <w:rsid w:val="00FC75E8"/>
    <w:rsid w:val="00FC7682"/>
    <w:rsid w:val="00FD0799"/>
    <w:rsid w:val="00FD0BA8"/>
    <w:rsid w:val="00FD14C5"/>
    <w:rsid w:val="00FD1773"/>
    <w:rsid w:val="00FD231C"/>
    <w:rsid w:val="00FD3217"/>
    <w:rsid w:val="00FD3B52"/>
    <w:rsid w:val="00FD4005"/>
    <w:rsid w:val="00FD411B"/>
    <w:rsid w:val="00FD47B0"/>
    <w:rsid w:val="00FD4FF7"/>
    <w:rsid w:val="00FD5273"/>
    <w:rsid w:val="00FD71B4"/>
    <w:rsid w:val="00FD725B"/>
    <w:rsid w:val="00FD7FEA"/>
    <w:rsid w:val="00FE0CC6"/>
    <w:rsid w:val="00FE125F"/>
    <w:rsid w:val="00FE1510"/>
    <w:rsid w:val="00FE254B"/>
    <w:rsid w:val="00FE28BA"/>
    <w:rsid w:val="00FE3801"/>
    <w:rsid w:val="00FE3933"/>
    <w:rsid w:val="00FE3D53"/>
    <w:rsid w:val="00FE409D"/>
    <w:rsid w:val="00FE464D"/>
    <w:rsid w:val="00FE59A0"/>
    <w:rsid w:val="00FE5C58"/>
    <w:rsid w:val="00FE5D5E"/>
    <w:rsid w:val="00FE5F7B"/>
    <w:rsid w:val="00FF0C6A"/>
    <w:rsid w:val="00FF275D"/>
    <w:rsid w:val="00FF30F0"/>
    <w:rsid w:val="00FF38ED"/>
    <w:rsid w:val="00FF39EF"/>
    <w:rsid w:val="00FF46D9"/>
    <w:rsid w:val="00FF46ED"/>
    <w:rsid w:val="00FF57E3"/>
    <w:rsid w:val="00FF5A5C"/>
    <w:rsid w:val="00FF5ABA"/>
    <w:rsid w:val="00FF6AC7"/>
    <w:rsid w:val="00FF746C"/>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8559"/>
  <w15:chartTrackingRefBased/>
  <w15:docId w15:val="{BC34D4ED-EC4A-4FD9-AFD9-88F16EC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5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572"/>
    <w:pPr>
      <w:spacing w:after="0"/>
    </w:pPr>
  </w:style>
  <w:style w:type="paragraph" w:styleId="ListParagraph">
    <w:name w:val="List Paragraph"/>
    <w:basedOn w:val="Normal"/>
    <w:uiPriority w:val="34"/>
    <w:qFormat/>
    <w:rsid w:val="00D86D3C"/>
    <w:pPr>
      <w:ind w:left="720"/>
      <w:contextualSpacing/>
    </w:pPr>
  </w:style>
  <w:style w:type="paragraph" w:styleId="Header">
    <w:name w:val="header"/>
    <w:basedOn w:val="Normal"/>
    <w:link w:val="HeaderChar"/>
    <w:uiPriority w:val="99"/>
    <w:unhideWhenUsed/>
    <w:rsid w:val="00355B5D"/>
    <w:pPr>
      <w:tabs>
        <w:tab w:val="center" w:pos="4513"/>
        <w:tab w:val="right" w:pos="9026"/>
      </w:tabs>
      <w:spacing w:after="0"/>
    </w:pPr>
  </w:style>
  <w:style w:type="character" w:customStyle="1" w:styleId="HeaderChar">
    <w:name w:val="Header Char"/>
    <w:basedOn w:val="DefaultParagraphFont"/>
    <w:link w:val="Header"/>
    <w:uiPriority w:val="99"/>
    <w:rsid w:val="00355B5D"/>
  </w:style>
  <w:style w:type="paragraph" w:styleId="Footer">
    <w:name w:val="footer"/>
    <w:basedOn w:val="Normal"/>
    <w:link w:val="FooterChar"/>
    <w:uiPriority w:val="99"/>
    <w:unhideWhenUsed/>
    <w:rsid w:val="00355B5D"/>
    <w:pPr>
      <w:tabs>
        <w:tab w:val="center" w:pos="4513"/>
        <w:tab w:val="right" w:pos="9026"/>
      </w:tabs>
      <w:spacing w:after="0"/>
    </w:pPr>
  </w:style>
  <w:style w:type="character" w:customStyle="1" w:styleId="FooterChar">
    <w:name w:val="Footer Char"/>
    <w:basedOn w:val="DefaultParagraphFont"/>
    <w:link w:val="Footer"/>
    <w:uiPriority w:val="99"/>
    <w:rsid w:val="003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9186">
      <w:bodyDiv w:val="1"/>
      <w:marLeft w:val="0"/>
      <w:marRight w:val="0"/>
      <w:marTop w:val="0"/>
      <w:marBottom w:val="0"/>
      <w:divBdr>
        <w:top w:val="none" w:sz="0" w:space="0" w:color="auto"/>
        <w:left w:val="none" w:sz="0" w:space="0" w:color="auto"/>
        <w:bottom w:val="none" w:sz="0" w:space="0" w:color="auto"/>
        <w:right w:val="none" w:sz="0" w:space="0" w:color="auto"/>
      </w:divBdr>
    </w:div>
    <w:div w:id="20980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79DD-F818-4E39-A2C8-7856F8DF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cp:lastPrinted>2025-04-24T09:53:00Z</cp:lastPrinted>
  <dcterms:created xsi:type="dcterms:W3CDTF">2025-06-13T13:28:00Z</dcterms:created>
  <dcterms:modified xsi:type="dcterms:W3CDTF">2025-06-13T13:28:00Z</dcterms:modified>
</cp:coreProperties>
</file>